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47C9B" w14:textId="1E647400" w:rsidR="00434C6E" w:rsidRPr="006C72E3" w:rsidRDefault="00071E89" w:rsidP="00071E8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C72E3">
        <w:rPr>
          <w:rFonts w:ascii="標楷體" w:eastAsia="標楷體" w:hAnsi="標楷體" w:hint="eastAsia"/>
        </w:rPr>
        <w:t>發明名稱：</w:t>
      </w:r>
    </w:p>
    <w:p w14:paraId="6338DFDC" w14:textId="027D1390" w:rsidR="00C81502" w:rsidRDefault="00C81502" w:rsidP="000E110E">
      <w:pPr>
        <w:pStyle w:val="a3"/>
        <w:ind w:leftChars="0"/>
        <w:rPr>
          <w:rFonts w:ascii="標楷體" w:eastAsia="標楷體" w:hAnsi="標楷體"/>
        </w:rPr>
      </w:pPr>
      <w:r w:rsidRPr="00C81502">
        <w:rPr>
          <w:rFonts w:ascii="標楷體" w:eastAsia="標楷體" w:hAnsi="標楷體"/>
        </w:rPr>
        <w:t>NFC手機運用於行動商務</w:t>
      </w:r>
    </w:p>
    <w:p w14:paraId="79587339" w14:textId="74DE2401" w:rsidR="00792B7D" w:rsidRPr="001E0377" w:rsidRDefault="00792B7D" w:rsidP="00792B7D">
      <w:pPr>
        <w:pStyle w:val="a3"/>
        <w:ind w:leftChars="0"/>
        <w:rPr>
          <w:rFonts w:ascii="標楷體" w:eastAsia="標楷體" w:hAnsi="標楷體"/>
          <w:color w:val="FF0000"/>
        </w:rPr>
      </w:pPr>
      <w:r w:rsidRPr="001E0377">
        <w:rPr>
          <w:rFonts w:ascii="標楷體" w:eastAsia="標楷體" w:hAnsi="標楷體" w:hint="eastAsia"/>
          <w:color w:val="FF0000"/>
        </w:rPr>
        <w:t>原始技術報告名稱：</w:t>
      </w:r>
      <w:r w:rsidRPr="001E0377">
        <w:rPr>
          <w:rFonts w:ascii="標楷體" w:eastAsia="標楷體" w:hAnsi="標楷體"/>
          <w:color w:val="FF0000"/>
        </w:rPr>
        <w:t>NFC 手機運用於行動商務之研究</w:t>
      </w:r>
    </w:p>
    <w:p w14:paraId="6D1CBD0F" w14:textId="78E1E986" w:rsidR="000E110E" w:rsidRPr="001E0377" w:rsidRDefault="000E110E" w:rsidP="000E110E">
      <w:pPr>
        <w:pStyle w:val="a3"/>
        <w:ind w:leftChars="0"/>
        <w:rPr>
          <w:rFonts w:ascii="標楷體" w:eastAsia="標楷體" w:hAnsi="標楷體"/>
          <w:color w:val="FF0000"/>
        </w:rPr>
      </w:pPr>
      <w:r w:rsidRPr="001E0377">
        <w:rPr>
          <w:rFonts w:ascii="標楷體" w:eastAsia="標楷體" w:hAnsi="標楷體" w:hint="eastAsia"/>
          <w:color w:val="FF0000"/>
        </w:rPr>
        <w:t>原始技術報告作者姓名：</w:t>
      </w:r>
      <w:r w:rsidR="00C81502" w:rsidRPr="001E0377">
        <w:rPr>
          <w:rFonts w:ascii="標楷體" w:eastAsia="標楷體" w:hAnsi="標楷體"/>
          <w:color w:val="FF0000"/>
        </w:rPr>
        <w:t>李宗諺</w:t>
      </w:r>
    </w:p>
    <w:p w14:paraId="0A3DEEFD" w14:textId="139F4BB7" w:rsidR="000E110E" w:rsidRPr="001E0377" w:rsidRDefault="000E110E" w:rsidP="000E110E">
      <w:pPr>
        <w:pStyle w:val="a3"/>
        <w:ind w:leftChars="0"/>
        <w:rPr>
          <w:rFonts w:ascii="標楷體" w:eastAsia="標楷體" w:hAnsi="標楷體"/>
          <w:color w:val="FF0000"/>
        </w:rPr>
      </w:pPr>
      <w:r w:rsidRPr="001E0377">
        <w:rPr>
          <w:rFonts w:ascii="標楷體" w:eastAsia="標楷體" w:hAnsi="標楷體" w:hint="eastAsia"/>
          <w:color w:val="FF0000"/>
        </w:rPr>
        <w:t>出處：台灣博碩士論文知識加值系統</w:t>
      </w:r>
    </w:p>
    <w:p w14:paraId="61285643" w14:textId="595076CE" w:rsidR="000E110E" w:rsidRPr="001E0377" w:rsidRDefault="000E110E" w:rsidP="000E110E">
      <w:pPr>
        <w:pStyle w:val="a3"/>
        <w:ind w:leftChars="0"/>
        <w:rPr>
          <w:rFonts w:ascii="標楷體" w:eastAsia="標楷體" w:hAnsi="標楷體"/>
          <w:color w:val="FF0000"/>
        </w:rPr>
      </w:pPr>
      <w:r w:rsidRPr="001E0377">
        <w:rPr>
          <w:rFonts w:ascii="標楷體" w:eastAsia="標楷體" w:hAnsi="標楷體" w:hint="eastAsia"/>
          <w:color w:val="FF0000"/>
        </w:rPr>
        <w:t>學生姓名：吳宜昌</w:t>
      </w:r>
    </w:p>
    <w:p w14:paraId="7EEAA8E1" w14:textId="3AAE7D13" w:rsidR="000E110E" w:rsidRPr="001E0377" w:rsidRDefault="000E110E" w:rsidP="000E110E">
      <w:pPr>
        <w:pStyle w:val="a3"/>
        <w:ind w:leftChars="0"/>
        <w:rPr>
          <w:rFonts w:ascii="標楷體" w:eastAsia="標楷體" w:hAnsi="標楷體"/>
          <w:color w:val="FF0000"/>
        </w:rPr>
      </w:pPr>
      <w:r w:rsidRPr="001E0377">
        <w:rPr>
          <w:rFonts w:ascii="標楷體" w:eastAsia="標楷體" w:hAnsi="標楷體" w:hint="eastAsia"/>
          <w:color w:val="FF0000"/>
        </w:rPr>
        <w:t>學生學號：110716035</w:t>
      </w:r>
    </w:p>
    <w:p w14:paraId="0B2D8A73" w14:textId="3A15A7D2" w:rsidR="00071E89" w:rsidRDefault="00071E89" w:rsidP="00071E8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C72E3">
        <w:rPr>
          <w:rFonts w:ascii="標楷體" w:eastAsia="標楷體" w:hAnsi="標楷體" w:hint="eastAsia"/>
        </w:rPr>
        <w:t>中文發明摘要：</w:t>
      </w:r>
    </w:p>
    <w:p w14:paraId="6DCD1D3B" w14:textId="276CF3CB" w:rsidR="00C81502" w:rsidRPr="00C81502" w:rsidRDefault="00C81502" w:rsidP="00C81502">
      <w:pPr>
        <w:pStyle w:val="a3"/>
        <w:ind w:leftChars="0"/>
        <w:rPr>
          <w:rFonts w:ascii="標楷體" w:eastAsia="標楷體" w:hAnsi="標楷體"/>
        </w:rPr>
      </w:pPr>
      <w:r w:rsidRPr="00C81502">
        <w:rPr>
          <w:rFonts w:ascii="標楷體" w:eastAsia="標楷體" w:hAnsi="標楷體"/>
        </w:rPr>
        <w:t>透過NFC 技術的運用，在支援NFC 運作的商店或車站，便可以輕鬆的透過手機完成交易付，便可以輕鬆的透過手機完成交易付款的動作，使得手機取代實體前包成為人人出門不可或缺的，使得手機取代實體前包成為人人出門不可或缺的虛擬錢包。</w:t>
      </w:r>
    </w:p>
    <w:p w14:paraId="51A1552B" w14:textId="52CBC18D" w:rsidR="00071E89" w:rsidRPr="006C72E3" w:rsidRDefault="00071E89" w:rsidP="00071E8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C72E3">
        <w:rPr>
          <w:rFonts w:ascii="標楷體" w:eastAsia="標楷體" w:hAnsi="標楷體" w:hint="eastAsia"/>
        </w:rPr>
        <w:t>英文發明摘要：</w:t>
      </w:r>
    </w:p>
    <w:p w14:paraId="652C663D" w14:textId="77777777" w:rsidR="001E0377" w:rsidRDefault="00071E89" w:rsidP="001E037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C72E3">
        <w:rPr>
          <w:rFonts w:ascii="標楷體" w:eastAsia="標楷體" w:hAnsi="標楷體" w:hint="eastAsia"/>
        </w:rPr>
        <w:t>指定代表圖：</w:t>
      </w:r>
    </w:p>
    <w:p w14:paraId="2AFDBECD" w14:textId="754EA567" w:rsidR="001E0377" w:rsidRPr="001E0377" w:rsidRDefault="001E0377" w:rsidP="001E0377">
      <w:pPr>
        <w:pStyle w:val="a3"/>
        <w:ind w:leftChars="0"/>
        <w:rPr>
          <w:rFonts w:ascii="標楷體" w:eastAsia="標楷體" w:hAnsi="標楷體"/>
        </w:rPr>
      </w:pPr>
      <w:r w:rsidRPr="001E0377">
        <w:rPr>
          <w:rFonts w:ascii="標楷體" w:eastAsia="標楷體" w:hAnsi="標楷體" w:hint="eastAsia"/>
        </w:rPr>
        <w:t>圖1</w:t>
      </w:r>
    </w:p>
    <w:p w14:paraId="2BBB9EB9" w14:textId="4E92C3A7" w:rsidR="00071E89" w:rsidRPr="006C72E3" w:rsidRDefault="00071E89" w:rsidP="008460E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C72E3">
        <w:rPr>
          <w:rFonts w:ascii="標楷體" w:eastAsia="標楷體" w:hAnsi="標楷體" w:hint="eastAsia"/>
        </w:rPr>
        <w:t>本案若有化學式時，請揭示最能顯示發明特徵的化學式：</w:t>
      </w:r>
    </w:p>
    <w:p w14:paraId="7631CD05" w14:textId="6BF236DA" w:rsidR="00071E89" w:rsidRPr="006C72E3" w:rsidRDefault="00071E89" w:rsidP="00071E8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C72E3">
        <w:rPr>
          <w:rFonts w:ascii="標楷體" w:eastAsia="標楷體" w:hAnsi="標楷體" w:hint="eastAsia"/>
        </w:rPr>
        <w:t>發明說明：</w:t>
      </w:r>
    </w:p>
    <w:p w14:paraId="462F2847" w14:textId="2D20CCA3" w:rsidR="009A3BC3" w:rsidRDefault="009A3BC3" w:rsidP="009A3BC3">
      <w:pPr>
        <w:pStyle w:val="a3"/>
        <w:ind w:leftChars="0"/>
        <w:rPr>
          <w:rFonts w:ascii="標楷體" w:eastAsia="標楷體" w:hAnsi="標楷體"/>
        </w:rPr>
      </w:pPr>
      <w:r w:rsidRPr="006C72E3">
        <w:rPr>
          <w:rFonts w:ascii="標楷體" w:eastAsia="標楷體" w:hAnsi="標楷體" w:hint="eastAsia"/>
        </w:rPr>
        <w:t>【發明所屬之技術領域】</w:t>
      </w:r>
    </w:p>
    <w:p w14:paraId="5E5750B2" w14:textId="427B5271" w:rsidR="000F4DE5" w:rsidRPr="006C72E3" w:rsidRDefault="000F4DE5" w:rsidP="000F4DE5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【0001】本發明是有關於</w:t>
      </w:r>
      <w:r w:rsidR="00C81502">
        <w:rPr>
          <w:rFonts w:ascii="標楷體" w:eastAsia="標楷體" w:hAnsi="標楷體" w:hint="eastAsia"/>
        </w:rPr>
        <w:t>近距離無線通訊技術(</w:t>
      </w:r>
      <w:r w:rsidR="00C81502" w:rsidRPr="00C81502">
        <w:rPr>
          <w:rFonts w:ascii="標楷體" w:eastAsia="標楷體" w:hAnsi="標楷體"/>
        </w:rPr>
        <w:t>NFC</w:t>
      </w:r>
      <w:r w:rsidR="00C81502">
        <w:rPr>
          <w:rFonts w:ascii="標楷體" w:eastAsia="標楷體" w:hAnsi="標楷體" w:hint="eastAsia"/>
        </w:rPr>
        <w:t>)</w:t>
      </w:r>
      <w:r w:rsidR="00C81502" w:rsidRPr="00C81502">
        <w:rPr>
          <w:rFonts w:ascii="標楷體" w:eastAsia="標楷體" w:hAnsi="標楷體"/>
        </w:rPr>
        <w:t>的運用</w:t>
      </w:r>
      <w:r w:rsidR="00C81502">
        <w:rPr>
          <w:rFonts w:ascii="標楷體" w:eastAsia="標楷體" w:hAnsi="標楷體" w:hint="eastAsia"/>
        </w:rPr>
        <w:t>。</w:t>
      </w:r>
      <w:r w:rsidR="00C81502" w:rsidRPr="006C72E3">
        <w:rPr>
          <w:rFonts w:ascii="標楷體" w:eastAsia="標楷體" w:hAnsi="標楷體" w:hint="eastAsia"/>
        </w:rPr>
        <w:t xml:space="preserve"> </w:t>
      </w:r>
    </w:p>
    <w:p w14:paraId="31AA79AD" w14:textId="030B032E" w:rsidR="009A3BC3" w:rsidRDefault="009A3BC3" w:rsidP="009A3BC3">
      <w:pPr>
        <w:pStyle w:val="a3"/>
        <w:ind w:leftChars="0"/>
        <w:rPr>
          <w:rFonts w:ascii="標楷體" w:eastAsia="標楷體" w:hAnsi="標楷體"/>
        </w:rPr>
      </w:pPr>
      <w:r w:rsidRPr="006C72E3">
        <w:rPr>
          <w:rFonts w:ascii="標楷體" w:eastAsia="標楷體" w:hAnsi="標楷體" w:hint="eastAsia"/>
        </w:rPr>
        <w:t>【先前技術】</w:t>
      </w:r>
    </w:p>
    <w:p w14:paraId="5885AEE3" w14:textId="44D0B7B2" w:rsidR="00F36F8B" w:rsidRPr="00C81502" w:rsidRDefault="00F36F8B" w:rsidP="00F36F8B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【0002】</w:t>
      </w:r>
      <w:r w:rsidR="00C81502" w:rsidRPr="00C81502">
        <w:rPr>
          <w:rFonts w:ascii="標楷體" w:eastAsia="標楷體" w:hAnsi="標楷體"/>
        </w:rPr>
        <w:t>NFC 是一種短距離無線互連技術的標準，採用可涵蓋全球、並且免申請授權的無線電 ISM 頻段（13.56MHz）運作。NFC的運作原理係透過磁感應效應，只要將兩個具 NFC 功能的裝置放在距離對方約 10 公分的距離，便會在兩裝置的環形天線間形成一個中空的變壓器，兩個具 NFC 功能的裝置便可透過感應的磁場來進行溝通和連線。NFC 的標準為確保資料可在不同的傳輸速率間相互傳輸，必須與先前既有的基礎設施相容。目前NFC資料的傳輸速率分別為106Kpbs，212Kbps，424Kbps 等三類，因此我們可以使用具 NFC 通訊功能的行動設備來互相傳遞訊息與資料，快速又安全的完成行動付款的便利。</w:t>
      </w:r>
    </w:p>
    <w:p w14:paraId="6C61D866" w14:textId="1623FA3D" w:rsidR="009A3BC3" w:rsidRDefault="009A3BC3" w:rsidP="009A3BC3">
      <w:pPr>
        <w:pStyle w:val="a3"/>
        <w:ind w:leftChars="0"/>
        <w:rPr>
          <w:rFonts w:ascii="標楷體" w:eastAsia="標楷體" w:hAnsi="標楷體"/>
        </w:rPr>
      </w:pPr>
      <w:r w:rsidRPr="006C72E3">
        <w:rPr>
          <w:rFonts w:ascii="標楷體" w:eastAsia="標楷體" w:hAnsi="標楷體" w:hint="eastAsia"/>
        </w:rPr>
        <w:t>【發明內容】</w:t>
      </w:r>
    </w:p>
    <w:p w14:paraId="50F78407" w14:textId="7E5E1ADC" w:rsidR="008B336B" w:rsidRDefault="008B336B" w:rsidP="008B336B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【0002】本發明的目的即利用NFC手機結合行動購票系統。</w:t>
      </w:r>
    </w:p>
    <w:p w14:paraId="64D784D5" w14:textId="0B970447" w:rsidR="008B336B" w:rsidRDefault="008B336B" w:rsidP="008B336B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【0003】此系統包含一具備NFC功能之手機、一網站、一後端伺服器、一驗票主機</w:t>
      </w:r>
      <w:r w:rsidR="00792B7D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一行動付款主機</w:t>
      </w:r>
      <w:r w:rsidR="00792B7D">
        <w:rPr>
          <w:rFonts w:ascii="標楷體" w:eastAsia="標楷體" w:hAnsi="標楷體" w:hint="eastAsia"/>
        </w:rPr>
        <w:t>，及一含有作業系統之設備</w:t>
      </w:r>
      <w:r>
        <w:rPr>
          <w:rFonts w:ascii="標楷體" w:eastAsia="標楷體" w:hAnsi="標楷體" w:hint="eastAsia"/>
        </w:rPr>
        <w:t>。</w:t>
      </w:r>
      <w:r w:rsidR="00792B7D">
        <w:rPr>
          <w:rFonts w:ascii="標楷體" w:eastAsia="標楷體" w:hAnsi="標楷體" w:hint="eastAsia"/>
        </w:rPr>
        <w:t>且該</w:t>
      </w:r>
      <w:r w:rsidR="00792B7D">
        <w:rPr>
          <w:rFonts w:ascii="標楷體" w:eastAsia="標楷體" w:hAnsi="標楷體"/>
        </w:rPr>
        <w:t>php</w:t>
      </w:r>
      <w:r w:rsidR="00792B7D">
        <w:rPr>
          <w:rFonts w:ascii="標楷體" w:eastAsia="標楷體" w:hAnsi="標楷體" w:hint="eastAsia"/>
        </w:rPr>
        <w:t>網站、該後端伺服器、該驗票主機及該行動付款主機互相連接，並於該含有作業系統之設備上運作。</w:t>
      </w:r>
    </w:p>
    <w:p w14:paraId="44D72B20" w14:textId="3A8642E6" w:rsidR="008B336B" w:rsidRDefault="008B336B" w:rsidP="008B336B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【0004】</w:t>
      </w:r>
      <w:r w:rsidR="00792B7D" w:rsidRPr="00792B7D">
        <w:rPr>
          <w:rFonts w:ascii="標楷體" w:eastAsia="標楷體" w:hAnsi="標楷體"/>
        </w:rPr>
        <w:t>為簡化付款流程，以及考量在手機上操作動作不方便，因此系統將信用卡的資料，預先設定至</w:t>
      </w:r>
      <w:r w:rsidR="001E0377">
        <w:rPr>
          <w:rFonts w:ascii="標楷體" w:eastAsia="標楷體" w:hAnsi="標楷體" w:hint="eastAsia"/>
        </w:rPr>
        <w:t>該</w:t>
      </w:r>
      <w:r w:rsidR="00792B7D" w:rsidRPr="00792B7D">
        <w:rPr>
          <w:rFonts w:ascii="標楷體" w:eastAsia="標楷體" w:hAnsi="標楷體"/>
        </w:rPr>
        <w:t>行動付款主機內，透過手機的專屬性，讓使用者僅需先設定一次，取得授權密碼，日後需要付款時，僅需選</w:t>
      </w:r>
      <w:r w:rsidR="00792B7D" w:rsidRPr="00792B7D">
        <w:rPr>
          <w:rFonts w:ascii="標楷體" w:eastAsia="標楷體" w:hAnsi="標楷體"/>
        </w:rPr>
        <w:lastRenderedPageBreak/>
        <w:t>擇要使用的信用卡，並且輸入授權密碼即可完成付款作業。</w:t>
      </w:r>
    </w:p>
    <w:p w14:paraId="07328916" w14:textId="431FC58B" w:rsidR="00792B7D" w:rsidRDefault="00792B7D" w:rsidP="00792B7D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【0005】</w:t>
      </w:r>
      <w:r w:rsidRPr="00792B7D">
        <w:rPr>
          <w:rFonts w:ascii="標楷體" w:eastAsia="標楷體" w:hAnsi="標楷體"/>
        </w:rPr>
        <w:t>由</w:t>
      </w:r>
      <w:r>
        <w:rPr>
          <w:rFonts w:ascii="標楷體" w:eastAsia="標楷體" w:hAnsi="標楷體" w:hint="eastAsia"/>
        </w:rPr>
        <w:t>該具備</w:t>
      </w:r>
      <w:r w:rsidRPr="00792B7D">
        <w:rPr>
          <w:rFonts w:ascii="標楷體" w:eastAsia="標楷體" w:hAnsi="標楷體"/>
        </w:rPr>
        <w:t>NFC</w:t>
      </w:r>
      <w:r>
        <w:rPr>
          <w:rFonts w:ascii="標楷體" w:eastAsia="標楷體" w:hAnsi="標楷體" w:hint="eastAsia"/>
        </w:rPr>
        <w:t>功能之</w:t>
      </w:r>
      <w:r w:rsidRPr="00792B7D">
        <w:rPr>
          <w:rFonts w:ascii="標楷體" w:eastAsia="標楷體" w:hAnsi="標楷體"/>
        </w:rPr>
        <w:t>手機接觸內含電子標籤的海報，取得儲存在 Tag 內的相關內容，可快速連結至官方網站及線上訂票畫面。</w:t>
      </w:r>
    </w:p>
    <w:p w14:paraId="34EA2C01" w14:textId="1E45A59E" w:rsidR="00792B7D" w:rsidRDefault="00C77E25" w:rsidP="00792B7D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【0006】</w:t>
      </w:r>
      <w:r w:rsidR="00792B7D" w:rsidRPr="00C77E25">
        <w:rPr>
          <w:rFonts w:ascii="標楷體" w:eastAsia="標楷體" w:hAnsi="標楷體"/>
        </w:rPr>
        <w:t>手機透過行動網路或其他網路傳輸方式，進入</w:t>
      </w:r>
      <w:r>
        <w:rPr>
          <w:rFonts w:ascii="標楷體" w:eastAsia="標楷體" w:hAnsi="標楷體" w:hint="eastAsia"/>
        </w:rPr>
        <w:t>該p</w:t>
      </w:r>
      <w:r>
        <w:rPr>
          <w:rFonts w:ascii="標楷體" w:eastAsia="標楷體" w:hAnsi="標楷體"/>
        </w:rPr>
        <w:t>hp</w:t>
      </w:r>
      <w:r w:rsidR="00792B7D" w:rsidRPr="00C77E25">
        <w:rPr>
          <w:rFonts w:ascii="標楷體" w:eastAsia="標楷體" w:hAnsi="標楷體"/>
        </w:rPr>
        <w:t>網站，再從</w:t>
      </w:r>
      <w:r>
        <w:rPr>
          <w:rFonts w:ascii="標楷體" w:eastAsia="標楷體" w:hAnsi="標楷體" w:hint="eastAsia"/>
        </w:rPr>
        <w:t>該p</w:t>
      </w:r>
      <w:r>
        <w:rPr>
          <w:rFonts w:ascii="標楷體" w:eastAsia="標楷體" w:hAnsi="標楷體"/>
        </w:rPr>
        <w:t>hp</w:t>
      </w:r>
      <w:r w:rsidR="00792B7D" w:rsidRPr="00C77E25">
        <w:rPr>
          <w:rFonts w:ascii="標楷體" w:eastAsia="標楷體" w:hAnsi="標楷體"/>
        </w:rPr>
        <w:t>網站進行線上購票作業。</w:t>
      </w:r>
    </w:p>
    <w:p w14:paraId="70EF65F4" w14:textId="0D4E9DE7" w:rsidR="00C77E25" w:rsidRPr="00C77E25" w:rsidRDefault="00C77E25" w:rsidP="00792B7D">
      <w:pPr>
        <w:pStyle w:val="a3"/>
        <w:ind w:leftChars="0" w:firstLine="480"/>
        <w:rPr>
          <w:rFonts w:ascii="標楷體" w:eastAsia="標楷體" w:hAnsi="標楷體"/>
        </w:rPr>
      </w:pPr>
      <w:r w:rsidRPr="00C77E25">
        <w:rPr>
          <w:rFonts w:ascii="標楷體" w:eastAsia="標楷體" w:hAnsi="標楷體" w:hint="eastAsia"/>
        </w:rPr>
        <w:t>【000</w:t>
      </w:r>
      <w:r w:rsidRPr="00C77E25">
        <w:rPr>
          <w:rFonts w:ascii="標楷體" w:eastAsia="標楷體" w:hAnsi="標楷體"/>
        </w:rPr>
        <w:t>7</w:t>
      </w:r>
      <w:r w:rsidRPr="00C77E25">
        <w:rPr>
          <w:rFonts w:ascii="標楷體" w:eastAsia="標楷體" w:hAnsi="標楷體" w:hint="eastAsia"/>
        </w:rPr>
        <w:t>】</w:t>
      </w:r>
      <w:r w:rsidRPr="00C77E25">
        <w:rPr>
          <w:rFonts w:ascii="標楷體" w:eastAsia="標楷體" w:hAnsi="標楷體"/>
        </w:rPr>
        <w:t>完成訂票後，</w:t>
      </w:r>
      <w:r>
        <w:rPr>
          <w:rFonts w:ascii="標楷體" w:eastAsia="標楷體" w:hAnsi="標楷體" w:hint="eastAsia"/>
        </w:rPr>
        <w:t>該行動付款主機</w:t>
      </w:r>
      <w:r w:rsidRPr="00C77E25">
        <w:rPr>
          <w:rFonts w:ascii="標楷體" w:eastAsia="標楷體" w:hAnsi="標楷體"/>
        </w:rPr>
        <w:t>會傳送電子票券內容，寫入</w:t>
      </w:r>
      <w:r>
        <w:rPr>
          <w:rFonts w:ascii="標楷體" w:eastAsia="標楷體" w:hAnsi="標楷體" w:hint="eastAsia"/>
        </w:rPr>
        <w:t>該具備</w:t>
      </w:r>
      <w:r w:rsidRPr="00792B7D">
        <w:rPr>
          <w:rFonts w:ascii="標楷體" w:eastAsia="標楷體" w:hAnsi="標楷體"/>
        </w:rPr>
        <w:t>NFC</w:t>
      </w:r>
      <w:r>
        <w:rPr>
          <w:rFonts w:ascii="標楷體" w:eastAsia="標楷體" w:hAnsi="標楷體" w:hint="eastAsia"/>
        </w:rPr>
        <w:t>功能之</w:t>
      </w:r>
      <w:r w:rsidRPr="00792B7D">
        <w:rPr>
          <w:rFonts w:ascii="標楷體" w:eastAsia="標楷體" w:hAnsi="標楷體"/>
        </w:rPr>
        <w:t>手機</w:t>
      </w:r>
      <w:r w:rsidRPr="00C77E25">
        <w:rPr>
          <w:rFonts w:ascii="標楷體" w:eastAsia="標楷體" w:hAnsi="標楷體"/>
        </w:rPr>
        <w:t>內。</w:t>
      </w:r>
    </w:p>
    <w:p w14:paraId="7338BBA1" w14:textId="75BBB48E" w:rsidR="00C77E25" w:rsidRPr="00C77E25" w:rsidRDefault="00C77E25" w:rsidP="00792B7D">
      <w:pPr>
        <w:pStyle w:val="a3"/>
        <w:ind w:leftChars="0" w:firstLine="480"/>
        <w:rPr>
          <w:rFonts w:ascii="標楷體" w:eastAsia="標楷體" w:hAnsi="標楷體"/>
        </w:rPr>
      </w:pPr>
      <w:r w:rsidRPr="00C77E25">
        <w:rPr>
          <w:rFonts w:ascii="標楷體" w:eastAsia="標楷體" w:hAnsi="標楷體" w:hint="eastAsia"/>
        </w:rPr>
        <w:t>【000</w:t>
      </w:r>
      <w:r w:rsidRPr="00C77E25">
        <w:rPr>
          <w:rFonts w:ascii="標楷體" w:eastAsia="標楷體" w:hAnsi="標楷體"/>
        </w:rPr>
        <w:t>8</w:t>
      </w:r>
      <w:r w:rsidRPr="00C77E25">
        <w:rPr>
          <w:rFonts w:ascii="標楷體" w:eastAsia="標楷體" w:hAnsi="標楷體" w:hint="eastAsia"/>
        </w:rPr>
        <w:t>】</w:t>
      </w:r>
      <w:r w:rsidRPr="00C77E25">
        <w:rPr>
          <w:rFonts w:ascii="標楷體" w:eastAsia="標楷體" w:hAnsi="標楷體"/>
        </w:rPr>
        <w:t>使用者只要帶著內含電子票券的</w:t>
      </w:r>
      <w:r>
        <w:rPr>
          <w:rFonts w:ascii="標楷體" w:eastAsia="標楷體" w:hAnsi="標楷體" w:hint="eastAsia"/>
        </w:rPr>
        <w:t>該具備</w:t>
      </w:r>
      <w:r w:rsidRPr="00792B7D">
        <w:rPr>
          <w:rFonts w:ascii="標楷體" w:eastAsia="標楷體" w:hAnsi="標楷體"/>
        </w:rPr>
        <w:t>NFC</w:t>
      </w:r>
      <w:r>
        <w:rPr>
          <w:rFonts w:ascii="標楷體" w:eastAsia="標楷體" w:hAnsi="標楷體" w:hint="eastAsia"/>
        </w:rPr>
        <w:t>功能之</w:t>
      </w:r>
      <w:r w:rsidRPr="00792B7D">
        <w:rPr>
          <w:rFonts w:ascii="標楷體" w:eastAsia="標楷體" w:hAnsi="標楷體"/>
        </w:rPr>
        <w:t>手機</w:t>
      </w:r>
      <w:r w:rsidRPr="00C77E25">
        <w:rPr>
          <w:rFonts w:ascii="標楷體" w:eastAsia="標楷體" w:hAnsi="標楷體"/>
        </w:rPr>
        <w:t>，</w:t>
      </w:r>
      <w:r>
        <w:rPr>
          <w:rFonts w:ascii="標楷體" w:eastAsia="標楷體" w:hAnsi="標楷體" w:hint="eastAsia"/>
        </w:rPr>
        <w:t>於該驗票主機</w:t>
      </w:r>
      <w:r w:rsidRPr="00C77E25">
        <w:rPr>
          <w:rFonts w:ascii="標楷體" w:eastAsia="標楷體" w:hAnsi="標楷體"/>
        </w:rPr>
        <w:t>作驗票動作。當驗票成功時，開放使用者入場，驗票失敗，則告知使用者票券無效或已被使用。</w:t>
      </w:r>
    </w:p>
    <w:p w14:paraId="4BE66291" w14:textId="3C7C55FD" w:rsidR="009A3BC3" w:rsidRDefault="009A3BC3" w:rsidP="009A3BC3">
      <w:pPr>
        <w:pStyle w:val="a3"/>
        <w:ind w:leftChars="0"/>
        <w:rPr>
          <w:rFonts w:ascii="標楷體" w:eastAsia="標楷體" w:hAnsi="標楷體"/>
        </w:rPr>
      </w:pPr>
      <w:r w:rsidRPr="006C72E3">
        <w:rPr>
          <w:rFonts w:ascii="標楷體" w:eastAsia="標楷體" w:hAnsi="標楷體" w:hint="eastAsia"/>
        </w:rPr>
        <w:t>【實施方式】</w:t>
      </w:r>
    </w:p>
    <w:p w14:paraId="08FBB1A4" w14:textId="21C4DF05" w:rsidR="00CF464D" w:rsidRDefault="00CF464D" w:rsidP="009A3BC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4808D8" w:rsidRPr="00C77E25">
        <w:rPr>
          <w:rFonts w:ascii="標楷體" w:eastAsia="標楷體" w:hAnsi="標楷體" w:hint="eastAsia"/>
        </w:rPr>
        <w:t>【000</w:t>
      </w:r>
      <w:r w:rsidR="004808D8">
        <w:rPr>
          <w:rFonts w:ascii="標楷體" w:eastAsia="標楷體" w:hAnsi="標楷體" w:hint="eastAsia"/>
        </w:rPr>
        <w:t>9</w:t>
      </w:r>
      <w:r w:rsidR="004808D8" w:rsidRPr="00C77E25">
        <w:rPr>
          <w:rFonts w:ascii="標楷體" w:eastAsia="標楷體" w:hAnsi="標楷體" w:hint="eastAsia"/>
        </w:rPr>
        <w:t>】</w:t>
      </w:r>
      <w:r w:rsidRPr="00CF464D">
        <w:rPr>
          <w:rFonts w:ascii="標楷體" w:eastAsia="標楷體" w:hAnsi="標楷體" w:hint="eastAsia"/>
        </w:rPr>
        <w:t>此發明將使用程式模擬的方式來展示整個系統運行過程，</w:t>
      </w:r>
      <w:r w:rsidRPr="00CF464D">
        <w:rPr>
          <w:rFonts w:ascii="標楷體" w:eastAsia="標楷體" w:hAnsi="標楷體"/>
        </w:rPr>
        <w:t>我們將整個系統分為5個部份，分別為：</w:t>
      </w:r>
      <w:r>
        <w:rPr>
          <w:rFonts w:ascii="標楷體" w:eastAsia="標楷體" w:hAnsi="標楷體" w:hint="eastAsia"/>
        </w:rPr>
        <w:t>一</w:t>
      </w:r>
      <w:r w:rsidRPr="00CF464D">
        <w:rPr>
          <w:rFonts w:ascii="標楷體" w:eastAsia="標楷體" w:hAnsi="標楷體"/>
        </w:rPr>
        <w:t>NFC手機模擬器、</w:t>
      </w:r>
      <w:r>
        <w:rPr>
          <w:rFonts w:ascii="標楷體" w:eastAsia="標楷體" w:hAnsi="標楷體" w:hint="eastAsia"/>
        </w:rPr>
        <w:t>一</w:t>
      </w:r>
      <w:r w:rsidRPr="00CF464D">
        <w:rPr>
          <w:rFonts w:ascii="標楷體" w:eastAsia="標楷體" w:hAnsi="標楷體"/>
        </w:rPr>
        <w:t>演唱會網站</w:t>
      </w:r>
      <w:r w:rsidR="004808D8">
        <w:rPr>
          <w:rFonts w:ascii="標楷體" w:eastAsia="標楷體" w:hAnsi="標楷體" w:hint="eastAsia"/>
        </w:rPr>
        <w:t>、一該訂票網站</w:t>
      </w:r>
      <w:r w:rsidRPr="00CF464D">
        <w:rPr>
          <w:rFonts w:ascii="標楷體" w:eastAsia="標楷體" w:hAnsi="標楷體"/>
        </w:rPr>
        <w:t>、</w:t>
      </w:r>
      <w:r>
        <w:rPr>
          <w:rFonts w:ascii="標楷體" w:eastAsia="標楷體" w:hAnsi="標楷體" w:hint="eastAsia"/>
        </w:rPr>
        <w:t>一</w:t>
      </w:r>
      <w:r w:rsidRPr="00CF464D">
        <w:rPr>
          <w:rFonts w:ascii="標楷體" w:eastAsia="標楷體" w:hAnsi="標楷體"/>
        </w:rPr>
        <w:t>商家後端伺服器、</w:t>
      </w:r>
      <w:r>
        <w:rPr>
          <w:rFonts w:ascii="標楷體" w:eastAsia="標楷體" w:hAnsi="標楷體" w:hint="eastAsia"/>
        </w:rPr>
        <w:t>一</w:t>
      </w:r>
      <w:r w:rsidRPr="00CF464D">
        <w:rPr>
          <w:rFonts w:ascii="標楷體" w:eastAsia="標楷體" w:hAnsi="標楷體"/>
        </w:rPr>
        <w:t>驗票主機</w:t>
      </w:r>
      <w:r>
        <w:rPr>
          <w:rFonts w:ascii="標楷體" w:eastAsia="標楷體" w:hAnsi="標楷體" w:hint="eastAsia"/>
        </w:rPr>
        <w:t>及一</w:t>
      </w:r>
      <w:r w:rsidRPr="00CF464D">
        <w:rPr>
          <w:rFonts w:ascii="標楷體" w:eastAsia="標楷體" w:hAnsi="標楷體"/>
        </w:rPr>
        <w:t>行動付款主機</w:t>
      </w:r>
      <w:r>
        <w:rPr>
          <w:rFonts w:ascii="標楷體" w:eastAsia="標楷體" w:hAnsi="標楷體" w:hint="eastAsia"/>
        </w:rPr>
        <w:t>，如圖</w:t>
      </w:r>
      <w:r w:rsidR="001572D9">
        <w:rPr>
          <w:rFonts w:ascii="標楷體" w:eastAsia="標楷體" w:hAnsi="標楷體" w:hint="eastAsia"/>
        </w:rPr>
        <w:t>1</w:t>
      </w:r>
      <w:r w:rsidRPr="00CF464D">
        <w:rPr>
          <w:rFonts w:ascii="標楷體" w:eastAsia="標楷體" w:hAnsi="標楷體"/>
        </w:rPr>
        <w:t>。</w:t>
      </w:r>
    </w:p>
    <w:p w14:paraId="1BF16963" w14:textId="0DD8C36C" w:rsidR="004808D8" w:rsidRDefault="004808D8" w:rsidP="009A3BC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C77E25">
        <w:rPr>
          <w:rFonts w:ascii="標楷體" w:eastAsia="標楷體" w:hAnsi="標楷體" w:hint="eastAsia"/>
        </w:rPr>
        <w:t>【00</w:t>
      </w:r>
      <w:r>
        <w:rPr>
          <w:rFonts w:ascii="標楷體" w:eastAsia="標楷體" w:hAnsi="標楷體" w:hint="eastAsia"/>
        </w:rPr>
        <w:t>10</w:t>
      </w:r>
      <w:r w:rsidRPr="00C77E25">
        <w:rPr>
          <w:rFonts w:ascii="標楷體" w:eastAsia="標楷體" w:hAnsi="標楷體" w:hint="eastAsia"/>
        </w:rPr>
        <w:t>】</w:t>
      </w:r>
      <w:r>
        <w:rPr>
          <w:rFonts w:ascii="標楷體" w:eastAsia="標楷體" w:hAnsi="標楷體" w:hint="eastAsia"/>
        </w:rPr>
        <w:t>該</w:t>
      </w:r>
      <w:r w:rsidRPr="004808D8">
        <w:rPr>
          <w:rFonts w:ascii="標楷體" w:eastAsia="標楷體" w:hAnsi="標楷體"/>
        </w:rPr>
        <w:t>NFC</w:t>
      </w:r>
      <w:r w:rsidRPr="004808D8">
        <w:rPr>
          <w:rFonts w:ascii="標楷體" w:eastAsia="標楷體" w:hAnsi="標楷體" w:hint="eastAsia"/>
        </w:rPr>
        <w:t>手機</w:t>
      </w:r>
      <w:r>
        <w:rPr>
          <w:rFonts w:ascii="標楷體" w:eastAsia="標楷體" w:hAnsi="標楷體" w:hint="eastAsia"/>
        </w:rPr>
        <w:t>模擬器</w:t>
      </w:r>
      <w:r w:rsidRPr="004808D8">
        <w:rPr>
          <w:rFonts w:ascii="標楷體" w:eastAsia="標楷體" w:hAnsi="標楷體" w:hint="eastAsia"/>
        </w:rPr>
        <w:t>以</w:t>
      </w:r>
      <w:r w:rsidRPr="004808D8">
        <w:rPr>
          <w:rFonts w:ascii="標楷體" w:eastAsia="標楷體" w:hAnsi="標楷體"/>
        </w:rPr>
        <w:t xml:space="preserve"> Android SDK </w:t>
      </w:r>
      <w:r w:rsidRPr="004808D8">
        <w:rPr>
          <w:rFonts w:ascii="標楷體" w:eastAsia="標楷體" w:hAnsi="標楷體" w:hint="eastAsia"/>
        </w:rPr>
        <w:t>作為模擬器，透過</w:t>
      </w:r>
      <w:r w:rsidRPr="004808D8">
        <w:rPr>
          <w:rFonts w:ascii="標楷體" w:eastAsia="標楷體" w:hAnsi="標楷體"/>
        </w:rPr>
        <w:t xml:space="preserve">Java </w:t>
      </w:r>
      <w:r w:rsidRPr="004808D8">
        <w:rPr>
          <w:rFonts w:ascii="標楷體" w:eastAsia="標楷體" w:hAnsi="標楷體" w:hint="eastAsia"/>
        </w:rPr>
        <w:t>環境，來執行</w:t>
      </w:r>
      <w:r w:rsidRPr="004808D8">
        <w:rPr>
          <w:rFonts w:ascii="標楷體" w:eastAsia="標楷體" w:hAnsi="標楷體"/>
        </w:rPr>
        <w:t xml:space="preserve"> Eclipse(</w:t>
      </w:r>
      <w:r w:rsidRPr="004808D8">
        <w:rPr>
          <w:rFonts w:ascii="標楷體" w:eastAsia="標楷體" w:hAnsi="標楷體" w:hint="eastAsia"/>
        </w:rPr>
        <w:t>圖</w:t>
      </w:r>
      <w:r>
        <w:rPr>
          <w:rFonts w:ascii="標楷體" w:eastAsia="標楷體" w:hAnsi="標楷體" w:hint="eastAsia"/>
        </w:rPr>
        <w:t>2</w:t>
      </w:r>
      <w:r w:rsidRPr="004808D8">
        <w:rPr>
          <w:rFonts w:ascii="標楷體" w:eastAsia="標楷體" w:hAnsi="標楷體"/>
        </w:rPr>
        <w:t>)</w:t>
      </w:r>
      <w:r w:rsidRPr="004808D8">
        <w:rPr>
          <w:rFonts w:ascii="標楷體" w:eastAsia="標楷體" w:hAnsi="標楷體" w:hint="eastAsia"/>
        </w:rPr>
        <w:t>開發平台</w:t>
      </w:r>
      <w:r>
        <w:rPr>
          <w:rFonts w:ascii="標楷體" w:eastAsia="標楷體" w:hAnsi="標楷體" w:hint="eastAsia"/>
        </w:rPr>
        <w:t>，該NFC手機模擬器如圖3。</w:t>
      </w:r>
    </w:p>
    <w:p w14:paraId="384F3FDB" w14:textId="5E0F6109" w:rsidR="004808D8" w:rsidRDefault="004808D8" w:rsidP="009A3BC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EB0725" w:rsidRPr="00C77E25">
        <w:rPr>
          <w:rFonts w:ascii="標楷體" w:eastAsia="標楷體" w:hAnsi="標楷體" w:hint="eastAsia"/>
        </w:rPr>
        <w:t>【00</w:t>
      </w:r>
      <w:r w:rsidR="00EB0725">
        <w:rPr>
          <w:rFonts w:ascii="標楷體" w:eastAsia="標楷體" w:hAnsi="標楷體" w:hint="eastAsia"/>
        </w:rPr>
        <w:t>11</w:t>
      </w:r>
      <w:r w:rsidR="00EB0725" w:rsidRPr="00C77E25">
        <w:rPr>
          <w:rFonts w:ascii="標楷體" w:eastAsia="標楷體" w:hAnsi="標楷體" w:hint="eastAsia"/>
        </w:rPr>
        <w:t>】</w:t>
      </w:r>
      <w:r>
        <w:rPr>
          <w:rFonts w:ascii="標楷體" w:eastAsia="標楷體" w:hAnsi="標楷體" w:hint="eastAsia"/>
        </w:rPr>
        <w:t>該</w:t>
      </w:r>
      <w:r w:rsidRPr="004808D8">
        <w:rPr>
          <w:rFonts w:ascii="標楷體" w:eastAsia="標楷體" w:hAnsi="標楷體" w:hint="eastAsia"/>
        </w:rPr>
        <w:t>演唱會網站及</w:t>
      </w:r>
      <w:r>
        <w:rPr>
          <w:rFonts w:ascii="標楷體" w:eastAsia="標楷體" w:hAnsi="標楷體" w:hint="eastAsia"/>
        </w:rPr>
        <w:t>該</w:t>
      </w:r>
      <w:r w:rsidRPr="004808D8">
        <w:rPr>
          <w:rFonts w:ascii="標楷體" w:eastAsia="標楷體" w:hAnsi="標楷體" w:hint="eastAsia"/>
        </w:rPr>
        <w:t>訂票系統架設於</w:t>
      </w:r>
      <w:r w:rsidRPr="004808D8">
        <w:rPr>
          <w:rFonts w:ascii="標楷體" w:eastAsia="標楷體" w:hAnsi="標楷體"/>
        </w:rPr>
        <w:t xml:space="preserve"> Linux </w:t>
      </w:r>
      <w:r w:rsidRPr="004808D8">
        <w:rPr>
          <w:rFonts w:ascii="標楷體" w:eastAsia="標楷體" w:hAnsi="標楷體" w:hint="eastAsia"/>
        </w:rPr>
        <w:t>作業系統上，系統網站執行</w:t>
      </w:r>
      <w:r w:rsidRPr="004808D8">
        <w:rPr>
          <w:rFonts w:ascii="標楷體" w:eastAsia="標楷體" w:hAnsi="標楷體"/>
        </w:rPr>
        <w:t xml:space="preserve"> </w:t>
      </w:r>
      <w:r w:rsidRPr="004808D8">
        <w:rPr>
          <w:rFonts w:ascii="標楷體" w:eastAsia="標楷體" w:hAnsi="標楷體" w:hint="eastAsia"/>
        </w:rPr>
        <w:t>環境為</w:t>
      </w:r>
      <w:r w:rsidRPr="004808D8">
        <w:rPr>
          <w:rFonts w:ascii="標楷體" w:eastAsia="標楷體" w:hAnsi="標楷體"/>
        </w:rPr>
        <w:t xml:space="preserve"> Apache </w:t>
      </w:r>
      <w:r w:rsidRPr="004808D8">
        <w:rPr>
          <w:rFonts w:ascii="標楷體" w:eastAsia="標楷體" w:hAnsi="標楷體" w:hint="eastAsia"/>
        </w:rPr>
        <w:t>做網站伺服器，網頁程式語言以</w:t>
      </w:r>
      <w:r w:rsidRPr="004808D8">
        <w:rPr>
          <w:rFonts w:ascii="標楷體" w:eastAsia="標楷體" w:hAnsi="標楷體"/>
        </w:rPr>
        <w:t xml:space="preserve"> PHP </w:t>
      </w:r>
      <w:r w:rsidRPr="004808D8">
        <w:rPr>
          <w:rFonts w:ascii="標楷體" w:eastAsia="標楷體" w:hAnsi="標楷體" w:hint="eastAsia"/>
        </w:rPr>
        <w:t>開發，使用</w:t>
      </w:r>
      <w:r w:rsidRPr="004808D8">
        <w:rPr>
          <w:rFonts w:ascii="標楷體" w:eastAsia="標楷體" w:hAnsi="標楷體"/>
        </w:rPr>
        <w:t xml:space="preserve"> MySQL </w:t>
      </w:r>
      <w:r w:rsidRPr="004808D8">
        <w:rPr>
          <w:rFonts w:ascii="標楷體" w:eastAsia="標楷體" w:hAnsi="標楷體" w:hint="eastAsia"/>
        </w:rPr>
        <w:t>做為資料庫伺服器。</w:t>
      </w:r>
      <w:r>
        <w:rPr>
          <w:rFonts w:ascii="標楷體" w:eastAsia="標楷體" w:hAnsi="標楷體" w:hint="eastAsia"/>
        </w:rPr>
        <w:t>該</w:t>
      </w:r>
      <w:r w:rsidRPr="004808D8">
        <w:rPr>
          <w:rFonts w:ascii="標楷體" w:eastAsia="標楷體" w:hAnsi="標楷體" w:hint="eastAsia"/>
        </w:rPr>
        <w:t>驗票</w:t>
      </w:r>
      <w:r w:rsidR="001572D9">
        <w:rPr>
          <w:rFonts w:ascii="標楷體" w:eastAsia="標楷體" w:hAnsi="標楷體" w:hint="eastAsia"/>
        </w:rPr>
        <w:t>主機</w:t>
      </w:r>
      <w:r w:rsidRPr="004808D8">
        <w:rPr>
          <w:rFonts w:ascii="標楷體" w:eastAsia="標楷體" w:hAnsi="標楷體" w:hint="eastAsia"/>
        </w:rPr>
        <w:t>同時存放在官方網站主機內，</w:t>
      </w:r>
      <w:r>
        <w:rPr>
          <w:rFonts w:ascii="標楷體" w:eastAsia="標楷體" w:hAnsi="標楷體" w:hint="eastAsia"/>
        </w:rPr>
        <w:t>該</w:t>
      </w:r>
      <w:r w:rsidRPr="004808D8">
        <w:rPr>
          <w:rFonts w:ascii="標楷體" w:eastAsia="標楷體" w:hAnsi="標楷體" w:hint="eastAsia"/>
        </w:rPr>
        <w:t>驗票主機將讀取資料庫內的訂單資訊來查核使用</w:t>
      </w:r>
      <w:r w:rsidR="001572D9">
        <w:rPr>
          <w:rFonts w:ascii="標楷體" w:eastAsia="標楷體" w:hAnsi="標楷體" w:hint="eastAsia"/>
        </w:rPr>
        <w:t>者</w:t>
      </w:r>
      <w:r w:rsidRPr="004808D8">
        <w:rPr>
          <w:rFonts w:ascii="標楷體" w:eastAsia="標楷體" w:hAnsi="標楷體" w:hint="eastAsia"/>
        </w:rPr>
        <w:t>所持的電子票卷是否能然有效。</w:t>
      </w:r>
    </w:p>
    <w:p w14:paraId="5D9D08A7" w14:textId="61684957" w:rsidR="001572D9" w:rsidRDefault="001572D9" w:rsidP="009A3BC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EB0725" w:rsidRPr="00C77E25">
        <w:rPr>
          <w:rFonts w:ascii="標楷體" w:eastAsia="標楷體" w:hAnsi="標楷體" w:hint="eastAsia"/>
        </w:rPr>
        <w:t>【00</w:t>
      </w:r>
      <w:r w:rsidR="00EB0725">
        <w:rPr>
          <w:rFonts w:ascii="標楷體" w:eastAsia="標楷體" w:hAnsi="標楷體" w:hint="eastAsia"/>
        </w:rPr>
        <w:t>12</w:t>
      </w:r>
      <w:r w:rsidR="00EB0725" w:rsidRPr="00C77E25">
        <w:rPr>
          <w:rFonts w:ascii="標楷體" w:eastAsia="標楷體" w:hAnsi="標楷體" w:hint="eastAsia"/>
        </w:rPr>
        <w:t>】</w:t>
      </w:r>
      <w:r w:rsidRPr="001572D9">
        <w:rPr>
          <w:rFonts w:ascii="標楷體" w:eastAsia="標楷體" w:hAnsi="標楷體"/>
        </w:rPr>
        <w:t>使用者先行將信用卡付款資料，在</w:t>
      </w:r>
      <w:r>
        <w:rPr>
          <w:rFonts w:ascii="標楷體" w:eastAsia="標楷體" w:hAnsi="標楷體" w:hint="eastAsia"/>
        </w:rPr>
        <w:t>該</w:t>
      </w:r>
      <w:r w:rsidRPr="001572D9">
        <w:rPr>
          <w:rFonts w:ascii="標楷體" w:eastAsia="標楷體" w:hAnsi="標楷體"/>
        </w:rPr>
        <w:t>行動付款主機上</w:t>
      </w:r>
      <w:r>
        <w:rPr>
          <w:rFonts w:ascii="標楷體" w:eastAsia="標楷體" w:hAnsi="標楷體" w:hint="eastAsia"/>
        </w:rPr>
        <w:t>設定，如圖4。</w:t>
      </w:r>
    </w:p>
    <w:p w14:paraId="56D71B8A" w14:textId="73C7D8FA" w:rsidR="001572D9" w:rsidRDefault="001572D9" w:rsidP="009A3BC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EB0725" w:rsidRPr="00C77E25">
        <w:rPr>
          <w:rFonts w:ascii="標楷體" w:eastAsia="標楷體" w:hAnsi="標楷體" w:hint="eastAsia"/>
        </w:rPr>
        <w:t>【00</w:t>
      </w:r>
      <w:r w:rsidR="00EB0725">
        <w:rPr>
          <w:rFonts w:ascii="標楷體" w:eastAsia="標楷體" w:hAnsi="標楷體" w:hint="eastAsia"/>
        </w:rPr>
        <w:t>13</w:t>
      </w:r>
      <w:r w:rsidR="00EB0725" w:rsidRPr="00C77E25">
        <w:rPr>
          <w:rFonts w:ascii="標楷體" w:eastAsia="標楷體" w:hAnsi="標楷體" w:hint="eastAsia"/>
        </w:rPr>
        <w:t>】</w:t>
      </w:r>
      <w:r w:rsidRPr="001572D9">
        <w:rPr>
          <w:rFonts w:ascii="標楷體" w:eastAsia="標楷體" w:hAnsi="標楷體" w:hint="eastAsia"/>
        </w:rPr>
        <w:t>將演唱會相關資訊載入內嵌 RFID 電子標籤之智慧型演唱會海報中，供持有具 NFC 功能手機之使用者瀏覽</w:t>
      </w:r>
      <w:r>
        <w:rPr>
          <w:rFonts w:ascii="標楷體" w:eastAsia="標楷體" w:hAnsi="標楷體" w:hint="eastAsia"/>
        </w:rPr>
        <w:t>。</w:t>
      </w:r>
      <w:r w:rsidR="00E01E82">
        <w:rPr>
          <w:rFonts w:ascii="標楷體" w:eastAsia="標楷體" w:hAnsi="標楷體"/>
        </w:rPr>
        <w:t xml:space="preserve"> </w:t>
      </w:r>
    </w:p>
    <w:p w14:paraId="338C6677" w14:textId="6C880789" w:rsidR="001572D9" w:rsidRDefault="001572D9" w:rsidP="009A3BC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EB0725" w:rsidRPr="00C77E25">
        <w:rPr>
          <w:rFonts w:ascii="標楷體" w:eastAsia="標楷體" w:hAnsi="標楷體" w:hint="eastAsia"/>
        </w:rPr>
        <w:t>【00</w:t>
      </w:r>
      <w:r w:rsidR="00EB0725">
        <w:rPr>
          <w:rFonts w:ascii="標楷體" w:eastAsia="標楷體" w:hAnsi="標楷體" w:hint="eastAsia"/>
        </w:rPr>
        <w:t>14</w:t>
      </w:r>
      <w:r w:rsidR="00EB0725" w:rsidRPr="00C77E25">
        <w:rPr>
          <w:rFonts w:ascii="標楷體" w:eastAsia="標楷體" w:hAnsi="標楷體" w:hint="eastAsia"/>
        </w:rPr>
        <w:t>】</w:t>
      </w:r>
      <w:r w:rsidRPr="001572D9">
        <w:rPr>
          <w:rFonts w:ascii="標楷體" w:eastAsia="標楷體" w:hAnsi="標楷體"/>
        </w:rPr>
        <w:t>當</w:t>
      </w:r>
      <w:r w:rsidR="00EB0725">
        <w:rPr>
          <w:rFonts w:ascii="標楷體" w:eastAsia="標楷體" w:hAnsi="標楷體" w:hint="eastAsia"/>
        </w:rPr>
        <w:t>該</w:t>
      </w:r>
      <w:r w:rsidR="00E01E82" w:rsidRPr="00CF464D">
        <w:rPr>
          <w:rFonts w:ascii="標楷體" w:eastAsia="標楷體" w:hAnsi="標楷體"/>
        </w:rPr>
        <w:t>NFC手機模擬器</w:t>
      </w:r>
      <w:r w:rsidRPr="001572D9">
        <w:rPr>
          <w:rFonts w:ascii="標楷體" w:eastAsia="標楷體" w:hAnsi="標楷體"/>
        </w:rPr>
        <w:t>輕觸演唱會海報時，電子標籤內的資訊經由感應讀取至</w:t>
      </w:r>
      <w:r w:rsidR="00E01E82">
        <w:rPr>
          <w:rFonts w:ascii="標楷體" w:eastAsia="標楷體" w:hAnsi="標楷體" w:hint="eastAsia"/>
        </w:rPr>
        <w:t>該</w:t>
      </w:r>
      <w:r w:rsidR="00E01E82" w:rsidRPr="00CF464D">
        <w:rPr>
          <w:rFonts w:ascii="標楷體" w:eastAsia="標楷體" w:hAnsi="標楷體"/>
        </w:rPr>
        <w:t>NFC手機模擬器</w:t>
      </w:r>
      <w:r w:rsidRPr="001572D9">
        <w:rPr>
          <w:rFonts w:ascii="標楷體" w:eastAsia="標楷體" w:hAnsi="標楷體"/>
        </w:rPr>
        <w:t>，同時藉由標籤裡提供的</w:t>
      </w:r>
      <w:r w:rsidR="00EB0725">
        <w:rPr>
          <w:rFonts w:ascii="標楷體" w:eastAsia="標楷體" w:hAnsi="標楷體" w:hint="eastAsia"/>
        </w:rPr>
        <w:t>該</w:t>
      </w:r>
      <w:r w:rsidRPr="001572D9">
        <w:rPr>
          <w:rFonts w:ascii="標楷體" w:eastAsia="標楷體" w:hAnsi="標楷體"/>
        </w:rPr>
        <w:t>演唱會網址，</w:t>
      </w:r>
      <w:r w:rsidR="00E01E82">
        <w:rPr>
          <w:rFonts w:ascii="標楷體" w:eastAsia="標楷體" w:hAnsi="標楷體" w:hint="eastAsia"/>
        </w:rPr>
        <w:t>該</w:t>
      </w:r>
      <w:r w:rsidR="00E01E82" w:rsidRPr="00CF464D">
        <w:rPr>
          <w:rFonts w:ascii="標楷體" w:eastAsia="標楷體" w:hAnsi="標楷體"/>
        </w:rPr>
        <w:t>NFC手機模擬器</w:t>
      </w:r>
      <w:r w:rsidRPr="001572D9">
        <w:rPr>
          <w:rFonts w:ascii="標楷體" w:eastAsia="標楷體" w:hAnsi="標楷體"/>
        </w:rPr>
        <w:t>會啟動網頁瀏覽器並透過無線通訊的途徑連接至</w:t>
      </w:r>
      <w:r w:rsidR="00EB0725">
        <w:rPr>
          <w:rFonts w:ascii="標楷體" w:eastAsia="標楷體" w:hAnsi="標楷體" w:hint="eastAsia"/>
        </w:rPr>
        <w:t>該</w:t>
      </w:r>
      <w:r w:rsidRPr="001572D9">
        <w:rPr>
          <w:rFonts w:ascii="標楷體" w:eastAsia="標楷體" w:hAnsi="標楷體"/>
        </w:rPr>
        <w:t>演唱會網站。</w:t>
      </w:r>
    </w:p>
    <w:p w14:paraId="41B0B838" w14:textId="029CCA15" w:rsidR="001572D9" w:rsidRPr="00EB0725" w:rsidRDefault="001572D9" w:rsidP="009A3BC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EB0725" w:rsidRPr="00C77E25">
        <w:rPr>
          <w:rFonts w:ascii="標楷體" w:eastAsia="標楷體" w:hAnsi="標楷體" w:hint="eastAsia"/>
        </w:rPr>
        <w:t>【00</w:t>
      </w:r>
      <w:r w:rsidR="00EB0725">
        <w:rPr>
          <w:rFonts w:ascii="標楷體" w:eastAsia="標楷體" w:hAnsi="標楷體" w:hint="eastAsia"/>
        </w:rPr>
        <w:t>15</w:t>
      </w:r>
      <w:r w:rsidR="00EB0725" w:rsidRPr="00C77E25">
        <w:rPr>
          <w:rFonts w:ascii="標楷體" w:eastAsia="標楷體" w:hAnsi="標楷體" w:hint="eastAsia"/>
        </w:rPr>
        <w:t>】</w:t>
      </w:r>
      <w:r w:rsidR="00EB0725" w:rsidRPr="00EB0725">
        <w:rPr>
          <w:rFonts w:ascii="標楷體" w:eastAsia="標楷體" w:hAnsi="標楷體"/>
        </w:rPr>
        <w:t>當使用者對此</w:t>
      </w:r>
      <w:r w:rsidR="00EB0725">
        <w:rPr>
          <w:rFonts w:ascii="標楷體" w:eastAsia="標楷體" w:hAnsi="標楷體" w:hint="eastAsia"/>
        </w:rPr>
        <w:t>演唱會</w:t>
      </w:r>
      <w:r w:rsidR="00EB0725" w:rsidRPr="00EB0725">
        <w:rPr>
          <w:rFonts w:ascii="標楷體" w:eastAsia="標楷體" w:hAnsi="標楷體"/>
        </w:rPr>
        <w:t>感興趣並決定購買時，使用者可直接在手機上選定欲購買之演唱會日期與場次。</w:t>
      </w:r>
    </w:p>
    <w:p w14:paraId="090121DB" w14:textId="5D89F3AE" w:rsidR="00EB0725" w:rsidRPr="00EB0725" w:rsidRDefault="00EB0725" w:rsidP="009A3BC3">
      <w:pPr>
        <w:pStyle w:val="a3"/>
        <w:ind w:leftChars="0"/>
        <w:rPr>
          <w:rFonts w:ascii="標楷體" w:eastAsia="標楷體" w:hAnsi="標楷體"/>
        </w:rPr>
      </w:pPr>
      <w:r w:rsidRPr="00EB0725">
        <w:rPr>
          <w:rFonts w:ascii="標楷體" w:eastAsia="標楷體" w:hAnsi="標楷體"/>
        </w:rPr>
        <w:tab/>
      </w:r>
      <w:r w:rsidRPr="00C77E25">
        <w:rPr>
          <w:rFonts w:ascii="標楷體" w:eastAsia="標楷體" w:hAnsi="標楷體" w:hint="eastAsia"/>
        </w:rPr>
        <w:t>【00</w:t>
      </w:r>
      <w:r>
        <w:rPr>
          <w:rFonts w:ascii="標楷體" w:eastAsia="標楷體" w:hAnsi="標楷體" w:hint="eastAsia"/>
        </w:rPr>
        <w:t>16</w:t>
      </w:r>
      <w:r w:rsidRPr="00C77E25">
        <w:rPr>
          <w:rFonts w:ascii="標楷體" w:eastAsia="標楷體" w:hAnsi="標楷體" w:hint="eastAsia"/>
        </w:rPr>
        <w:t>】</w:t>
      </w:r>
      <w:r w:rsidRPr="00EB0725">
        <w:rPr>
          <w:rFonts w:ascii="標楷體" w:eastAsia="標楷體" w:hAnsi="標楷體"/>
        </w:rPr>
        <w:t>當</w:t>
      </w:r>
      <w:r>
        <w:rPr>
          <w:rFonts w:ascii="標楷體" w:eastAsia="標楷體" w:hAnsi="標楷體" w:hint="eastAsia"/>
        </w:rPr>
        <w:t>使用者於該</w:t>
      </w:r>
      <w:r w:rsidRPr="00CF464D">
        <w:rPr>
          <w:rFonts w:ascii="標楷體" w:eastAsia="標楷體" w:hAnsi="標楷體"/>
        </w:rPr>
        <w:t>NFC手機模擬器</w:t>
      </w:r>
      <w:r w:rsidRPr="00EB0725">
        <w:rPr>
          <w:rFonts w:ascii="標楷體" w:eastAsia="標楷體" w:hAnsi="標楷體"/>
        </w:rPr>
        <w:t>按下確定的按鍵後，相關訂單資訊即會透過無線通訊方式傳送到</w:t>
      </w:r>
      <w:r>
        <w:rPr>
          <w:rFonts w:ascii="標楷體" w:eastAsia="標楷體" w:hAnsi="標楷體" w:hint="eastAsia"/>
        </w:rPr>
        <w:t>該</w:t>
      </w:r>
      <w:r w:rsidRPr="00EB0725">
        <w:rPr>
          <w:rFonts w:ascii="標楷體" w:eastAsia="標楷體" w:hAnsi="標楷體"/>
        </w:rPr>
        <w:t>商家後端伺服器。</w:t>
      </w:r>
    </w:p>
    <w:p w14:paraId="693DE3F4" w14:textId="64D558FC" w:rsidR="00EB0725" w:rsidRPr="00EB0725" w:rsidRDefault="00EB0725" w:rsidP="009A3BC3">
      <w:pPr>
        <w:pStyle w:val="a3"/>
        <w:ind w:leftChars="0"/>
        <w:rPr>
          <w:rFonts w:ascii="標楷體" w:eastAsia="標楷體" w:hAnsi="標楷體"/>
        </w:rPr>
      </w:pPr>
      <w:r w:rsidRPr="00EB0725">
        <w:rPr>
          <w:rFonts w:ascii="標楷體" w:eastAsia="標楷體" w:hAnsi="標楷體"/>
        </w:rPr>
        <w:tab/>
      </w:r>
      <w:r w:rsidRPr="00C77E25">
        <w:rPr>
          <w:rFonts w:ascii="標楷體" w:eastAsia="標楷體" w:hAnsi="標楷體" w:hint="eastAsia"/>
        </w:rPr>
        <w:t>【00</w:t>
      </w:r>
      <w:r>
        <w:rPr>
          <w:rFonts w:ascii="標楷體" w:eastAsia="標楷體" w:hAnsi="標楷體" w:hint="eastAsia"/>
        </w:rPr>
        <w:t>17</w:t>
      </w:r>
      <w:r w:rsidRPr="00C77E25">
        <w:rPr>
          <w:rFonts w:ascii="標楷體" w:eastAsia="標楷體" w:hAnsi="標楷體" w:hint="eastAsia"/>
        </w:rPr>
        <w:t>】</w:t>
      </w:r>
      <w:r w:rsidRPr="00EB0725">
        <w:rPr>
          <w:rFonts w:ascii="標楷體" w:eastAsia="標楷體" w:hAnsi="標楷體"/>
        </w:rPr>
        <w:t>圖</w:t>
      </w:r>
      <w:r>
        <w:rPr>
          <w:rFonts w:ascii="標楷體" w:eastAsia="標楷體" w:hAnsi="標楷體" w:hint="eastAsia"/>
        </w:rPr>
        <w:t>5</w:t>
      </w:r>
      <w:r w:rsidRPr="00EB0725">
        <w:rPr>
          <w:rFonts w:ascii="標楷體" w:eastAsia="標楷體" w:hAnsi="標楷體"/>
        </w:rPr>
        <w:t>所示為</w:t>
      </w:r>
      <w:r>
        <w:rPr>
          <w:rFonts w:ascii="標楷體" w:eastAsia="標楷體" w:hAnsi="標楷體" w:hint="eastAsia"/>
        </w:rPr>
        <w:t>該</w:t>
      </w:r>
      <w:r w:rsidRPr="00EB0725">
        <w:rPr>
          <w:rFonts w:ascii="標楷體" w:eastAsia="標楷體" w:hAnsi="標楷體"/>
        </w:rPr>
        <w:t>商家後端伺服器，顯示包括消費者之行動電腦號碼、購買場次、 購買數量、是否已付款、總金額、及購買時間等資訊。訂票資訊存入</w:t>
      </w:r>
      <w:r>
        <w:rPr>
          <w:rFonts w:ascii="標楷體" w:eastAsia="標楷體" w:hAnsi="標楷體" w:hint="eastAsia"/>
        </w:rPr>
        <w:t>該</w:t>
      </w:r>
      <w:r w:rsidRPr="00EB0725">
        <w:rPr>
          <w:rFonts w:ascii="標楷體" w:eastAsia="標楷體" w:hAnsi="標楷體"/>
        </w:rPr>
        <w:t>商家後端伺服器的資料庫後，使用者手機將會收到一則行動簡訊</w:t>
      </w:r>
      <w:r>
        <w:rPr>
          <w:rFonts w:ascii="標楷體" w:eastAsia="標楷體" w:hAnsi="標楷體" w:hint="eastAsia"/>
        </w:rPr>
        <w:t>，</w:t>
      </w:r>
      <w:r w:rsidRPr="00EB0725">
        <w:rPr>
          <w:rFonts w:ascii="標楷體" w:eastAsia="標楷體" w:hAnsi="標楷體" w:hint="eastAsia"/>
        </w:rPr>
        <w:t>例如：</w:t>
      </w:r>
      <w:r w:rsidRPr="00EB0725">
        <w:rPr>
          <w:rFonts w:ascii="標楷體" w:eastAsia="標楷體" w:hAnsi="標楷體"/>
        </w:rPr>
        <w:t>「您已經購買了兩張邦喬飛麥迪遜花園廣場演唱會門票。時</w:t>
      </w:r>
      <w:r w:rsidRPr="00EB0725">
        <w:rPr>
          <w:rFonts w:ascii="標楷體" w:eastAsia="標楷體" w:hAnsi="標楷體"/>
        </w:rPr>
        <w:lastRenderedPageBreak/>
        <w:t>間：2011 年 5 月 4 日，星期三。地點：台北小巨蛋。總金額：$5600 元。」。</w:t>
      </w:r>
    </w:p>
    <w:p w14:paraId="5B5E4CAB" w14:textId="1CE34EEE" w:rsidR="00EB0725" w:rsidRPr="00EB0725" w:rsidRDefault="00EB0725" w:rsidP="009A3BC3">
      <w:pPr>
        <w:pStyle w:val="a3"/>
        <w:ind w:leftChars="0"/>
        <w:rPr>
          <w:rFonts w:ascii="標楷體" w:eastAsia="標楷體" w:hAnsi="標楷體"/>
        </w:rPr>
      </w:pPr>
      <w:r w:rsidRPr="00EB0725">
        <w:rPr>
          <w:rFonts w:ascii="標楷體" w:eastAsia="標楷體" w:hAnsi="標楷體"/>
        </w:rPr>
        <w:tab/>
      </w:r>
      <w:r w:rsidR="00E01E82" w:rsidRPr="00C77E25">
        <w:rPr>
          <w:rFonts w:ascii="標楷體" w:eastAsia="標楷體" w:hAnsi="標楷體" w:hint="eastAsia"/>
        </w:rPr>
        <w:t>【00</w:t>
      </w:r>
      <w:r w:rsidR="00E01E82">
        <w:rPr>
          <w:rFonts w:ascii="標楷體" w:eastAsia="標楷體" w:hAnsi="標楷體" w:hint="eastAsia"/>
        </w:rPr>
        <w:t>18</w:t>
      </w:r>
      <w:r w:rsidR="00E01E82" w:rsidRPr="00C77E25">
        <w:rPr>
          <w:rFonts w:ascii="標楷體" w:eastAsia="標楷體" w:hAnsi="標楷體" w:hint="eastAsia"/>
        </w:rPr>
        <w:t>】</w:t>
      </w:r>
      <w:r w:rsidRPr="00EB0725">
        <w:rPr>
          <w:rFonts w:ascii="標楷體" w:eastAsia="標楷體" w:hAnsi="標楷體"/>
        </w:rPr>
        <w:t>在送出訂單資訊的同時同步起動付款機制，亦即連結付款機制啟動付款動作。在使用者使用此付款機制之前，須先與銀行端完成信用卡授權認證，完成認證後，使</w:t>
      </w:r>
      <w:r>
        <w:rPr>
          <w:rFonts w:ascii="標楷體" w:eastAsia="標楷體" w:hAnsi="標楷體" w:hint="eastAsia"/>
        </w:rPr>
        <w:t>該</w:t>
      </w:r>
      <w:r w:rsidRPr="00CF464D">
        <w:rPr>
          <w:rFonts w:ascii="標楷體" w:eastAsia="標楷體" w:hAnsi="標楷體"/>
        </w:rPr>
        <w:t>NFC手機模擬器</w:t>
      </w:r>
      <w:r w:rsidRPr="00EB0725">
        <w:rPr>
          <w:rFonts w:ascii="標楷體" w:eastAsia="標楷體" w:hAnsi="標楷體"/>
        </w:rPr>
        <w:t>具有信用卡功能。</w:t>
      </w:r>
    </w:p>
    <w:p w14:paraId="1A78A274" w14:textId="56300558" w:rsidR="00EB0725" w:rsidRPr="00EB0725" w:rsidRDefault="00EB0725" w:rsidP="009A3BC3">
      <w:pPr>
        <w:pStyle w:val="a3"/>
        <w:ind w:leftChars="0"/>
        <w:rPr>
          <w:rFonts w:ascii="標楷體" w:eastAsia="標楷體" w:hAnsi="標楷體"/>
        </w:rPr>
      </w:pPr>
      <w:r w:rsidRPr="00EB0725">
        <w:rPr>
          <w:rFonts w:ascii="標楷體" w:eastAsia="標楷體" w:hAnsi="標楷體"/>
        </w:rPr>
        <w:tab/>
      </w:r>
      <w:r w:rsidR="00E01E82" w:rsidRPr="00C77E25">
        <w:rPr>
          <w:rFonts w:ascii="標楷體" w:eastAsia="標楷體" w:hAnsi="標楷體" w:hint="eastAsia"/>
        </w:rPr>
        <w:t>【00</w:t>
      </w:r>
      <w:r w:rsidR="00E01E82">
        <w:rPr>
          <w:rFonts w:ascii="標楷體" w:eastAsia="標楷體" w:hAnsi="標楷體" w:hint="eastAsia"/>
        </w:rPr>
        <w:t>19</w:t>
      </w:r>
      <w:r w:rsidR="00E01E82" w:rsidRPr="00C77E25">
        <w:rPr>
          <w:rFonts w:ascii="標楷體" w:eastAsia="標楷體" w:hAnsi="標楷體" w:hint="eastAsia"/>
        </w:rPr>
        <w:t>】</w:t>
      </w:r>
      <w:r w:rsidRPr="00EB0725">
        <w:rPr>
          <w:rFonts w:ascii="標楷體" w:eastAsia="標楷體" w:hAnsi="標楷體"/>
        </w:rPr>
        <w:t>由於使用者的付款資料，如信用卡的發卡銀行、發卡組織及信用卡卡號，已先設定在</w:t>
      </w:r>
      <w:r w:rsidR="00E01E82">
        <w:rPr>
          <w:rFonts w:ascii="標楷體" w:eastAsia="標楷體" w:hAnsi="標楷體" w:hint="eastAsia"/>
        </w:rPr>
        <w:t>該</w:t>
      </w:r>
      <w:r w:rsidR="00E01E82" w:rsidRPr="00CF464D">
        <w:rPr>
          <w:rFonts w:ascii="標楷體" w:eastAsia="標楷體" w:hAnsi="標楷體"/>
        </w:rPr>
        <w:t>NFC手機模擬器</w:t>
      </w:r>
      <w:r w:rsidRPr="00EB0725">
        <w:rPr>
          <w:rFonts w:ascii="標楷體" w:eastAsia="標楷體" w:hAnsi="標楷體"/>
        </w:rPr>
        <w:t>。因此在進行付款動作時，使用者只需要選擇他所設定的發卡銀行，並且輸入當初由銀行端</w:t>
      </w:r>
      <w:r w:rsidR="00E01E82">
        <w:rPr>
          <w:rFonts w:ascii="標楷體" w:eastAsia="標楷體" w:hAnsi="標楷體" w:hint="eastAsia"/>
        </w:rPr>
        <w:t>付與</w:t>
      </w:r>
      <w:r w:rsidRPr="00EB0725">
        <w:rPr>
          <w:rFonts w:ascii="標楷體" w:eastAsia="標楷體" w:hAnsi="標楷體"/>
        </w:rPr>
        <w:t>的個人識別碼(Personal Identification Number, PIN)即可進行付款動作</w:t>
      </w:r>
      <w:r w:rsidR="00E01E82">
        <w:rPr>
          <w:rFonts w:ascii="標楷體" w:eastAsia="標楷體" w:hAnsi="標楷體" w:hint="eastAsia"/>
        </w:rPr>
        <w:t>。</w:t>
      </w:r>
    </w:p>
    <w:p w14:paraId="6503BC66" w14:textId="0C33D3DA" w:rsidR="00EB0725" w:rsidRPr="00EB0725" w:rsidRDefault="00EB0725" w:rsidP="009A3BC3">
      <w:pPr>
        <w:pStyle w:val="a3"/>
        <w:ind w:leftChars="0"/>
        <w:rPr>
          <w:rFonts w:ascii="標楷體" w:eastAsia="標楷體" w:hAnsi="標楷體"/>
        </w:rPr>
      </w:pPr>
      <w:r w:rsidRPr="00EB0725">
        <w:rPr>
          <w:rFonts w:ascii="標楷體" w:eastAsia="標楷體" w:hAnsi="標楷體"/>
        </w:rPr>
        <w:tab/>
      </w:r>
      <w:r w:rsidR="00E01E82" w:rsidRPr="00C77E25">
        <w:rPr>
          <w:rFonts w:ascii="標楷體" w:eastAsia="標楷體" w:hAnsi="標楷體" w:hint="eastAsia"/>
        </w:rPr>
        <w:t>【00</w:t>
      </w:r>
      <w:r w:rsidR="00E01E82">
        <w:rPr>
          <w:rFonts w:ascii="標楷體" w:eastAsia="標楷體" w:hAnsi="標楷體" w:hint="eastAsia"/>
        </w:rPr>
        <w:t>20</w:t>
      </w:r>
      <w:r w:rsidR="00E01E82" w:rsidRPr="00C77E25">
        <w:rPr>
          <w:rFonts w:ascii="標楷體" w:eastAsia="標楷體" w:hAnsi="標楷體" w:hint="eastAsia"/>
        </w:rPr>
        <w:t>】</w:t>
      </w:r>
      <w:r w:rsidRPr="00EB0725">
        <w:rPr>
          <w:rFonts w:ascii="標楷體" w:eastAsia="標楷體" w:hAnsi="標楷體"/>
        </w:rPr>
        <w:t>銀行系統端將會驗證此交易動作並做進一步的信用卡授權認證，並將授權成功或是失敗的結果傳給</w:t>
      </w:r>
      <w:r w:rsidR="00E01E82">
        <w:rPr>
          <w:rFonts w:ascii="標楷體" w:eastAsia="標楷體" w:hAnsi="標楷體" w:hint="eastAsia"/>
        </w:rPr>
        <w:t>該</w:t>
      </w:r>
      <w:r w:rsidRPr="00EB0725">
        <w:rPr>
          <w:rFonts w:ascii="標楷體" w:eastAsia="標楷體" w:hAnsi="標楷體"/>
        </w:rPr>
        <w:t>商家後端伺服器。不管交易認證成功或失敗，</w:t>
      </w:r>
      <w:r w:rsidR="00E01E82">
        <w:rPr>
          <w:rFonts w:ascii="標楷體" w:eastAsia="標楷體" w:hAnsi="標楷體" w:hint="eastAsia"/>
        </w:rPr>
        <w:t>該</w:t>
      </w:r>
      <w:r w:rsidRPr="00EB0725">
        <w:rPr>
          <w:rFonts w:ascii="標楷體" w:eastAsia="標楷體" w:hAnsi="標楷體"/>
        </w:rPr>
        <w:t>商家後端伺服器會透過無線通訊方式傳送「交易成功」或「交易失敗」的訊息至</w:t>
      </w:r>
      <w:r w:rsidR="00E01E82">
        <w:rPr>
          <w:rFonts w:ascii="標楷體" w:eastAsia="標楷體" w:hAnsi="標楷體" w:hint="eastAsia"/>
        </w:rPr>
        <w:t>該</w:t>
      </w:r>
      <w:r w:rsidR="00E01E82" w:rsidRPr="00CF464D">
        <w:rPr>
          <w:rFonts w:ascii="標楷體" w:eastAsia="標楷體" w:hAnsi="標楷體"/>
        </w:rPr>
        <w:t>NFC手機模擬器</w:t>
      </w:r>
      <w:r w:rsidR="00E01E82">
        <w:rPr>
          <w:rFonts w:ascii="標楷體" w:eastAsia="標楷體" w:hAnsi="標楷體" w:hint="eastAsia"/>
        </w:rPr>
        <w:t>。</w:t>
      </w:r>
    </w:p>
    <w:p w14:paraId="7D45237A" w14:textId="7118C193" w:rsidR="00EB0725" w:rsidRPr="00E01E82" w:rsidRDefault="00EB0725" w:rsidP="00E01E82">
      <w:pPr>
        <w:pStyle w:val="a3"/>
        <w:ind w:leftChars="0"/>
        <w:rPr>
          <w:rFonts w:ascii="標楷體" w:eastAsia="標楷體" w:hAnsi="標楷體"/>
        </w:rPr>
      </w:pPr>
      <w:r w:rsidRPr="00EB0725">
        <w:rPr>
          <w:rFonts w:ascii="標楷體" w:eastAsia="標楷體" w:hAnsi="標楷體"/>
        </w:rPr>
        <w:tab/>
      </w:r>
      <w:r w:rsidR="00E01E82" w:rsidRPr="00C77E25">
        <w:rPr>
          <w:rFonts w:ascii="標楷體" w:eastAsia="標楷體" w:hAnsi="標楷體" w:hint="eastAsia"/>
        </w:rPr>
        <w:t>【00</w:t>
      </w:r>
      <w:r w:rsidR="00E01E82">
        <w:rPr>
          <w:rFonts w:ascii="標楷體" w:eastAsia="標楷體" w:hAnsi="標楷體" w:hint="eastAsia"/>
        </w:rPr>
        <w:t>21</w:t>
      </w:r>
      <w:r w:rsidR="00E01E82" w:rsidRPr="00C77E25">
        <w:rPr>
          <w:rFonts w:ascii="標楷體" w:eastAsia="標楷體" w:hAnsi="標楷體" w:hint="eastAsia"/>
        </w:rPr>
        <w:t>】</w:t>
      </w:r>
      <w:r w:rsidR="00E01E82">
        <w:rPr>
          <w:rFonts w:ascii="標楷體" w:eastAsia="標楷體" w:hAnsi="標楷體" w:hint="eastAsia"/>
        </w:rPr>
        <w:t>該</w:t>
      </w:r>
      <w:r w:rsidR="00E01E82" w:rsidRPr="00CF464D">
        <w:rPr>
          <w:rFonts w:ascii="標楷體" w:eastAsia="標楷體" w:hAnsi="標楷體"/>
        </w:rPr>
        <w:t>NFC手機模擬器</w:t>
      </w:r>
      <w:r w:rsidR="00E01E82">
        <w:rPr>
          <w:rFonts w:ascii="標楷體" w:eastAsia="標楷體" w:hAnsi="標楷體" w:hint="eastAsia"/>
        </w:rPr>
        <w:t>於該驗票主機驗票時，</w:t>
      </w:r>
      <w:r w:rsidRPr="00EB0725">
        <w:rPr>
          <w:rFonts w:ascii="標楷體" w:eastAsia="標楷體" w:hAnsi="標楷體"/>
        </w:rPr>
        <w:t>若此票券是有效的，便</w:t>
      </w:r>
      <w:r w:rsidR="00283E9E">
        <w:rPr>
          <w:rFonts w:ascii="標楷體" w:eastAsia="標楷體" w:hAnsi="標楷體" w:hint="eastAsia"/>
        </w:rPr>
        <w:t>該</w:t>
      </w:r>
      <w:r w:rsidR="00283E9E" w:rsidRPr="00CF464D">
        <w:rPr>
          <w:rFonts w:ascii="標楷體" w:eastAsia="標楷體" w:hAnsi="標楷體"/>
        </w:rPr>
        <w:t>NFC手機模擬器</w:t>
      </w:r>
      <w:r w:rsidRPr="00EB0725">
        <w:rPr>
          <w:rFonts w:ascii="標楷體" w:eastAsia="標楷體" w:hAnsi="標楷體"/>
        </w:rPr>
        <w:t>的電子票券變更為已使用，並且重新傳送至</w:t>
      </w:r>
      <w:r w:rsidR="00E01E82">
        <w:rPr>
          <w:rFonts w:ascii="標楷體" w:eastAsia="標楷體" w:hAnsi="標楷體" w:hint="eastAsia"/>
        </w:rPr>
        <w:t>該</w:t>
      </w:r>
      <w:r w:rsidR="00E01E82" w:rsidRPr="00EB0725">
        <w:rPr>
          <w:rFonts w:ascii="標楷體" w:eastAsia="標楷體" w:hAnsi="標楷體"/>
        </w:rPr>
        <w:t>商家後端伺服器</w:t>
      </w:r>
      <w:r w:rsidR="00E01E82">
        <w:rPr>
          <w:rFonts w:ascii="標楷體" w:eastAsia="標楷體" w:hAnsi="標楷體" w:hint="eastAsia"/>
        </w:rPr>
        <w:t>之</w:t>
      </w:r>
      <w:r w:rsidRPr="00EB0725">
        <w:rPr>
          <w:rFonts w:ascii="標楷體" w:eastAsia="標楷體" w:hAnsi="標楷體"/>
        </w:rPr>
        <w:t>資料庫內</w:t>
      </w:r>
      <w:r w:rsidR="00E01E82">
        <w:rPr>
          <w:rFonts w:ascii="標楷體" w:eastAsia="標楷體" w:hAnsi="標楷體" w:hint="eastAsia"/>
        </w:rPr>
        <w:t>；</w:t>
      </w:r>
      <w:r w:rsidRPr="00E01E82">
        <w:rPr>
          <w:rFonts w:ascii="標楷體" w:eastAsia="標楷體" w:hAnsi="標楷體"/>
        </w:rPr>
        <w:t>若票券是無效的或是已使用過的，將顯示票券無法使用，禁止進入</w:t>
      </w:r>
      <w:r w:rsidR="00E01E82">
        <w:rPr>
          <w:rFonts w:ascii="標楷體" w:eastAsia="標楷體" w:hAnsi="標楷體" w:hint="eastAsia"/>
        </w:rPr>
        <w:t>。</w:t>
      </w:r>
    </w:p>
    <w:p w14:paraId="70693025" w14:textId="0497DE77" w:rsidR="009A3BC3" w:rsidRDefault="009A3BC3" w:rsidP="009A3BC3">
      <w:pPr>
        <w:pStyle w:val="a3"/>
        <w:ind w:leftChars="0"/>
        <w:rPr>
          <w:rFonts w:ascii="標楷體" w:eastAsia="標楷體" w:hAnsi="標楷體"/>
        </w:rPr>
      </w:pPr>
      <w:r w:rsidRPr="006C72E3">
        <w:rPr>
          <w:rFonts w:ascii="標楷體" w:eastAsia="標楷體" w:hAnsi="標楷體" w:hint="eastAsia"/>
        </w:rPr>
        <w:t>【圖式簡單說明】</w:t>
      </w:r>
    </w:p>
    <w:p w14:paraId="488EC871" w14:textId="6DE42FF9" w:rsidR="00CF464D" w:rsidRDefault="00CF464D" w:rsidP="009A3BC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圖</w:t>
      </w:r>
      <w:r w:rsidR="004808D8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為系統架構圖</w:t>
      </w:r>
    </w:p>
    <w:p w14:paraId="661161C9" w14:textId="446648D7" w:rsidR="004808D8" w:rsidRDefault="004808D8" w:rsidP="009A3BC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圖2為Eclipse開發平台</w:t>
      </w:r>
    </w:p>
    <w:p w14:paraId="23053D51" w14:textId="0F43D1B6" w:rsidR="004808D8" w:rsidRDefault="004808D8" w:rsidP="009A3BC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1572D9" w:rsidRPr="001572D9">
        <w:rPr>
          <w:rFonts w:ascii="標楷體" w:eastAsia="標楷體" w:hAnsi="標楷體" w:hint="eastAsia"/>
        </w:rPr>
        <w:t>圖3為</w:t>
      </w:r>
      <w:r w:rsidR="001572D9" w:rsidRPr="001572D9">
        <w:rPr>
          <w:rFonts w:ascii="標楷體" w:eastAsia="標楷體" w:hAnsi="標楷體"/>
        </w:rPr>
        <w:t>Android SDK 提供的模擬器</w:t>
      </w:r>
    </w:p>
    <w:p w14:paraId="37D0EF5C" w14:textId="7DD62F21" w:rsidR="001572D9" w:rsidRDefault="001572D9" w:rsidP="009A3BC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圖4</w:t>
      </w:r>
      <w:r w:rsidRPr="001572D9">
        <w:rPr>
          <w:rFonts w:ascii="標楷體" w:eastAsia="標楷體" w:hAnsi="標楷體" w:hint="eastAsia"/>
        </w:rPr>
        <w:t>為</w:t>
      </w:r>
      <w:r w:rsidRPr="001572D9">
        <w:rPr>
          <w:rFonts w:ascii="標楷體" w:eastAsia="標楷體" w:hAnsi="標楷體"/>
        </w:rPr>
        <w:t>設定行動付款信用卡資料</w:t>
      </w:r>
    </w:p>
    <w:p w14:paraId="304749BB" w14:textId="3C934BFA" w:rsidR="00EB0725" w:rsidRPr="001572D9" w:rsidRDefault="00EB0725" w:rsidP="009A3BC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圖5為</w:t>
      </w:r>
      <w:r w:rsidRPr="00EB0725">
        <w:rPr>
          <w:rFonts w:ascii="標楷體" w:eastAsia="標楷體" w:hAnsi="標楷體"/>
        </w:rPr>
        <w:t>商家後端伺服器的資料庫</w:t>
      </w:r>
    </w:p>
    <w:p w14:paraId="1390B633" w14:textId="201A3634" w:rsidR="009A3BC3" w:rsidRDefault="009A3BC3" w:rsidP="009A3BC3">
      <w:pPr>
        <w:pStyle w:val="a3"/>
        <w:ind w:leftChars="0"/>
        <w:rPr>
          <w:rFonts w:ascii="標楷體" w:eastAsia="標楷體" w:hAnsi="標楷體"/>
        </w:rPr>
      </w:pPr>
      <w:r w:rsidRPr="006C72E3">
        <w:rPr>
          <w:rFonts w:ascii="標楷體" w:eastAsia="標楷體" w:hAnsi="標楷體" w:hint="eastAsia"/>
        </w:rPr>
        <w:t>【主要元件符號說明】</w:t>
      </w:r>
    </w:p>
    <w:p w14:paraId="289E224A" w14:textId="736CFD5C" w:rsidR="00CF464D" w:rsidRDefault="00CF464D" w:rsidP="009A3BC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01----NFC手機模擬器</w:t>
      </w:r>
    </w:p>
    <w:p w14:paraId="3740AE47" w14:textId="3A1E7CC9" w:rsidR="00CF464D" w:rsidRDefault="00CF464D" w:rsidP="009A3BC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02----行動付款主機</w:t>
      </w:r>
    </w:p>
    <w:p w14:paraId="3EA60BC1" w14:textId="2896C1A0" w:rsidR="00CF464D" w:rsidRDefault="00CF464D" w:rsidP="009A3BC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03----演唱會網站</w:t>
      </w:r>
    </w:p>
    <w:p w14:paraId="3A8EDB29" w14:textId="61A29C92" w:rsidR="00CF464D" w:rsidRDefault="00CF464D" w:rsidP="009A3BC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04----</w:t>
      </w:r>
      <w:r w:rsidR="004808D8">
        <w:rPr>
          <w:rFonts w:ascii="標楷體" w:eastAsia="標楷體" w:hAnsi="標楷體" w:hint="eastAsia"/>
        </w:rPr>
        <w:t>商家後端伺服器</w:t>
      </w:r>
    </w:p>
    <w:p w14:paraId="365D8753" w14:textId="20F099AD" w:rsidR="004808D8" w:rsidRDefault="004808D8" w:rsidP="009A3BC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05----驗票主機</w:t>
      </w:r>
    </w:p>
    <w:p w14:paraId="494436D2" w14:textId="66F2B9D8" w:rsidR="004808D8" w:rsidRPr="006C72E3" w:rsidRDefault="004808D8" w:rsidP="009A3BC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06----使用的程式</w:t>
      </w:r>
    </w:p>
    <w:p w14:paraId="53708239" w14:textId="667CA9D8" w:rsidR="00071E89" w:rsidRDefault="00071E89" w:rsidP="00071E8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C72E3">
        <w:rPr>
          <w:rFonts w:ascii="標楷體" w:eastAsia="標楷體" w:hAnsi="標楷體" w:hint="eastAsia"/>
        </w:rPr>
        <w:t>申請專利範圍：</w:t>
      </w:r>
    </w:p>
    <w:p w14:paraId="493C48B5" w14:textId="0E5F4722" w:rsidR="001E0377" w:rsidRDefault="001E0377" w:rsidP="001E037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種NFC手機結合行動購票系統，包含一具備NFC功能之手機、一網站、一後端伺服器、一驗票主機、一行動付款主機，及一含有作業系統之設備。且該網站、該後端伺服器、該驗票主機及該行動付款主機互相連接，並於該含有作業系統之設備上運作。</w:t>
      </w:r>
      <w:r w:rsidRPr="001E0377">
        <w:rPr>
          <w:rFonts w:ascii="標楷體" w:eastAsia="標楷體" w:hAnsi="標楷體" w:hint="eastAsia"/>
          <w:color w:val="FF0000"/>
        </w:rPr>
        <w:t>(第2、3段、圖1)</w:t>
      </w:r>
    </w:p>
    <w:p w14:paraId="578CA254" w14:textId="55172684" w:rsidR="001E0377" w:rsidRDefault="001E0377" w:rsidP="001E037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如請求項1所述之行動付款主機，其中，</w:t>
      </w:r>
      <w:r w:rsidRPr="001E0377">
        <w:rPr>
          <w:rFonts w:ascii="標楷體" w:eastAsia="標楷體" w:hAnsi="標楷體" w:hint="eastAsia"/>
        </w:rPr>
        <w:t>系統將信用卡的資料，預先設定至該行動付款主機內</w:t>
      </w:r>
      <w:r>
        <w:rPr>
          <w:rFonts w:ascii="標楷體" w:eastAsia="標楷體" w:hAnsi="標楷體" w:hint="eastAsia"/>
        </w:rPr>
        <w:t>。</w:t>
      </w:r>
      <w:r w:rsidR="006B1316" w:rsidRPr="006B1316">
        <w:rPr>
          <w:rFonts w:ascii="標楷體" w:eastAsia="標楷體" w:hAnsi="標楷體" w:hint="eastAsia"/>
          <w:color w:val="FF0000"/>
        </w:rPr>
        <w:t>(第4段</w:t>
      </w:r>
      <w:r w:rsidR="000E21BB">
        <w:rPr>
          <w:rFonts w:ascii="標楷體" w:eastAsia="標楷體" w:hAnsi="標楷體" w:hint="eastAsia"/>
          <w:color w:val="FF0000"/>
        </w:rPr>
        <w:t>、圖4</w:t>
      </w:r>
      <w:r w:rsidR="006B1316" w:rsidRPr="006B1316">
        <w:rPr>
          <w:rFonts w:ascii="標楷體" w:eastAsia="標楷體" w:hAnsi="標楷體" w:hint="eastAsia"/>
          <w:color w:val="FF0000"/>
        </w:rPr>
        <w:t>)</w:t>
      </w:r>
    </w:p>
    <w:p w14:paraId="42D2C2C3" w14:textId="58F14238" w:rsidR="001E0377" w:rsidRPr="001E0377" w:rsidRDefault="001E0377" w:rsidP="001E037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如請求項1所述之驗票主機，其中，該驗票主機在驗票完成後會</w:t>
      </w:r>
      <w:r w:rsidR="00283E9E">
        <w:rPr>
          <w:rFonts w:ascii="標楷體" w:eastAsia="標楷體" w:hAnsi="標楷體" w:hint="eastAsia"/>
        </w:rPr>
        <w:t>將該電子票券變更為已使用，</w:t>
      </w:r>
      <w:r w:rsidR="00283E9E" w:rsidRPr="00EB0725">
        <w:rPr>
          <w:rFonts w:ascii="標楷體" w:eastAsia="標楷體" w:hAnsi="標楷體"/>
        </w:rPr>
        <w:t>並且重新傳送至</w:t>
      </w:r>
      <w:r w:rsidR="00283E9E">
        <w:rPr>
          <w:rFonts w:ascii="標楷體" w:eastAsia="標楷體" w:hAnsi="標楷體" w:hint="eastAsia"/>
        </w:rPr>
        <w:t>該</w:t>
      </w:r>
      <w:r w:rsidR="00283E9E" w:rsidRPr="00EB0725">
        <w:rPr>
          <w:rFonts w:ascii="標楷體" w:eastAsia="標楷體" w:hAnsi="標楷體"/>
        </w:rPr>
        <w:t>商家後端伺服器</w:t>
      </w:r>
      <w:r w:rsidR="00283E9E">
        <w:rPr>
          <w:rFonts w:ascii="標楷體" w:eastAsia="標楷體" w:hAnsi="標楷體" w:hint="eastAsia"/>
        </w:rPr>
        <w:t>之</w:t>
      </w:r>
      <w:r w:rsidR="00283E9E" w:rsidRPr="00EB0725">
        <w:rPr>
          <w:rFonts w:ascii="標楷體" w:eastAsia="標楷體" w:hAnsi="標楷體"/>
        </w:rPr>
        <w:t>資料庫內</w:t>
      </w:r>
      <w:r w:rsidR="00283E9E">
        <w:rPr>
          <w:rFonts w:ascii="標楷體" w:eastAsia="標楷體" w:hAnsi="標楷體" w:hint="eastAsia"/>
        </w:rPr>
        <w:t>。</w:t>
      </w:r>
      <w:r w:rsidR="006B1316" w:rsidRPr="006B1316">
        <w:rPr>
          <w:rFonts w:ascii="標楷體" w:eastAsia="標楷體" w:hAnsi="標楷體" w:hint="eastAsia"/>
          <w:color w:val="FF0000"/>
        </w:rPr>
        <w:t>(第21段)</w:t>
      </w:r>
    </w:p>
    <w:p w14:paraId="1B5562E5" w14:textId="4CB3D75A" w:rsidR="00071E89" w:rsidRDefault="00071E89" w:rsidP="00071E8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C72E3">
        <w:rPr>
          <w:rFonts w:ascii="標楷體" w:eastAsia="標楷體" w:hAnsi="標楷體" w:hint="eastAsia"/>
        </w:rPr>
        <w:t>圖式：</w:t>
      </w:r>
      <w:r w:rsidR="00CF464D">
        <w:rPr>
          <w:rFonts w:ascii="標楷體" w:eastAsia="標楷體" w:hAnsi="標楷體"/>
          <w:noProof/>
        </w:rPr>
        <w:drawing>
          <wp:inline distT="0" distB="0" distL="0" distR="0" wp14:anchorId="4A81367D" wp14:editId="6CC495CD">
            <wp:extent cx="5105400" cy="27527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72CB" w14:textId="6D62E9E4" w:rsidR="004808D8" w:rsidRPr="000E21BB" w:rsidRDefault="00CF464D" w:rsidP="000E21BB">
      <w:pPr>
        <w:pStyle w:val="a3"/>
        <w:ind w:leftChars="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</w:t>
      </w:r>
      <w:r w:rsidR="004808D8">
        <w:rPr>
          <w:rFonts w:ascii="標楷體" w:eastAsia="標楷體" w:hAnsi="標楷體" w:hint="eastAsia"/>
        </w:rPr>
        <w:t>1</w:t>
      </w:r>
    </w:p>
    <w:p w14:paraId="3AB0CABA" w14:textId="3ED6A818" w:rsidR="004808D8" w:rsidRDefault="004808D8" w:rsidP="00CF464D">
      <w:pPr>
        <w:pStyle w:val="a3"/>
        <w:ind w:leftChars="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4173FB5A" wp14:editId="344C998E">
            <wp:extent cx="4933950" cy="30384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2107" w14:textId="0B43809B" w:rsidR="004808D8" w:rsidRPr="000E21BB" w:rsidRDefault="004808D8" w:rsidP="000E21BB">
      <w:pPr>
        <w:pStyle w:val="a3"/>
        <w:ind w:leftChars="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圖2</w:t>
      </w:r>
    </w:p>
    <w:p w14:paraId="44F7B4E9" w14:textId="469E3C40" w:rsidR="004808D8" w:rsidRDefault="004808D8" w:rsidP="00CF464D">
      <w:pPr>
        <w:pStyle w:val="a3"/>
        <w:ind w:leftChars="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0ECD2D6D" wp14:editId="6C9FC329">
            <wp:extent cx="4114800" cy="3819746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477" cy="384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6CD4" w14:textId="1F9BAAFF" w:rsidR="004808D8" w:rsidRPr="000E21BB" w:rsidRDefault="004808D8" w:rsidP="000E21BB">
      <w:pPr>
        <w:pStyle w:val="a3"/>
        <w:ind w:leftChars="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圖3</w:t>
      </w:r>
    </w:p>
    <w:p w14:paraId="067CEC00" w14:textId="7F929F8F" w:rsidR="001572D9" w:rsidRDefault="001572D9" w:rsidP="00CF464D">
      <w:pPr>
        <w:pStyle w:val="a3"/>
        <w:ind w:leftChars="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38B53F35" wp14:editId="29258F9C">
            <wp:extent cx="4391900" cy="4067175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318" cy="40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2FFE" w14:textId="66A8E0D8" w:rsidR="001572D9" w:rsidRPr="000E21BB" w:rsidRDefault="001572D9" w:rsidP="000E21BB">
      <w:pPr>
        <w:pStyle w:val="a3"/>
        <w:ind w:leftChars="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圖4</w:t>
      </w:r>
    </w:p>
    <w:p w14:paraId="6B6575FE" w14:textId="6B9CE33C" w:rsidR="00EB0725" w:rsidRDefault="00EB0725" w:rsidP="00CF464D">
      <w:pPr>
        <w:pStyle w:val="a3"/>
        <w:ind w:leftChars="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535ABAAA" wp14:editId="03BA5B8E">
            <wp:extent cx="4638675" cy="290131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0" cy="291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743F" w14:textId="1D210B3E" w:rsidR="00EB0725" w:rsidRPr="006C72E3" w:rsidRDefault="00EB0725" w:rsidP="00CF464D">
      <w:pPr>
        <w:pStyle w:val="a3"/>
        <w:ind w:leftChars="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圖5</w:t>
      </w:r>
    </w:p>
    <w:sectPr w:rsidR="00EB0725" w:rsidRPr="006C72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21684"/>
    <w:multiLevelType w:val="hybridMultilevel"/>
    <w:tmpl w:val="795C37F8"/>
    <w:lvl w:ilvl="0" w:tplc="E31C23E6">
      <w:start w:val="1"/>
      <w:numFmt w:val="decimal"/>
      <w:lvlText w:val="【第%1項】"/>
      <w:lvlJc w:val="left"/>
      <w:pPr>
        <w:ind w:left="1680" w:hanging="12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5B337E5"/>
    <w:multiLevelType w:val="hybridMultilevel"/>
    <w:tmpl w:val="D3169A7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89"/>
    <w:rsid w:val="00071E89"/>
    <w:rsid w:val="000E110E"/>
    <w:rsid w:val="000E21BB"/>
    <w:rsid w:val="000F4DE5"/>
    <w:rsid w:val="001572D9"/>
    <w:rsid w:val="001E0377"/>
    <w:rsid w:val="0026660B"/>
    <w:rsid w:val="00283E9E"/>
    <w:rsid w:val="00434C6E"/>
    <w:rsid w:val="004808D8"/>
    <w:rsid w:val="006B1316"/>
    <w:rsid w:val="006C72E3"/>
    <w:rsid w:val="00792B7D"/>
    <w:rsid w:val="008B336B"/>
    <w:rsid w:val="009A3BC3"/>
    <w:rsid w:val="00C77E25"/>
    <w:rsid w:val="00C81502"/>
    <w:rsid w:val="00CF464D"/>
    <w:rsid w:val="00E01E82"/>
    <w:rsid w:val="00EB0725"/>
    <w:rsid w:val="00F1661E"/>
    <w:rsid w:val="00F36F8B"/>
    <w:rsid w:val="00FC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6AFA"/>
  <w15:chartTrackingRefBased/>
  <w15:docId w15:val="{F0E4A6EB-8CD8-4CB3-ACC9-9E41D0F0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E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宜昌 吳</dc:creator>
  <cp:keywords/>
  <dc:description/>
  <cp:lastModifiedBy>宜昌 吳</cp:lastModifiedBy>
  <cp:revision>7</cp:revision>
  <dcterms:created xsi:type="dcterms:W3CDTF">2020-12-26T08:04:00Z</dcterms:created>
  <dcterms:modified xsi:type="dcterms:W3CDTF">2020-12-29T14:17:00Z</dcterms:modified>
</cp:coreProperties>
</file>