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A037212" w14:textId="77777777" w:rsidR="007648FC" w:rsidRDefault="0072520E">
      <w:r>
        <w:rPr>
          <w:noProof/>
        </w:rPr>
        <mc:AlternateContent>
          <mc:Choice Requires="wps">
            <w:drawing>
              <wp:anchor distT="0" distB="0" distL="114300" distR="114300" simplePos="0" relativeHeight="251665408" behindDoc="0" locked="0" layoutInCell="1" allowOverlap="1" wp14:anchorId="4CEEF844" wp14:editId="06B733DB">
                <wp:simplePos x="0" y="0"/>
                <wp:positionH relativeFrom="column">
                  <wp:posOffset>3183147</wp:posOffset>
                </wp:positionH>
                <wp:positionV relativeFrom="paragraph">
                  <wp:posOffset>3114136</wp:posOffset>
                </wp:positionV>
                <wp:extent cx="2208362" cy="1932317"/>
                <wp:effectExtent l="0" t="0" r="14605" b="10795"/>
                <wp:wrapNone/>
                <wp:docPr id="4" name="Rounded Rectangle 4"/>
                <wp:cNvGraphicFramePr/>
                <a:graphic xmlns:a="http://schemas.openxmlformats.org/drawingml/2006/main">
                  <a:graphicData uri="http://schemas.microsoft.com/office/word/2010/wordprocessingShape">
                    <wps:wsp>
                      <wps:cNvSpPr/>
                      <wps:spPr>
                        <a:xfrm>
                          <a:off x="0" y="0"/>
                          <a:ext cx="2208362" cy="1932317"/>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2FFBBD42" w14:textId="77777777" w:rsidR="0072520E" w:rsidRPr="0072520E" w:rsidRDefault="0072520E" w:rsidP="0072520E">
                            <w:pPr>
                              <w:jc w:val="center"/>
                              <w:rPr>
                                <w:color w:val="000000" w:themeColor="text1"/>
                                <w14:textOutline w14:w="9525" w14:cap="rnd" w14:cmpd="sng" w14:algn="ctr">
                                  <w14:solidFill>
                                    <w14:schemeClr w14:val="tx1"/>
                                  </w14:solidFill>
                                  <w14:prstDash w14:val="solid"/>
                                  <w14:bevel/>
                                </w14:textOutline>
                              </w:rPr>
                            </w:pPr>
                            <w:proofErr w:type="spellStart"/>
                            <w:r>
                              <w:rPr>
                                <w:color w:val="000000" w:themeColor="text1"/>
                                <w14:textOutline w14:w="9525" w14:cap="rnd" w14:cmpd="sng" w14:algn="ctr">
                                  <w14:solidFill>
                                    <w14:schemeClr w14:val="tx1"/>
                                  </w14:solidFill>
                                  <w14:prstDash w14:val="solid"/>
                                  <w14:bevel/>
                                </w14:textOutline>
                              </w:rPr>
                              <w:t>GISiK</w:t>
                            </w:r>
                            <w:proofErr w:type="spellEnd"/>
                            <w:r>
                              <w:rPr>
                                <w:color w:val="000000" w:themeColor="text1"/>
                                <w14:textOutline w14:w="9525" w14:cap="rnd" w14:cmpd="sng" w14:algn="ctr">
                                  <w14:solidFill>
                                    <w14:schemeClr w14:val="tx1"/>
                                  </w14:solidFill>
                                  <w14:prstDash w14:val="solid"/>
                                  <w14:bevel/>
                                </w14:textOutline>
                              </w:rPr>
                              <w:t xml:space="preserve"> – </w:t>
                            </w:r>
                            <w:r w:rsidR="00AE5C80">
                              <w:rPr>
                                <w:color w:val="000000" w:themeColor="text1"/>
                                <w14:textOutline w14:w="9525" w14:cap="rnd" w14:cmpd="sng" w14:algn="ctr">
                                  <w14:solidFill>
                                    <w14:schemeClr w14:val="tx1"/>
                                  </w14:solidFill>
                                  <w14:prstDash w14:val="solid"/>
                                  <w14:bevel/>
                                </w14:textOutline>
                              </w:rPr>
                              <w:t>Visually Impaired</w:t>
                            </w:r>
                            <w:r>
                              <w:rPr>
                                <w:color w:val="000000" w:themeColor="text1"/>
                                <w14:textOutline w14:w="9525" w14:cap="rnd" w14:cmpd="sng" w14:algn="ctr">
                                  <w14:solidFill>
                                    <w14:schemeClr w14:val="tx1"/>
                                  </w14:solidFill>
                                  <w14:prstDash w14:val="solid"/>
                                  <w14:bevel/>
                                </w14:textOutline>
                              </w:rPr>
                              <w:t xml:space="preserve"> Learners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CEEF844" id="Rounded Rectangle 4" o:spid="_x0000_s1026" style="position:absolute;margin-left:250.65pt;margin-top:245.2pt;width:173.9pt;height:152.15pt;z-index:2516654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" filled="f" strokecolor="#1f3763 [1604]" strokeweight="1pt">
                <v:stroke joinstyle="miter"/>
                <v:textbox>
                  <w:txbxContent>
                    <w:p w14:paraId="2FFBBD42" w14:textId="77777777" w:rsidR="0072520E" w:rsidRPr="0072520E" w:rsidRDefault="0072520E" w:rsidP="0072520E">
                      <w:pPr>
                        <w:jc w:val="center"/>
                        <w:rPr>
                          <w:color w:val="000000" w:themeColor="text1"/>
                          <w14:textOutline w14:w="9525" w14:cap="rnd" w14:cmpd="sng" w14:algn="ctr">
                            <w14:solidFill>
                              <w14:schemeClr w14:val="tx1"/>
                            </w14:solidFill>
                            <w14:prstDash w14:val="solid"/>
                            <w14:bevel/>
                          </w14:textOutline>
                        </w:rPr>
                      </w:pPr>
                      <w:proofErr w:type="spellStart"/>
                      <w:r>
                        <w:rPr>
                          <w:color w:val="000000" w:themeColor="text1"/>
                          <w14:textOutline w14:w="9525" w14:cap="rnd" w14:cmpd="sng" w14:algn="ctr">
                            <w14:solidFill>
                              <w14:schemeClr w14:val="tx1"/>
                            </w14:solidFill>
                            <w14:prstDash w14:val="solid"/>
                            <w14:bevel/>
                          </w14:textOutline>
                        </w:rPr>
                        <w:t>GISiK</w:t>
                      </w:r>
                      <w:proofErr w:type="spellEnd"/>
                      <w:r>
                        <w:rPr>
                          <w:color w:val="000000" w:themeColor="text1"/>
                          <w14:textOutline w14:w="9525" w14:cap="rnd" w14:cmpd="sng" w14:algn="ctr">
                            <w14:solidFill>
                              <w14:schemeClr w14:val="tx1"/>
                            </w14:solidFill>
                            <w14:prstDash w14:val="solid"/>
                            <w14:bevel/>
                          </w14:textOutline>
                        </w:rPr>
                        <w:t xml:space="preserve"> – </w:t>
                      </w:r>
                      <w:r w:rsidR="00AE5C80">
                        <w:rPr>
                          <w:color w:val="000000" w:themeColor="text1"/>
                          <w14:textOutline w14:w="9525" w14:cap="rnd" w14:cmpd="sng" w14:algn="ctr">
                            <w14:solidFill>
                              <w14:schemeClr w14:val="tx1"/>
                            </w14:solidFill>
                            <w14:prstDash w14:val="solid"/>
                            <w14:bevel/>
                          </w14:textOutline>
                        </w:rPr>
                        <w:t>Visually Impaired</w:t>
                      </w:r>
                      <w:r>
                        <w:rPr>
                          <w:color w:val="000000" w:themeColor="text1"/>
                          <w14:textOutline w14:w="9525" w14:cap="rnd" w14:cmpd="sng" w14:algn="ctr">
                            <w14:solidFill>
                              <w14:schemeClr w14:val="tx1"/>
                            </w14:solidFill>
                            <w14:prstDash w14:val="solid"/>
                            <w14:bevel/>
                          </w14:textOutline>
                        </w:rPr>
                        <w:t xml:space="preserve"> Learners</w:t>
                      </w:r>
                    </w:p>
                  </w:txbxContent>
                </v:textbox>
              </v:roundrect>
            </w:pict>
          </mc:Fallback>
        </mc:AlternateContent>
      </w:r>
      <w:r>
        <w:rPr>
          <w:noProof/>
        </w:rPr>
        <mc:AlternateContent>
          <mc:Choice Requires="wps">
            <w:drawing>
              <wp:anchor distT="0" distB="0" distL="114300" distR="114300" simplePos="0" relativeHeight="251663360" behindDoc="0" locked="0" layoutInCell="1" allowOverlap="1" wp14:anchorId="3D4D024B" wp14:editId="4E5DD7C1">
                <wp:simplePos x="0" y="0"/>
                <wp:positionH relativeFrom="column">
                  <wp:posOffset>224287</wp:posOffset>
                </wp:positionH>
                <wp:positionV relativeFrom="paragraph">
                  <wp:posOffset>3114136</wp:posOffset>
                </wp:positionV>
                <wp:extent cx="2208362" cy="1932317"/>
                <wp:effectExtent l="0" t="0" r="14605" b="10795"/>
                <wp:wrapNone/>
                <wp:docPr id="3" name="Rounded Rectangle 3"/>
                <wp:cNvGraphicFramePr/>
                <a:graphic xmlns:a="http://schemas.openxmlformats.org/drawingml/2006/main">
                  <a:graphicData uri="http://schemas.microsoft.com/office/word/2010/wordprocessingShape">
                    <wps:wsp>
                      <wps:cNvSpPr/>
                      <wps:spPr>
                        <a:xfrm>
                          <a:off x="0" y="0"/>
                          <a:ext cx="2208362" cy="1932317"/>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5D372B63" w14:textId="77777777" w:rsidR="0072520E" w:rsidRPr="0072520E" w:rsidRDefault="0072520E" w:rsidP="0072520E">
                            <w:pPr>
                              <w:jc w:val="center"/>
                              <w:rPr>
                                <w:color w:val="000000" w:themeColor="text1"/>
                                <w14:textOutline w14:w="9525" w14:cap="rnd" w14:cmpd="sng" w14:algn="ctr">
                                  <w14:solidFill>
                                    <w14:schemeClr w14:val="tx1"/>
                                  </w14:solidFill>
                                  <w14:prstDash w14:val="solid"/>
                                  <w14:bevel/>
                                </w14:textOutline>
                              </w:rPr>
                            </w:pPr>
                            <w:proofErr w:type="spellStart"/>
                            <w:r>
                              <w:rPr>
                                <w:color w:val="000000" w:themeColor="text1"/>
                                <w14:textOutline w14:w="9525" w14:cap="rnd" w14:cmpd="sng" w14:algn="ctr">
                                  <w14:solidFill>
                                    <w14:schemeClr w14:val="tx1"/>
                                  </w14:solidFill>
                                  <w14:prstDash w14:val="solid"/>
                                  <w14:bevel/>
                                </w14:textOutline>
                              </w:rPr>
                              <w:t>GISiK</w:t>
                            </w:r>
                            <w:proofErr w:type="spellEnd"/>
                            <w:r>
                              <w:rPr>
                                <w:color w:val="000000" w:themeColor="text1"/>
                                <w14:textOutline w14:w="9525" w14:cap="rnd" w14:cmpd="sng" w14:algn="ctr">
                                  <w14:solidFill>
                                    <w14:schemeClr w14:val="tx1"/>
                                  </w14:solidFill>
                                  <w14:prstDash w14:val="solid"/>
                                  <w14:bevel/>
                                </w14:textOutline>
                              </w:rPr>
                              <w:t xml:space="preserve"> – Online Learning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D4D024B" id="Rounded Rectangle 3" o:spid="_x0000_s1027" style="position:absolute;margin-left:17.65pt;margin-top:245.2pt;width:173.9pt;height:152.15pt;z-index:2516633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" filled="f" strokecolor="#1f3763 [1604]" strokeweight="1pt">
                <v:stroke joinstyle="miter"/>
                <v:textbox>
                  <w:txbxContent>
                    <w:p w14:paraId="5D372B63" w14:textId="77777777" w:rsidR="0072520E" w:rsidRPr="0072520E" w:rsidRDefault="0072520E" w:rsidP="0072520E">
                      <w:pPr>
                        <w:jc w:val="center"/>
                        <w:rPr>
                          <w:color w:val="000000" w:themeColor="text1"/>
                          <w14:textOutline w14:w="9525" w14:cap="rnd" w14:cmpd="sng" w14:algn="ctr">
                            <w14:solidFill>
                              <w14:schemeClr w14:val="tx1"/>
                            </w14:solidFill>
                            <w14:prstDash w14:val="solid"/>
                            <w14:bevel/>
                          </w14:textOutline>
                        </w:rPr>
                      </w:pPr>
                      <w:proofErr w:type="spellStart"/>
                      <w:r>
                        <w:rPr>
                          <w:color w:val="000000" w:themeColor="text1"/>
                          <w14:textOutline w14:w="9525" w14:cap="rnd" w14:cmpd="sng" w14:algn="ctr">
                            <w14:solidFill>
                              <w14:schemeClr w14:val="tx1"/>
                            </w14:solidFill>
                            <w14:prstDash w14:val="solid"/>
                            <w14:bevel/>
                          </w14:textOutline>
                        </w:rPr>
                        <w:t>GISiK</w:t>
                      </w:r>
                      <w:proofErr w:type="spellEnd"/>
                      <w:r>
                        <w:rPr>
                          <w:color w:val="000000" w:themeColor="text1"/>
                          <w14:textOutline w14:w="9525" w14:cap="rnd" w14:cmpd="sng" w14:algn="ctr">
                            <w14:solidFill>
                              <w14:schemeClr w14:val="tx1"/>
                            </w14:solidFill>
                            <w14:prstDash w14:val="solid"/>
                            <w14:bevel/>
                          </w14:textOutline>
                        </w:rPr>
                        <w:t xml:space="preserve"> – Online Learning</w:t>
                      </w:r>
                    </w:p>
                  </w:txbxContent>
                </v:textbox>
              </v:roundrect>
            </w:pict>
          </mc:Fallback>
        </mc:AlternateContent>
      </w:r>
      <w:r>
        <w:rPr>
          <w:noProof/>
        </w:rPr>
        <mc:AlternateContent>
          <mc:Choice Requires="wps">
            <w:drawing>
              <wp:anchor distT="0" distB="0" distL="114300" distR="114300" simplePos="0" relativeHeight="251661312" behindDoc="0" locked="0" layoutInCell="1" allowOverlap="1" wp14:anchorId="012ADF28" wp14:editId="64BFC56A">
                <wp:simplePos x="0" y="0"/>
                <wp:positionH relativeFrom="column">
                  <wp:posOffset>3180140</wp:posOffset>
                </wp:positionH>
                <wp:positionV relativeFrom="paragraph">
                  <wp:posOffset>652445</wp:posOffset>
                </wp:positionV>
                <wp:extent cx="2208362" cy="1932317"/>
                <wp:effectExtent l="0" t="0" r="14605" b="10795"/>
                <wp:wrapNone/>
                <wp:docPr id="2" name="Rounded Rectangle 2"/>
                <wp:cNvGraphicFramePr/>
                <a:graphic xmlns:a="http://schemas.openxmlformats.org/drawingml/2006/main">
                  <a:graphicData uri="http://schemas.microsoft.com/office/word/2010/wordprocessingShape">
                    <wps:wsp>
                      <wps:cNvSpPr/>
                      <wps:spPr>
                        <a:xfrm>
                          <a:off x="0" y="0"/>
                          <a:ext cx="2208362" cy="1932317"/>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150C8F6B" w14:textId="77777777" w:rsidR="0072520E" w:rsidRPr="0072520E" w:rsidRDefault="0072520E" w:rsidP="0072520E">
                            <w:pPr>
                              <w:jc w:val="center"/>
                              <w:rPr>
                                <w:color w:val="000000" w:themeColor="text1"/>
                                <w14:textOutline w14:w="9525" w14:cap="rnd" w14:cmpd="sng" w14:algn="ctr">
                                  <w14:solidFill>
                                    <w14:schemeClr w14:val="tx1"/>
                                  </w14:solidFill>
                                  <w14:prstDash w14:val="solid"/>
                                  <w14:bevel/>
                                </w14:textOutline>
                              </w:rPr>
                            </w:pPr>
                            <w:proofErr w:type="spellStart"/>
                            <w:r>
                              <w:rPr>
                                <w:color w:val="000000" w:themeColor="text1"/>
                                <w14:textOutline w14:w="9525" w14:cap="rnd" w14:cmpd="sng" w14:algn="ctr">
                                  <w14:solidFill>
                                    <w14:schemeClr w14:val="tx1"/>
                                  </w14:solidFill>
                                  <w14:prstDash w14:val="solid"/>
                                  <w14:bevel/>
                                </w14:textOutline>
                              </w:rPr>
                              <w:t>GISiK</w:t>
                            </w:r>
                            <w:proofErr w:type="spellEnd"/>
                            <w:r>
                              <w:rPr>
                                <w:color w:val="000000" w:themeColor="text1"/>
                                <w14:textOutline w14:w="9525" w14:cap="rnd" w14:cmpd="sng" w14:algn="ctr">
                                  <w14:solidFill>
                                    <w14:schemeClr w14:val="tx1"/>
                                  </w14:solidFill>
                                  <w14:prstDash w14:val="solid"/>
                                  <w14:bevel/>
                                </w14:textOutline>
                              </w:rPr>
                              <w:t xml:space="preserve"> – Language &amp; Literacy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12ADF28" id="Rounded Rectangle 2" o:spid="_x0000_s1028" style="position:absolute;margin-left:250.4pt;margin-top:51.35pt;width:173.9pt;height:152.15pt;z-index:251661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" filled="f" strokecolor="#1f3763 [1604]" strokeweight="1pt">
                <v:stroke joinstyle="miter"/>
                <v:textbox>
                  <w:txbxContent>
                    <w:p w14:paraId="150C8F6B" w14:textId="77777777" w:rsidR="0072520E" w:rsidRPr="0072520E" w:rsidRDefault="0072520E" w:rsidP="0072520E">
                      <w:pPr>
                        <w:jc w:val="center"/>
                        <w:rPr>
                          <w:color w:val="000000" w:themeColor="text1"/>
                          <w14:textOutline w14:w="9525" w14:cap="rnd" w14:cmpd="sng" w14:algn="ctr">
                            <w14:solidFill>
                              <w14:schemeClr w14:val="tx1"/>
                            </w14:solidFill>
                            <w14:prstDash w14:val="solid"/>
                            <w14:bevel/>
                          </w14:textOutline>
                        </w:rPr>
                      </w:pPr>
                      <w:proofErr w:type="spellStart"/>
                      <w:r>
                        <w:rPr>
                          <w:color w:val="000000" w:themeColor="text1"/>
                          <w14:textOutline w14:w="9525" w14:cap="rnd" w14:cmpd="sng" w14:algn="ctr">
                            <w14:solidFill>
                              <w14:schemeClr w14:val="tx1"/>
                            </w14:solidFill>
                            <w14:prstDash w14:val="solid"/>
                            <w14:bevel/>
                          </w14:textOutline>
                        </w:rPr>
                        <w:t>GISiK</w:t>
                      </w:r>
                      <w:proofErr w:type="spellEnd"/>
                      <w:r>
                        <w:rPr>
                          <w:color w:val="000000" w:themeColor="text1"/>
                          <w14:textOutline w14:w="9525" w14:cap="rnd" w14:cmpd="sng" w14:algn="ctr">
                            <w14:solidFill>
                              <w14:schemeClr w14:val="tx1"/>
                            </w14:solidFill>
                            <w14:prstDash w14:val="solid"/>
                            <w14:bevel/>
                          </w14:textOutline>
                        </w:rPr>
                        <w:t xml:space="preserve"> – Language &amp; Literacy</w:t>
                      </w:r>
                    </w:p>
                  </w:txbxContent>
                </v:textbox>
              </v:roundrect>
            </w:pict>
          </mc:Fallback>
        </mc:AlternateContent>
      </w:r>
      <w:r>
        <w:rPr>
          <w:noProof/>
        </w:rPr>
        <mc:AlternateContent>
          <mc:Choice Requires="wps">
            <w:drawing>
              <wp:anchor distT="0" distB="0" distL="114300" distR="114300" simplePos="0" relativeHeight="251659264" behindDoc="0" locked="0" layoutInCell="1" allowOverlap="1" wp14:anchorId="2C056314" wp14:editId="65B6C6F6">
                <wp:simplePos x="0" y="0"/>
                <wp:positionH relativeFrom="column">
                  <wp:posOffset>224287</wp:posOffset>
                </wp:positionH>
                <wp:positionV relativeFrom="paragraph">
                  <wp:posOffset>655608</wp:posOffset>
                </wp:positionV>
                <wp:extent cx="2208362" cy="1932317"/>
                <wp:effectExtent l="0" t="0" r="14605" b="10795"/>
                <wp:wrapNone/>
                <wp:docPr id="1" name="Rounded Rectangle 1"/>
                <wp:cNvGraphicFramePr/>
                <a:graphic xmlns:a="http://schemas.openxmlformats.org/drawingml/2006/main">
                  <a:graphicData uri="http://schemas.microsoft.com/office/word/2010/wordprocessingShape">
                    <wps:wsp>
                      <wps:cNvSpPr/>
                      <wps:spPr>
                        <a:xfrm>
                          <a:off x="0" y="0"/>
                          <a:ext cx="2208362" cy="1932317"/>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372F2C01" w14:textId="77777777" w:rsidR="0072520E" w:rsidRPr="0072520E" w:rsidRDefault="0072520E" w:rsidP="0072520E">
                            <w:pPr>
                              <w:jc w:val="center"/>
                              <w:rPr>
                                <w:color w:val="000000" w:themeColor="text1"/>
                                <w14:textOutline w14:w="9525" w14:cap="rnd" w14:cmpd="sng" w14:algn="ctr">
                                  <w14:solidFill>
                                    <w14:schemeClr w14:val="tx1"/>
                                  </w14:solidFill>
                                  <w14:prstDash w14:val="solid"/>
                                  <w14:bevel/>
                                </w14:textOutline>
                              </w:rPr>
                            </w:pPr>
                            <w:proofErr w:type="spellStart"/>
                            <w:r>
                              <w:rPr>
                                <w:color w:val="000000" w:themeColor="text1"/>
                                <w14:textOutline w14:w="9525" w14:cap="rnd" w14:cmpd="sng" w14:algn="ctr">
                                  <w14:solidFill>
                                    <w14:schemeClr w14:val="tx1"/>
                                  </w14:solidFill>
                                  <w14:prstDash w14:val="solid"/>
                                  <w14:bevel/>
                                </w14:textOutline>
                              </w:rPr>
                              <w:t>GISiK</w:t>
                            </w:r>
                            <w:proofErr w:type="spellEnd"/>
                            <w:r>
                              <w:rPr>
                                <w:color w:val="000000" w:themeColor="text1"/>
                                <w14:textOutline w14:w="9525" w14:cap="rnd" w14:cmpd="sng" w14:algn="ctr">
                                  <w14:solidFill>
                                    <w14:schemeClr w14:val="tx1"/>
                                  </w14:solidFill>
                                  <w14:prstDash w14:val="solid"/>
                                  <w14:bevel/>
                                </w14:textOutline>
                              </w:rPr>
                              <w:t xml:space="preserve"> – </w:t>
                            </w:r>
                            <w:r w:rsidR="00341FA3">
                              <w:rPr>
                                <w:color w:val="000000" w:themeColor="text1"/>
                                <w14:textOutline w14:w="9525" w14:cap="rnd" w14:cmpd="sng" w14:algn="ctr">
                                  <w14:solidFill>
                                    <w14:schemeClr w14:val="tx1"/>
                                  </w14:solidFill>
                                  <w14:prstDash w14:val="solid"/>
                                  <w14:bevel/>
                                </w14:textOutline>
                              </w:rPr>
                              <w:t>Text</w:t>
                            </w:r>
                            <w:r>
                              <w:rPr>
                                <w:color w:val="000000" w:themeColor="text1"/>
                                <w14:textOutline w14:w="9525" w14:cap="rnd" w14:cmpd="sng" w14:algn="ctr">
                                  <w14:solidFill>
                                    <w14:schemeClr w14:val="tx1"/>
                                  </w14:solidFill>
                                  <w14:prstDash w14:val="solid"/>
                                  <w14:bevel/>
                                </w14:textOutline>
                              </w:rPr>
                              <w:t xml:space="preserve"> &amp; </w:t>
                            </w:r>
                            <w:r w:rsidR="002C6290">
                              <w:rPr>
                                <w:color w:val="000000" w:themeColor="text1"/>
                                <w14:textOutline w14:w="9525" w14:cap="rnd" w14:cmpd="sng" w14:algn="ctr">
                                  <w14:solidFill>
                                    <w14:schemeClr w14:val="tx1"/>
                                  </w14:solidFill>
                                  <w14:prstDash w14:val="solid"/>
                                  <w14:bevel/>
                                </w14:textOutline>
                              </w:rPr>
                              <w:t>Talk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C056314" id="Rounded Rectangle 1" o:spid="_x0000_s1029" style="position:absolute;margin-left:17.65pt;margin-top:51.6pt;width:173.9pt;height:152.15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" filled="f" strokecolor="#1f3763 [1604]" strokeweight="1pt">
                <v:stroke joinstyle="miter"/>
                <v:textbox>
                  <w:txbxContent>
                    <w:p w14:paraId="372F2C01" w14:textId="77777777" w:rsidR="0072520E" w:rsidRPr="0072520E" w:rsidRDefault="0072520E" w:rsidP="0072520E">
                      <w:pPr>
                        <w:jc w:val="center"/>
                        <w:rPr>
                          <w:color w:val="000000" w:themeColor="text1"/>
                          <w14:textOutline w14:w="9525" w14:cap="rnd" w14:cmpd="sng" w14:algn="ctr">
                            <w14:solidFill>
                              <w14:schemeClr w14:val="tx1"/>
                            </w14:solidFill>
                            <w14:prstDash w14:val="solid"/>
                            <w14:bevel/>
                          </w14:textOutline>
                        </w:rPr>
                      </w:pPr>
                      <w:proofErr w:type="spellStart"/>
                      <w:r>
                        <w:rPr>
                          <w:color w:val="000000" w:themeColor="text1"/>
                          <w14:textOutline w14:w="9525" w14:cap="rnd" w14:cmpd="sng" w14:algn="ctr">
                            <w14:solidFill>
                              <w14:schemeClr w14:val="tx1"/>
                            </w14:solidFill>
                            <w14:prstDash w14:val="solid"/>
                            <w14:bevel/>
                          </w14:textOutline>
                        </w:rPr>
                        <w:t>GISiK</w:t>
                      </w:r>
                      <w:proofErr w:type="spellEnd"/>
                      <w:r>
                        <w:rPr>
                          <w:color w:val="000000" w:themeColor="text1"/>
                          <w14:textOutline w14:w="9525" w14:cap="rnd" w14:cmpd="sng" w14:algn="ctr">
                            <w14:solidFill>
                              <w14:schemeClr w14:val="tx1"/>
                            </w14:solidFill>
                            <w14:prstDash w14:val="solid"/>
                            <w14:bevel/>
                          </w14:textOutline>
                        </w:rPr>
                        <w:t xml:space="preserve"> – </w:t>
                      </w:r>
                      <w:r w:rsidR="00341FA3">
                        <w:rPr>
                          <w:color w:val="000000" w:themeColor="text1"/>
                          <w14:textOutline w14:w="9525" w14:cap="rnd" w14:cmpd="sng" w14:algn="ctr">
                            <w14:solidFill>
                              <w14:schemeClr w14:val="tx1"/>
                            </w14:solidFill>
                            <w14:prstDash w14:val="solid"/>
                            <w14:bevel/>
                          </w14:textOutline>
                        </w:rPr>
                        <w:t>Text</w:t>
                      </w:r>
                      <w:r>
                        <w:rPr>
                          <w:color w:val="000000" w:themeColor="text1"/>
                          <w14:textOutline w14:w="9525" w14:cap="rnd" w14:cmpd="sng" w14:algn="ctr">
                            <w14:solidFill>
                              <w14:schemeClr w14:val="tx1"/>
                            </w14:solidFill>
                            <w14:prstDash w14:val="solid"/>
                            <w14:bevel/>
                          </w14:textOutline>
                        </w:rPr>
                        <w:t xml:space="preserve"> &amp; </w:t>
                      </w:r>
                      <w:r w:rsidR="002C6290">
                        <w:rPr>
                          <w:color w:val="000000" w:themeColor="text1"/>
                          <w14:textOutline w14:w="9525" w14:cap="rnd" w14:cmpd="sng" w14:algn="ctr">
                            <w14:solidFill>
                              <w14:schemeClr w14:val="tx1"/>
                            </w14:solidFill>
                            <w14:prstDash w14:val="solid"/>
                            <w14:bevel/>
                          </w14:textOutline>
                        </w:rPr>
                        <w:t>Talk</w:t>
                      </w:r>
                    </w:p>
                  </w:txbxContent>
                </v:textbox>
              </v:roundrect>
            </w:pict>
          </mc:Fallback>
        </mc:AlternateContent>
      </w:r>
      <w:r>
        <w:t>Projects</w:t>
      </w:r>
    </w:p>
    <w:p w14:paraId="413BCDD8" w14:textId="77777777" w:rsidR="004C3FBF" w:rsidRDefault="004C3FBF"/>
    <w:p w14:paraId="2E549EE0" w14:textId="77777777" w:rsidR="004C3FBF" w:rsidRDefault="004C3FBF"/>
    <w:p w14:paraId="7F5FD52F" w14:textId="77777777" w:rsidR="004C3FBF" w:rsidRDefault="004C3FBF"/>
    <w:p w14:paraId="1A8255CD" w14:textId="77777777" w:rsidR="004C3FBF" w:rsidRDefault="004C3FBF"/>
    <w:p w14:paraId="15225857" w14:textId="77777777" w:rsidR="004C3FBF" w:rsidRDefault="004C3FBF"/>
    <w:p w14:paraId="61A3C44A" w14:textId="77777777" w:rsidR="004C3FBF" w:rsidRDefault="004C3FBF"/>
    <w:p w14:paraId="62AE3E0C" w14:textId="77777777" w:rsidR="004C3FBF" w:rsidRDefault="004C3FBF"/>
    <w:p w14:paraId="518F332A" w14:textId="77777777" w:rsidR="004C3FBF" w:rsidRDefault="004C3FBF" w:rsidP="002C6290">
      <w:pPr>
        <w:jc w:val="center"/>
      </w:pPr>
    </w:p>
    <w:p w14:paraId="7DAAC62B" w14:textId="77777777" w:rsidR="004C3FBF" w:rsidRDefault="004C3FBF"/>
    <w:p w14:paraId="1B815FC0" w14:textId="77777777" w:rsidR="004C3FBF" w:rsidRDefault="004C3FBF"/>
    <w:p w14:paraId="4D43139A" w14:textId="77777777" w:rsidR="004C3FBF" w:rsidRDefault="004C3FBF"/>
    <w:p w14:paraId="2153E665" w14:textId="77777777" w:rsidR="004C3FBF" w:rsidRDefault="004C3FBF"/>
    <w:p w14:paraId="2ABA764D" w14:textId="77777777" w:rsidR="004C3FBF" w:rsidRDefault="004C3FBF"/>
    <w:p w14:paraId="4E5937FF" w14:textId="77777777" w:rsidR="004C3FBF" w:rsidRDefault="004C3FBF"/>
    <w:p w14:paraId="4FC60B2D" w14:textId="77777777" w:rsidR="004C3FBF" w:rsidRDefault="004C3FBF"/>
    <w:p w14:paraId="7BA79982" w14:textId="77777777" w:rsidR="004C3FBF" w:rsidRDefault="004C3FBF"/>
    <w:p w14:paraId="67B8FA19" w14:textId="77777777" w:rsidR="004C3FBF" w:rsidRDefault="004C3FBF"/>
    <w:p w14:paraId="3E5F843F" w14:textId="77777777" w:rsidR="004C3FBF" w:rsidRDefault="004C3FBF"/>
    <w:p w14:paraId="716145B1" w14:textId="77777777" w:rsidR="004C3FBF" w:rsidRDefault="004C3FBF"/>
    <w:p w14:paraId="3BBB8B37" w14:textId="77777777" w:rsidR="004C3FBF" w:rsidRDefault="004C3FBF"/>
    <w:p w14:paraId="24D896D2" w14:textId="77777777" w:rsidR="004C3FBF" w:rsidRDefault="004C3FBF"/>
    <w:p w14:paraId="241EC7F7" w14:textId="77777777" w:rsidR="004C3FBF" w:rsidRDefault="004C3FBF"/>
    <w:p w14:paraId="4BEA01C2" w14:textId="77777777" w:rsidR="004C3FBF" w:rsidRDefault="004C3FBF"/>
    <w:p w14:paraId="6B523DB3" w14:textId="77777777" w:rsidR="004C3FBF" w:rsidRDefault="004C3FBF"/>
    <w:p w14:paraId="4D15EE25" w14:textId="77777777" w:rsidR="004C3FBF" w:rsidRDefault="004C3FBF"/>
    <w:p w14:paraId="5D5DCD7E" w14:textId="77777777" w:rsidR="004C3FBF" w:rsidRDefault="004C3FBF"/>
    <w:p w14:paraId="72A1429F" w14:textId="77777777" w:rsidR="004C3FBF" w:rsidRDefault="004C3FBF"/>
    <w:p w14:paraId="2F85C486" w14:textId="77777777" w:rsidR="004C3FBF" w:rsidRDefault="004C3FBF"/>
    <w:p w14:paraId="39D11EC6" w14:textId="77777777" w:rsidR="004C3FBF" w:rsidRDefault="004C3FBF"/>
    <w:p w14:paraId="26966075" w14:textId="77777777" w:rsidR="004C3FBF" w:rsidRDefault="004C3FBF"/>
    <w:p w14:paraId="71FF29C4" w14:textId="77777777" w:rsidR="004C3FBF" w:rsidRDefault="004C3FBF"/>
    <w:p w14:paraId="64F2260F" w14:textId="77777777" w:rsidR="004C3FBF" w:rsidRDefault="004C3FBF"/>
    <w:p w14:paraId="38AAEFFB" w14:textId="77777777" w:rsidR="004C3FBF" w:rsidRDefault="004C3FBF"/>
    <w:p w14:paraId="10C5448E" w14:textId="77777777" w:rsidR="004C3FBF" w:rsidRDefault="004C3FBF"/>
    <w:p w14:paraId="7AE3C34A" w14:textId="77777777" w:rsidR="004C3FBF" w:rsidRDefault="004C3FBF"/>
    <w:p w14:paraId="0EC7E792" w14:textId="77777777" w:rsidR="004C3FBF" w:rsidRDefault="004C3FBF"/>
    <w:p w14:paraId="260B7EEB" w14:textId="77777777" w:rsidR="004C3FBF" w:rsidRDefault="004C3FBF"/>
    <w:p w14:paraId="2210BDA9" w14:textId="77777777" w:rsidR="004C3FBF" w:rsidRDefault="004C3FBF"/>
    <w:p w14:paraId="7748D063" w14:textId="77777777" w:rsidR="004C3FBF" w:rsidRDefault="004C3FBF"/>
    <w:p w14:paraId="3F6F578E" w14:textId="77777777" w:rsidR="004C3FBF" w:rsidRDefault="004C3FBF"/>
    <w:p w14:paraId="2D7ECA83" w14:textId="77777777" w:rsidR="004C3FBF" w:rsidRDefault="004C3FBF"/>
    <w:p w14:paraId="742BDAF4" w14:textId="77777777" w:rsidR="004C3FBF" w:rsidRDefault="004C3FBF"/>
    <w:p w14:paraId="517BBAE6" w14:textId="77777777" w:rsidR="004C3FBF" w:rsidRDefault="004C3FBF"/>
    <w:p w14:paraId="12BDF7ED" w14:textId="77777777" w:rsidR="004C3FBF" w:rsidRPr="00234C3B" w:rsidRDefault="004C3FBF">
      <w:pPr>
        <w:rPr>
          <w:b/>
        </w:rPr>
      </w:pPr>
      <w:proofErr w:type="spellStart"/>
      <w:r w:rsidRPr="00234C3B">
        <w:rPr>
          <w:b/>
        </w:rPr>
        <w:lastRenderedPageBreak/>
        <w:t>GISiK</w:t>
      </w:r>
      <w:proofErr w:type="spellEnd"/>
      <w:r w:rsidRPr="00234C3B">
        <w:rPr>
          <w:b/>
        </w:rPr>
        <w:t xml:space="preserve"> - Text &amp; </w:t>
      </w:r>
      <w:r w:rsidR="002C6290">
        <w:rPr>
          <w:b/>
        </w:rPr>
        <w:t>Talk</w:t>
      </w:r>
    </w:p>
    <w:p w14:paraId="1CDD07EE" w14:textId="77777777" w:rsidR="004C3FBF" w:rsidRDefault="004C3FBF"/>
    <w:p w14:paraId="6685FE37" w14:textId="77777777" w:rsidR="004C3FBF" w:rsidRDefault="004C3FBF">
      <w:r>
        <w:t>Text Analytics</w:t>
      </w:r>
      <w:r w:rsidR="00CC3AA2">
        <w:t>: GIKS</w:t>
      </w:r>
    </w:p>
    <w:p w14:paraId="3D766C22" w14:textId="77777777" w:rsidR="004C3FBF" w:rsidRDefault="004C3FBF"/>
    <w:p w14:paraId="031F1A44" w14:textId="77777777" w:rsidR="004C3FBF" w:rsidRDefault="004C3FBF">
      <w:r>
        <w:t xml:space="preserve">We have developed a text visual analytic </w:t>
      </w:r>
      <w:r w:rsidR="00341FA3">
        <w:t>system</w:t>
      </w:r>
      <w:r>
        <w:t xml:space="preserve">, </w:t>
      </w:r>
      <w:hyperlink r:id="rId5" w:history="1">
        <w:r w:rsidRPr="004C3FBF">
          <w:rPr>
            <w:rStyle w:val="Hyperlink"/>
          </w:rPr>
          <w:t>Graphical Interface of Knowledge Structure (GIKS)</w:t>
        </w:r>
      </w:hyperlink>
      <w:proofErr w:type="gramStart"/>
      <w:r>
        <w:t>, that</w:t>
      </w:r>
      <w:proofErr w:type="gramEnd"/>
      <w:r>
        <w:t xml:space="preserve"> can automatically capture, visually represent, and statistically compare the knowledge structure</w:t>
      </w:r>
      <w:r w:rsidR="00341FA3">
        <w:t xml:space="preserve"> </w:t>
      </w:r>
      <w:r w:rsidR="00214517">
        <w:t>inherent</w:t>
      </w:r>
      <w:r>
        <w:t xml:space="preserve"> in texts.  </w:t>
      </w:r>
    </w:p>
    <w:p w14:paraId="5B3F41DF" w14:textId="77777777" w:rsidR="004C3FBF" w:rsidRDefault="004C3FBF"/>
    <w:p w14:paraId="24CEF76F" w14:textId="77777777" w:rsidR="004C3FBF" w:rsidRDefault="004C3FBF" w:rsidP="004C3FBF">
      <w:pPr>
        <w:pStyle w:val="ListParagraph"/>
        <w:numPr>
          <w:ilvl w:val="0"/>
          <w:numId w:val="2"/>
        </w:numPr>
      </w:pPr>
      <w:r>
        <w:t>Funding Agency: The Center for Online Innovation in Learning</w:t>
      </w:r>
      <w:r w:rsidR="00AA4D69">
        <w:t xml:space="preserve"> (COIL)</w:t>
      </w:r>
      <w:r w:rsidR="0068651B">
        <w:t>, Penn State University</w:t>
      </w:r>
      <w:r>
        <w:t xml:space="preserve"> </w:t>
      </w:r>
    </w:p>
    <w:p w14:paraId="32F72BA0" w14:textId="77777777" w:rsidR="004C3FBF" w:rsidRDefault="004C3FBF" w:rsidP="004C3FBF">
      <w:pPr>
        <w:pStyle w:val="ListParagraph"/>
        <w:numPr>
          <w:ilvl w:val="0"/>
          <w:numId w:val="2"/>
        </w:numPr>
      </w:pPr>
      <w:r>
        <w:t>Award: 2018 Outstanding Development Award, AECT</w:t>
      </w:r>
    </w:p>
    <w:p w14:paraId="4F516BD8" w14:textId="77777777" w:rsidR="00234C3B" w:rsidRDefault="00234C3B" w:rsidP="004C3FBF">
      <w:pPr>
        <w:pStyle w:val="ListParagraph"/>
        <w:numPr>
          <w:ilvl w:val="0"/>
          <w:numId w:val="2"/>
        </w:numPr>
      </w:pPr>
      <w:r>
        <w:t xml:space="preserve">Reference: </w:t>
      </w:r>
      <w:r w:rsidRPr="00234C3B">
        <w:t xml:space="preserve">Kim, K. (2017). Graphical Interface of Knowledge Structure: A web-based research tool for representing knowledge structure in text. </w:t>
      </w:r>
      <w:r w:rsidRPr="00234C3B">
        <w:rPr>
          <w:i/>
        </w:rPr>
        <w:t>Technology, Knowledge and Learning</w:t>
      </w:r>
      <w:r w:rsidR="006361A7">
        <w:rPr>
          <w:i/>
        </w:rPr>
        <w:t xml:space="preserve"> </w:t>
      </w:r>
      <w:r w:rsidR="006361A7" w:rsidRPr="006361A7">
        <w:t>(</w:t>
      </w:r>
      <w:hyperlink r:id="rId6" w:history="1">
        <w:r w:rsidR="006361A7" w:rsidRPr="006361A7">
          <w:rPr>
            <w:rStyle w:val="Hyperlink"/>
          </w:rPr>
          <w:t>link</w:t>
        </w:r>
      </w:hyperlink>
      <w:r w:rsidR="006361A7" w:rsidRPr="006361A7">
        <w:t>)</w:t>
      </w:r>
    </w:p>
    <w:p w14:paraId="01A32BB1" w14:textId="77777777" w:rsidR="004C3FBF" w:rsidRDefault="004C3FBF"/>
    <w:p w14:paraId="6BCFE031" w14:textId="77777777" w:rsidR="004C3FBF" w:rsidRDefault="00CC3AA2">
      <w:r>
        <w:t>Conversation</w:t>
      </w:r>
      <w:r w:rsidR="004C3FBF">
        <w:t xml:space="preserve"> Analytics</w:t>
      </w:r>
      <w:r>
        <w:t>: AICAS</w:t>
      </w:r>
    </w:p>
    <w:p w14:paraId="20D8AF2A" w14:textId="77777777" w:rsidR="004C3FBF" w:rsidRDefault="004C3FBF"/>
    <w:p w14:paraId="33C4AAE9" w14:textId="666C4AB2" w:rsidR="00F25D8A" w:rsidRDefault="004C3FBF" w:rsidP="00341FA3">
      <w:r>
        <w:t xml:space="preserve">We </w:t>
      </w:r>
      <w:r w:rsidR="00F470A4">
        <w:t xml:space="preserve">are working to </w:t>
      </w:r>
      <w:r w:rsidR="00341FA3">
        <w:t xml:space="preserve">develop an Automated </w:t>
      </w:r>
      <w:r w:rsidR="00F470A4">
        <w:t>Intelligent Conversation Analytic</w:t>
      </w:r>
      <w:r w:rsidR="00341FA3">
        <w:t xml:space="preserve"> System (AICAS) </w:t>
      </w:r>
      <w:r w:rsidR="005A06F0">
        <w:t>that can</w:t>
      </w:r>
      <w:r w:rsidR="00F470A4">
        <w:t xml:space="preserve"> </w:t>
      </w:r>
      <w:r w:rsidR="00BC3F6F">
        <w:t xml:space="preserve">automatically capture, visually represent, and statistically compare the knowledge structure inherent in </w:t>
      </w:r>
      <w:r w:rsidR="00AA4D69">
        <w:t xml:space="preserve">verbal </w:t>
      </w:r>
      <w:r w:rsidR="00BC3F6F">
        <w:t>conversation</w:t>
      </w:r>
      <w:r w:rsidR="00AA4D69">
        <w:t>.</w:t>
      </w:r>
    </w:p>
    <w:p w14:paraId="1ADD7F85" w14:textId="77777777" w:rsidR="00F25D8A" w:rsidRDefault="00F25D8A" w:rsidP="00341FA3"/>
    <w:p w14:paraId="3E71C0BF" w14:textId="77777777" w:rsidR="00CC3AA2" w:rsidRDefault="00CC3AA2" w:rsidP="00F25D8A">
      <w:pPr>
        <w:pStyle w:val="ListParagraph"/>
        <w:numPr>
          <w:ilvl w:val="0"/>
          <w:numId w:val="4"/>
        </w:numPr>
      </w:pPr>
      <w:r>
        <w:t>Funding Agency: The Center for Cross-disciplinary Research on Engaging Advanced Technology for Education (CREATE), Northern Illinois University</w:t>
      </w:r>
    </w:p>
    <w:p w14:paraId="2CFC3867" w14:textId="77777777" w:rsidR="00F470A4" w:rsidRPr="00F470A4" w:rsidRDefault="00F470A4" w:rsidP="00F470A4"/>
    <w:p w14:paraId="630C992A" w14:textId="77777777" w:rsidR="00F470A4" w:rsidRDefault="00F470A4" w:rsidP="00F470A4"/>
    <w:p w14:paraId="755CC09D" w14:textId="77777777" w:rsidR="00F470A4" w:rsidRPr="00234C3B" w:rsidRDefault="00F470A4" w:rsidP="00F470A4">
      <w:pPr>
        <w:tabs>
          <w:tab w:val="left" w:pos="1277"/>
        </w:tabs>
        <w:rPr>
          <w:b/>
        </w:rPr>
      </w:pPr>
      <w:proofErr w:type="spellStart"/>
      <w:r w:rsidRPr="00234C3B">
        <w:rPr>
          <w:b/>
        </w:rPr>
        <w:t>GISiK</w:t>
      </w:r>
      <w:proofErr w:type="spellEnd"/>
      <w:r w:rsidRPr="00234C3B">
        <w:rPr>
          <w:b/>
        </w:rPr>
        <w:t xml:space="preserve"> – </w:t>
      </w:r>
      <w:r w:rsidR="007305FF">
        <w:rPr>
          <w:b/>
        </w:rPr>
        <w:t>STEM</w:t>
      </w:r>
      <w:r w:rsidRPr="00234C3B">
        <w:rPr>
          <w:b/>
        </w:rPr>
        <w:t xml:space="preserve"> Literacy</w:t>
      </w:r>
    </w:p>
    <w:p w14:paraId="3FED879A" w14:textId="710394D3" w:rsidR="007305FF" w:rsidRDefault="007305FF" w:rsidP="379B1707">
      <w:pPr>
        <w:tabs>
          <w:tab w:val="left" w:pos="1277"/>
        </w:tabs>
      </w:pPr>
    </w:p>
    <w:p w14:paraId="51515D5B" w14:textId="5E07A5B0" w:rsidR="379B1707" w:rsidRDefault="379B1707" w:rsidP="379B1707">
      <w:r w:rsidRPr="379B1707">
        <w:t xml:space="preserve">We are working to develop a computational visual analytics system to represent and analyze the correspondence (or lack of thereof) between </w:t>
      </w:r>
      <w:r w:rsidRPr="379B1707">
        <w:rPr>
          <w:i/>
          <w:iCs/>
        </w:rPr>
        <w:t>what is read</w:t>
      </w:r>
      <w:r w:rsidRPr="379B1707">
        <w:t xml:space="preserve"> and </w:t>
      </w:r>
      <w:r w:rsidRPr="379B1707">
        <w:rPr>
          <w:i/>
          <w:iCs/>
        </w:rPr>
        <w:t>what is written</w:t>
      </w:r>
      <w:r w:rsidRPr="379B1707">
        <w:t xml:space="preserve"> in order to understand how readers' visual behaviors in reading relate to their knowledge structure in their writings, so ultimately to detect individuals with difficulty in reading and writing such as dyslexics</w:t>
      </w:r>
    </w:p>
    <w:p w14:paraId="6DED2894" w14:textId="517094BF" w:rsidR="379B1707" w:rsidRDefault="379B1707" w:rsidP="379B1707"/>
    <w:p w14:paraId="0771BC60" w14:textId="2BDF29F5" w:rsidR="379B1707" w:rsidRDefault="379B1707" w:rsidP="379B1707">
      <w:pPr>
        <w:pStyle w:val="ListParagraph"/>
        <w:numPr>
          <w:ilvl w:val="0"/>
          <w:numId w:val="1"/>
        </w:numPr>
      </w:pPr>
      <w:r w:rsidRPr="379B1707">
        <w:t>Funding Agency: IBM Watson</w:t>
      </w:r>
    </w:p>
    <w:p w14:paraId="39623A27" w14:textId="77777777" w:rsidR="0018297E" w:rsidRDefault="0018297E" w:rsidP="00F470A4">
      <w:pPr>
        <w:tabs>
          <w:tab w:val="left" w:pos="1277"/>
        </w:tabs>
      </w:pPr>
    </w:p>
    <w:p w14:paraId="75630950" w14:textId="6FFE5EF9" w:rsidR="513F3B55" w:rsidRDefault="00664E7D" w:rsidP="513F3B55">
      <w:r w:rsidRPr="00664E7D">
        <w:rPr>
          <w:noProof/>
        </w:rPr>
        <w:lastRenderedPageBreak/>
        <w:drawing>
          <wp:inline distT="0" distB="0" distL="0" distR="0" wp14:anchorId="61DE075C" wp14:editId="20F84867">
            <wp:extent cx="5943600" cy="4241085"/>
            <wp:effectExtent l="0" t="0" r="0" b="7620"/>
            <wp:docPr id="5" name="Picture 5" descr="C:\Users\a1842315\Box Sync\Research\Knowledge Structure\Kyung's Projects\GIKS\GIKS images\eye-track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1842315\Box Sync\Research\Knowledge Structure\Kyung's Projects\GIKS\GIKS images\eye-tracking.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241085"/>
                    </a:xfrm>
                    <a:prstGeom prst="rect">
                      <a:avLst/>
                    </a:prstGeom>
                    <a:noFill/>
                    <a:ln>
                      <a:noFill/>
                    </a:ln>
                  </pic:spPr>
                </pic:pic>
              </a:graphicData>
            </a:graphic>
          </wp:inline>
        </w:drawing>
      </w:r>
    </w:p>
    <w:p w14:paraId="0C8E6235" w14:textId="5C853350" w:rsidR="00664E7D" w:rsidRDefault="00664E7D" w:rsidP="513F3B55">
      <w:r>
        <w:t>An example of a lesson text that a student read (</w:t>
      </w:r>
      <w:r w:rsidRPr="00664E7D">
        <w:rPr>
          <w:i/>
        </w:rPr>
        <w:t>left</w:t>
      </w:r>
      <w:r>
        <w:t>), eye movement of where the student looked (</w:t>
      </w:r>
      <w:r w:rsidRPr="00664E7D">
        <w:rPr>
          <w:i/>
        </w:rPr>
        <w:t>middle</w:t>
      </w:r>
      <w:r>
        <w:t>), and text projection of what the student wrote (</w:t>
      </w:r>
      <w:r w:rsidRPr="00664E7D">
        <w:rPr>
          <w:i/>
        </w:rPr>
        <w:t>right</w:t>
      </w:r>
      <w:r>
        <w:t>), converted into Pathfinder Networks.</w:t>
      </w:r>
    </w:p>
    <w:p w14:paraId="7D0E72BA" w14:textId="77777777" w:rsidR="00664E7D" w:rsidRDefault="00664E7D" w:rsidP="513F3B55"/>
    <w:p w14:paraId="1677FE1B" w14:textId="34A2F0C8" w:rsidR="00F470A4" w:rsidRDefault="379B1707" w:rsidP="00F470A4">
      <w:pPr>
        <w:tabs>
          <w:tab w:val="left" w:pos="1277"/>
        </w:tabs>
      </w:pPr>
      <w:r>
        <w:t xml:space="preserve">We also conduct research to examine the role of knowledge visualization in helping linguistically diverse learners, particularly English Language Learners, understand complex scientific conceptual knowledge and providing instructional advice for those students who must learn science in English. </w:t>
      </w:r>
    </w:p>
    <w:p w14:paraId="145C1F83" w14:textId="77777777" w:rsidR="006361A7" w:rsidRPr="007E19B4" w:rsidRDefault="006361A7" w:rsidP="00F470A4">
      <w:pPr>
        <w:tabs>
          <w:tab w:val="left" w:pos="1277"/>
        </w:tabs>
        <w:rPr>
          <w:rFonts w:cstheme="minorHAnsi"/>
          <w:color w:val="000000" w:themeColor="text1"/>
        </w:rPr>
      </w:pPr>
    </w:p>
    <w:p w14:paraId="2D31A5EE" w14:textId="77777777" w:rsidR="00AA4D69" w:rsidRPr="00292504" w:rsidRDefault="00AA4D69" w:rsidP="006361A7">
      <w:pPr>
        <w:pStyle w:val="ListParagraph"/>
        <w:numPr>
          <w:ilvl w:val="0"/>
          <w:numId w:val="4"/>
        </w:numPr>
        <w:rPr>
          <w:rFonts w:eastAsia="Times New Roman" w:cstheme="minorHAnsi"/>
          <w:color w:val="000000" w:themeColor="text1"/>
        </w:rPr>
      </w:pPr>
      <w:r>
        <w:rPr>
          <w:rFonts w:eastAsia="Times New Roman" w:cstheme="minorHAnsi"/>
          <w:bCs/>
          <w:color w:val="000000" w:themeColor="text1"/>
          <w:shd w:val="clear" w:color="auto" w:fill="FFFFFF"/>
        </w:rPr>
        <w:t>Selected Publications:</w:t>
      </w:r>
    </w:p>
    <w:p w14:paraId="64B75DEC" w14:textId="77777777" w:rsidR="00292504" w:rsidRPr="00AA4D69" w:rsidRDefault="00292504" w:rsidP="00292504">
      <w:pPr>
        <w:pStyle w:val="ListParagraph"/>
        <w:rPr>
          <w:rFonts w:eastAsia="Times New Roman" w:cstheme="minorHAnsi"/>
          <w:color w:val="000000" w:themeColor="text1"/>
        </w:rPr>
      </w:pPr>
    </w:p>
    <w:p w14:paraId="699B04FE" w14:textId="6665D3D7" w:rsidR="00674DA9" w:rsidRPr="00674DA9" w:rsidRDefault="00674DA9" w:rsidP="00674DA9">
      <w:pPr>
        <w:ind w:left="720"/>
        <w:rPr>
          <w:rFonts w:cstheme="minorHAnsi"/>
          <w:color w:val="000000" w:themeColor="text1"/>
        </w:rPr>
      </w:pPr>
      <w:r w:rsidRPr="00674DA9">
        <w:rPr>
          <w:rStyle w:val="Strong"/>
          <w:rFonts w:cstheme="minorHAnsi"/>
          <w:b w:val="0"/>
          <w:color w:val="000000" w:themeColor="text1"/>
          <w:shd w:val="clear" w:color="auto" w:fill="FFFFFF"/>
        </w:rPr>
        <w:t>Kim, K</w:t>
      </w:r>
      <w:r w:rsidRPr="00674DA9">
        <w:rPr>
          <w:rFonts w:cstheme="minorHAnsi"/>
          <w:color w:val="000000" w:themeColor="text1"/>
          <w:shd w:val="clear" w:color="auto" w:fill="FFFFFF"/>
        </w:rPr>
        <w:t xml:space="preserve">., &amp; </w:t>
      </w:r>
      <w:proofErr w:type="spellStart"/>
      <w:r w:rsidRPr="00674DA9">
        <w:rPr>
          <w:rFonts w:cstheme="minorHAnsi"/>
          <w:color w:val="000000" w:themeColor="text1"/>
          <w:shd w:val="clear" w:color="auto" w:fill="FFFFFF"/>
        </w:rPr>
        <w:t>Clariana</w:t>
      </w:r>
      <w:proofErr w:type="spellEnd"/>
      <w:r w:rsidRPr="00674DA9">
        <w:rPr>
          <w:rFonts w:cstheme="minorHAnsi"/>
          <w:color w:val="000000" w:themeColor="text1"/>
          <w:shd w:val="clear" w:color="auto" w:fill="FFFFFF"/>
        </w:rPr>
        <w:t>, R. (2018). Applications of Pathfinder Network scaling for identifying an optimal use of first language for second language science rea</w:t>
      </w:r>
      <w:r>
        <w:rPr>
          <w:rFonts w:cstheme="minorHAnsi"/>
          <w:color w:val="000000" w:themeColor="text1"/>
          <w:shd w:val="clear" w:color="auto" w:fill="FFFFFF"/>
        </w:rPr>
        <w:t>ding comprehension</w:t>
      </w:r>
      <w:r w:rsidRPr="00674DA9">
        <w:rPr>
          <w:rFonts w:cstheme="minorHAnsi"/>
          <w:color w:val="000000" w:themeColor="text1"/>
          <w:shd w:val="clear" w:color="auto" w:fill="FFFFFF"/>
        </w:rPr>
        <w:t>. </w:t>
      </w:r>
      <w:r w:rsidRPr="00674DA9">
        <w:rPr>
          <w:rStyle w:val="Emphasis"/>
          <w:rFonts w:cstheme="minorHAnsi"/>
          <w:color w:val="000000" w:themeColor="text1"/>
          <w:shd w:val="clear" w:color="auto" w:fill="FFFFFF"/>
        </w:rPr>
        <w:t>Educational Technology Research and Development.</w:t>
      </w:r>
      <w:r w:rsidRPr="00664E7D">
        <w:rPr>
          <w:rStyle w:val="Emphasis"/>
          <w:rFonts w:cstheme="minorHAnsi"/>
          <w:i w:val="0"/>
          <w:color w:val="000000" w:themeColor="text1"/>
          <w:shd w:val="clear" w:color="auto" w:fill="FFFFFF"/>
        </w:rPr>
        <w:t xml:space="preserve"> </w:t>
      </w:r>
      <w:r w:rsidR="00664E7D" w:rsidRPr="00664E7D">
        <w:rPr>
          <w:rStyle w:val="Emphasis"/>
          <w:rFonts w:cstheme="minorHAnsi"/>
          <w:i w:val="0"/>
          <w:color w:val="000000" w:themeColor="text1"/>
          <w:shd w:val="clear" w:color="auto" w:fill="FFFFFF"/>
        </w:rPr>
        <w:t>(Online First)</w:t>
      </w:r>
    </w:p>
    <w:p w14:paraId="7B1B7171" w14:textId="77777777" w:rsidR="00674DA9" w:rsidRDefault="00674DA9" w:rsidP="00674DA9">
      <w:pPr>
        <w:pStyle w:val="ListParagraph"/>
        <w:rPr>
          <w:rFonts w:eastAsia="Times New Roman" w:cstheme="minorHAnsi"/>
          <w:bCs/>
          <w:color w:val="000000" w:themeColor="text1"/>
          <w:shd w:val="clear" w:color="auto" w:fill="FFFFFF"/>
        </w:rPr>
      </w:pPr>
      <w:r w:rsidRPr="007E19B4">
        <w:rPr>
          <w:rFonts w:eastAsia="Times New Roman" w:cstheme="minorHAnsi"/>
          <w:bCs/>
          <w:color w:val="000000" w:themeColor="text1"/>
          <w:shd w:val="clear" w:color="auto" w:fill="FFFFFF"/>
        </w:rPr>
        <w:t xml:space="preserve"> </w:t>
      </w:r>
    </w:p>
    <w:p w14:paraId="34BE3B9A" w14:textId="77777777" w:rsidR="00664E7D" w:rsidRPr="00AA4D69" w:rsidRDefault="00664E7D" w:rsidP="00664E7D">
      <w:pPr>
        <w:pStyle w:val="ListParagraph"/>
        <w:rPr>
          <w:rFonts w:eastAsia="Times New Roman" w:cstheme="minorHAnsi"/>
          <w:color w:val="000000" w:themeColor="text1"/>
        </w:rPr>
      </w:pPr>
      <w:r w:rsidRPr="00AA4D69">
        <w:rPr>
          <w:rFonts w:eastAsia="Times New Roman" w:cstheme="minorHAnsi"/>
          <w:bCs/>
          <w:color w:val="000000" w:themeColor="text1"/>
          <w:shd w:val="clear" w:color="auto" w:fill="FFFFFF"/>
        </w:rPr>
        <w:t>Kim, K</w:t>
      </w:r>
      <w:r w:rsidRPr="00AA4D69">
        <w:rPr>
          <w:rFonts w:eastAsia="Times New Roman" w:cstheme="minorHAnsi"/>
          <w:color w:val="000000" w:themeColor="text1"/>
          <w:shd w:val="clear" w:color="auto" w:fill="FFFFFF"/>
        </w:rPr>
        <w:t>. (2018). An automatic measure of cross-language text structures. </w:t>
      </w:r>
      <w:r w:rsidRPr="00AA4D69">
        <w:rPr>
          <w:rFonts w:eastAsia="Times New Roman" w:cstheme="minorHAnsi"/>
          <w:i/>
          <w:iCs/>
          <w:color w:val="000000" w:themeColor="text1"/>
          <w:shd w:val="clear" w:color="auto" w:fill="FFFFFF"/>
        </w:rPr>
        <w:t>Technology, Knowledge and Learning</w:t>
      </w:r>
      <w:r>
        <w:rPr>
          <w:rFonts w:eastAsia="Times New Roman" w:cstheme="minorHAnsi"/>
          <w:i/>
          <w:iCs/>
          <w:color w:val="000000" w:themeColor="text1"/>
          <w:shd w:val="clear" w:color="auto" w:fill="FFFFFF"/>
        </w:rPr>
        <w:t>. 28</w:t>
      </w:r>
      <w:r w:rsidRPr="00AA4D69">
        <w:rPr>
          <w:rFonts w:eastAsia="Times New Roman" w:cstheme="minorHAnsi"/>
          <w:iCs/>
          <w:color w:val="000000" w:themeColor="text1"/>
          <w:shd w:val="clear" w:color="auto" w:fill="FFFFFF"/>
        </w:rPr>
        <w:t>(2), 301-314</w:t>
      </w:r>
    </w:p>
    <w:p w14:paraId="286BE992" w14:textId="77777777" w:rsidR="00664E7D" w:rsidRDefault="00664E7D" w:rsidP="00674DA9">
      <w:pPr>
        <w:pStyle w:val="ListParagraph"/>
        <w:rPr>
          <w:rFonts w:eastAsia="Times New Roman" w:cstheme="minorHAnsi"/>
          <w:bCs/>
          <w:color w:val="000000" w:themeColor="text1"/>
          <w:shd w:val="clear" w:color="auto" w:fill="FFFFFF"/>
        </w:rPr>
      </w:pPr>
    </w:p>
    <w:p w14:paraId="66DBEED7" w14:textId="010142CA" w:rsidR="006361A7" w:rsidRPr="007E19B4" w:rsidRDefault="006361A7" w:rsidP="00674DA9">
      <w:pPr>
        <w:pStyle w:val="ListParagraph"/>
        <w:rPr>
          <w:rFonts w:eastAsia="Times New Roman" w:cstheme="minorHAnsi"/>
          <w:color w:val="000000" w:themeColor="text1"/>
        </w:rPr>
      </w:pPr>
      <w:r w:rsidRPr="007E19B4">
        <w:rPr>
          <w:rFonts w:eastAsia="Times New Roman" w:cstheme="minorHAnsi"/>
          <w:bCs/>
          <w:color w:val="000000" w:themeColor="text1"/>
          <w:shd w:val="clear" w:color="auto" w:fill="FFFFFF"/>
        </w:rPr>
        <w:t>Kim, K</w:t>
      </w:r>
      <w:r w:rsidRPr="007E19B4">
        <w:rPr>
          <w:rFonts w:eastAsia="Times New Roman" w:cstheme="minorHAnsi"/>
          <w:color w:val="000000" w:themeColor="text1"/>
          <w:shd w:val="clear" w:color="auto" w:fill="FFFFFF"/>
        </w:rPr>
        <w:t>. (2017). Visualizing first and second language interactions in science reading: A knowledge structure network approach. </w:t>
      </w:r>
      <w:r w:rsidRPr="007E19B4">
        <w:rPr>
          <w:rFonts w:eastAsia="Times New Roman" w:cstheme="minorHAnsi"/>
          <w:i/>
          <w:iCs/>
          <w:color w:val="000000" w:themeColor="text1"/>
          <w:shd w:val="clear" w:color="auto" w:fill="FFFFFF"/>
        </w:rPr>
        <w:t>Language Assessment Quarterly.</w:t>
      </w:r>
      <w:r w:rsidR="007E19B4">
        <w:rPr>
          <w:rFonts w:eastAsia="Times New Roman" w:cstheme="minorHAnsi"/>
          <w:i/>
          <w:iCs/>
          <w:color w:val="000000" w:themeColor="text1"/>
          <w:shd w:val="clear" w:color="auto" w:fill="FFFFFF"/>
        </w:rPr>
        <w:t xml:space="preserve"> 14</w:t>
      </w:r>
      <w:r w:rsidR="007E19B4" w:rsidRPr="007E19B4">
        <w:rPr>
          <w:rFonts w:eastAsia="Times New Roman" w:cstheme="minorHAnsi"/>
          <w:iCs/>
          <w:color w:val="000000" w:themeColor="text1"/>
          <w:shd w:val="clear" w:color="auto" w:fill="FFFFFF"/>
        </w:rPr>
        <w:t>(4), 328-345</w:t>
      </w:r>
    </w:p>
    <w:p w14:paraId="1E669270" w14:textId="77777777" w:rsidR="00AA4D69" w:rsidRDefault="00AA4D69" w:rsidP="00AA4D69">
      <w:pPr>
        <w:pStyle w:val="ListParagraph"/>
        <w:rPr>
          <w:rFonts w:eastAsia="Times New Roman" w:cstheme="minorHAnsi"/>
          <w:bCs/>
          <w:color w:val="000000" w:themeColor="text1"/>
          <w:shd w:val="clear" w:color="auto" w:fill="FFFFFF"/>
        </w:rPr>
      </w:pPr>
    </w:p>
    <w:p w14:paraId="600C8E7B" w14:textId="77777777" w:rsidR="007E19B4" w:rsidRPr="007E19B4" w:rsidRDefault="007E19B4" w:rsidP="00AA4D69">
      <w:pPr>
        <w:pStyle w:val="ListParagraph"/>
        <w:rPr>
          <w:rFonts w:eastAsia="Times New Roman" w:cstheme="minorHAnsi"/>
          <w:color w:val="000000" w:themeColor="text1"/>
        </w:rPr>
      </w:pPr>
      <w:r w:rsidRPr="007E19B4">
        <w:rPr>
          <w:rFonts w:eastAsia="Times New Roman" w:cstheme="minorHAnsi"/>
          <w:bCs/>
          <w:color w:val="000000" w:themeColor="text1"/>
          <w:shd w:val="clear" w:color="auto" w:fill="FFFFFF"/>
        </w:rPr>
        <w:t>Kim, K</w:t>
      </w:r>
      <w:r w:rsidRPr="007E19B4">
        <w:rPr>
          <w:rFonts w:eastAsia="Times New Roman" w:cstheme="minorHAnsi"/>
          <w:color w:val="000000" w:themeColor="text1"/>
          <w:shd w:val="clear" w:color="auto" w:fill="FFFFFF"/>
        </w:rPr>
        <w:t xml:space="preserve">., &amp; </w:t>
      </w:r>
      <w:proofErr w:type="spellStart"/>
      <w:r w:rsidRPr="007E19B4">
        <w:rPr>
          <w:rFonts w:eastAsia="Times New Roman" w:cstheme="minorHAnsi"/>
          <w:color w:val="000000" w:themeColor="text1"/>
          <w:shd w:val="clear" w:color="auto" w:fill="FFFFFF"/>
        </w:rPr>
        <w:t>Clariana</w:t>
      </w:r>
      <w:proofErr w:type="spellEnd"/>
      <w:r w:rsidRPr="007E19B4">
        <w:rPr>
          <w:rFonts w:eastAsia="Times New Roman" w:cstheme="minorHAnsi"/>
          <w:color w:val="000000" w:themeColor="text1"/>
          <w:shd w:val="clear" w:color="auto" w:fill="FFFFFF"/>
        </w:rPr>
        <w:t>, R. (2017). Text signals influence second language science text comprehension: Knowledge structure analysis. </w:t>
      </w:r>
      <w:r w:rsidRPr="007E19B4">
        <w:rPr>
          <w:rFonts w:eastAsia="Times New Roman" w:cstheme="minorHAnsi"/>
          <w:i/>
          <w:iCs/>
          <w:color w:val="000000" w:themeColor="text1"/>
          <w:shd w:val="clear" w:color="auto" w:fill="FFFFFF"/>
        </w:rPr>
        <w:t>Educational Technology Research and Development.</w:t>
      </w:r>
      <w:r>
        <w:rPr>
          <w:rFonts w:eastAsia="Times New Roman" w:cstheme="minorHAnsi"/>
          <w:i/>
          <w:iCs/>
          <w:color w:val="000000" w:themeColor="text1"/>
          <w:shd w:val="clear" w:color="auto" w:fill="FFFFFF"/>
        </w:rPr>
        <w:t xml:space="preserve"> 65</w:t>
      </w:r>
      <w:r w:rsidRPr="007E19B4">
        <w:rPr>
          <w:rFonts w:eastAsia="Times New Roman" w:cstheme="minorHAnsi"/>
          <w:iCs/>
          <w:color w:val="000000" w:themeColor="text1"/>
          <w:shd w:val="clear" w:color="auto" w:fill="FFFFFF"/>
        </w:rPr>
        <w:t>(4), 909-930</w:t>
      </w:r>
    </w:p>
    <w:p w14:paraId="5CC2DC93" w14:textId="77777777" w:rsidR="00AA4D69" w:rsidRDefault="00AA4D69" w:rsidP="00AA4D69">
      <w:pPr>
        <w:pStyle w:val="ListParagraph"/>
        <w:rPr>
          <w:rFonts w:eastAsia="Times New Roman" w:cstheme="minorHAnsi"/>
          <w:bCs/>
          <w:color w:val="000000" w:themeColor="text1"/>
          <w:shd w:val="clear" w:color="auto" w:fill="FFFFFF"/>
        </w:rPr>
      </w:pPr>
    </w:p>
    <w:p w14:paraId="3A94CFB7" w14:textId="77777777" w:rsidR="00234C3B" w:rsidRPr="00AA4D69" w:rsidRDefault="007E19B4" w:rsidP="00AA4D69">
      <w:pPr>
        <w:pStyle w:val="ListParagraph"/>
        <w:rPr>
          <w:rFonts w:eastAsia="Times New Roman" w:cstheme="minorHAnsi"/>
          <w:color w:val="000000" w:themeColor="text1"/>
        </w:rPr>
      </w:pPr>
      <w:r w:rsidRPr="007E19B4">
        <w:rPr>
          <w:rFonts w:eastAsia="Times New Roman" w:cstheme="minorHAnsi"/>
          <w:bCs/>
          <w:color w:val="000000" w:themeColor="text1"/>
          <w:shd w:val="clear" w:color="auto" w:fill="FFFFFF"/>
        </w:rPr>
        <w:t>Kim, K</w:t>
      </w:r>
      <w:r w:rsidRPr="007E19B4">
        <w:rPr>
          <w:rFonts w:eastAsia="Times New Roman" w:cstheme="minorHAnsi"/>
          <w:color w:val="000000" w:themeColor="text1"/>
          <w:shd w:val="clear" w:color="auto" w:fill="FFFFFF"/>
        </w:rPr>
        <w:t xml:space="preserve">., &amp; </w:t>
      </w:r>
      <w:proofErr w:type="spellStart"/>
      <w:r w:rsidRPr="007E19B4">
        <w:rPr>
          <w:rFonts w:eastAsia="Times New Roman" w:cstheme="minorHAnsi"/>
          <w:color w:val="000000" w:themeColor="text1"/>
          <w:shd w:val="clear" w:color="auto" w:fill="FFFFFF"/>
        </w:rPr>
        <w:t>Clariana</w:t>
      </w:r>
      <w:proofErr w:type="spellEnd"/>
      <w:r w:rsidRPr="007E19B4">
        <w:rPr>
          <w:rFonts w:eastAsia="Times New Roman" w:cstheme="minorHAnsi"/>
          <w:color w:val="000000" w:themeColor="text1"/>
          <w:shd w:val="clear" w:color="auto" w:fill="FFFFFF"/>
        </w:rPr>
        <w:t>, R. (2015). Knowledge structure measures of reader’s situation models across languages: Translation engenders richer structure. </w:t>
      </w:r>
      <w:r w:rsidRPr="007E19B4">
        <w:rPr>
          <w:rFonts w:eastAsia="Times New Roman" w:cstheme="minorHAnsi"/>
          <w:i/>
          <w:iCs/>
          <w:color w:val="000000" w:themeColor="text1"/>
          <w:shd w:val="clear" w:color="auto" w:fill="FFFFFF"/>
        </w:rPr>
        <w:t>Technology, Knowledge and Learning</w:t>
      </w:r>
      <w:r>
        <w:rPr>
          <w:rFonts w:eastAsia="Times New Roman" w:cstheme="minorHAnsi"/>
          <w:i/>
          <w:iCs/>
          <w:color w:val="000000" w:themeColor="text1"/>
          <w:shd w:val="clear" w:color="auto" w:fill="FFFFFF"/>
        </w:rPr>
        <w:t>. 20</w:t>
      </w:r>
      <w:r w:rsidRPr="007E19B4">
        <w:rPr>
          <w:rFonts w:eastAsia="Times New Roman" w:cstheme="minorHAnsi"/>
          <w:iCs/>
          <w:color w:val="000000" w:themeColor="text1"/>
          <w:shd w:val="clear" w:color="auto" w:fill="FFFFFF"/>
        </w:rPr>
        <w:t>(2), 249-268</w:t>
      </w:r>
    </w:p>
    <w:p w14:paraId="464C37F2" w14:textId="4EEC43A1" w:rsidR="00292504" w:rsidRDefault="00292504" w:rsidP="00292504">
      <w:pPr>
        <w:pStyle w:val="ListParagraph"/>
        <w:rPr>
          <w:rFonts w:eastAsia="Times New Roman" w:cstheme="minorHAnsi"/>
          <w:color w:val="000000" w:themeColor="text1"/>
          <w:shd w:val="clear" w:color="auto" w:fill="FFFFFF"/>
        </w:rPr>
      </w:pPr>
    </w:p>
    <w:p w14:paraId="750B2650" w14:textId="77777777" w:rsidR="00AA4D69" w:rsidRPr="00AA4D69" w:rsidRDefault="00AA4D69" w:rsidP="00292504">
      <w:pPr>
        <w:pStyle w:val="ListParagraph"/>
        <w:rPr>
          <w:rFonts w:eastAsia="Times New Roman" w:cstheme="minorHAnsi"/>
          <w:color w:val="000000" w:themeColor="text1"/>
        </w:rPr>
      </w:pPr>
      <w:proofErr w:type="spellStart"/>
      <w:r w:rsidRPr="00AA4D69">
        <w:rPr>
          <w:rFonts w:eastAsia="Times New Roman" w:cstheme="minorHAnsi"/>
          <w:color w:val="000000" w:themeColor="text1"/>
          <w:shd w:val="clear" w:color="auto" w:fill="FFFFFF"/>
        </w:rPr>
        <w:t>Clariana</w:t>
      </w:r>
      <w:proofErr w:type="spellEnd"/>
      <w:r w:rsidRPr="00AA4D69">
        <w:rPr>
          <w:rFonts w:eastAsia="Times New Roman" w:cstheme="minorHAnsi"/>
          <w:color w:val="000000" w:themeColor="text1"/>
          <w:shd w:val="clear" w:color="auto" w:fill="FFFFFF"/>
        </w:rPr>
        <w:t>, R., Wolfe, M., &amp; </w:t>
      </w:r>
      <w:r w:rsidRPr="00AA4D69">
        <w:rPr>
          <w:rFonts w:eastAsia="Times New Roman" w:cstheme="minorHAnsi"/>
          <w:bCs/>
          <w:color w:val="000000" w:themeColor="text1"/>
          <w:shd w:val="clear" w:color="auto" w:fill="FFFFFF"/>
        </w:rPr>
        <w:t>Kim, K</w:t>
      </w:r>
      <w:r w:rsidRPr="00AA4D69">
        <w:rPr>
          <w:rFonts w:eastAsia="Times New Roman" w:cstheme="minorHAnsi"/>
          <w:color w:val="000000" w:themeColor="text1"/>
          <w:shd w:val="clear" w:color="auto" w:fill="FFFFFF"/>
        </w:rPr>
        <w:t>. (2014). The influence of narrative and expository lesson text structures on knowledge structure: Alternate measure of knowledge structure. </w:t>
      </w:r>
      <w:r w:rsidRPr="00AA4D69">
        <w:rPr>
          <w:rFonts w:eastAsia="Times New Roman" w:cstheme="minorHAnsi"/>
          <w:i/>
          <w:iCs/>
          <w:color w:val="000000" w:themeColor="text1"/>
          <w:shd w:val="clear" w:color="auto" w:fill="FFFFFF"/>
        </w:rPr>
        <w:t>Educational Technology Research and Development</w:t>
      </w:r>
      <w:r w:rsidRPr="00AA4D69">
        <w:rPr>
          <w:rFonts w:eastAsia="Times New Roman" w:cstheme="minorHAnsi"/>
          <w:color w:val="000000" w:themeColor="text1"/>
          <w:shd w:val="clear" w:color="auto" w:fill="FFFFFF"/>
        </w:rPr>
        <w:t>,</w:t>
      </w:r>
      <w:r>
        <w:rPr>
          <w:rFonts w:eastAsia="Times New Roman" w:cstheme="minorHAnsi"/>
          <w:color w:val="000000" w:themeColor="text1"/>
          <w:shd w:val="clear" w:color="auto" w:fill="FFFFFF"/>
        </w:rPr>
        <w:t xml:space="preserve"> </w:t>
      </w:r>
      <w:r w:rsidRPr="00AA4D69">
        <w:rPr>
          <w:rFonts w:eastAsia="Times New Roman" w:cstheme="minorHAnsi"/>
          <w:i/>
          <w:iCs/>
          <w:color w:val="000000" w:themeColor="text1"/>
          <w:shd w:val="clear" w:color="auto" w:fill="FFFFFF"/>
        </w:rPr>
        <w:t>62</w:t>
      </w:r>
      <w:r w:rsidRPr="00AA4D69">
        <w:rPr>
          <w:rFonts w:eastAsia="Times New Roman" w:cstheme="minorHAnsi"/>
          <w:color w:val="000000" w:themeColor="text1"/>
          <w:shd w:val="clear" w:color="auto" w:fill="FFFFFF"/>
        </w:rPr>
        <w:t>(5), 601-616</w:t>
      </w:r>
    </w:p>
    <w:p w14:paraId="47C9BE61" w14:textId="77777777" w:rsidR="00AA4D69" w:rsidRDefault="00AA4D69" w:rsidP="00F470A4">
      <w:pPr>
        <w:tabs>
          <w:tab w:val="left" w:pos="1277"/>
        </w:tabs>
      </w:pPr>
    </w:p>
    <w:p w14:paraId="219957B2" w14:textId="77777777" w:rsidR="007E19B4" w:rsidRDefault="007E19B4" w:rsidP="00F470A4">
      <w:pPr>
        <w:tabs>
          <w:tab w:val="left" w:pos="1277"/>
        </w:tabs>
      </w:pPr>
    </w:p>
    <w:p w14:paraId="12C613F2" w14:textId="77777777" w:rsidR="00AE5C80" w:rsidRDefault="00AE5C80" w:rsidP="00F470A4">
      <w:pPr>
        <w:tabs>
          <w:tab w:val="left" w:pos="1277"/>
        </w:tabs>
      </w:pPr>
      <w:proofErr w:type="spellStart"/>
      <w:r>
        <w:t>GISiK</w:t>
      </w:r>
      <w:proofErr w:type="spellEnd"/>
      <w:r>
        <w:t xml:space="preserve"> – Online Learning</w:t>
      </w:r>
    </w:p>
    <w:p w14:paraId="53F7DAF1" w14:textId="77777777" w:rsidR="00AA4D69" w:rsidRDefault="00AA4D69" w:rsidP="00F470A4">
      <w:pPr>
        <w:tabs>
          <w:tab w:val="left" w:pos="1277"/>
        </w:tabs>
      </w:pPr>
    </w:p>
    <w:p w14:paraId="669739F2" w14:textId="77777777" w:rsidR="00674DA9" w:rsidRDefault="00AA4D69" w:rsidP="00F470A4">
      <w:pPr>
        <w:tabs>
          <w:tab w:val="left" w:pos="1277"/>
        </w:tabs>
      </w:pPr>
      <w:r>
        <w:t xml:space="preserve">We conduct research to </w:t>
      </w:r>
      <w:r w:rsidR="00674DA9">
        <w:t xml:space="preserve">promote students’ active engagement in the development of their knowledge structure during learning online by providing individualized knowledge structure visual feedback, and also benefit instructors’ understanding of individual students’ understanding and thinking, </w:t>
      </w:r>
      <w:r w:rsidR="002C6290">
        <w:t>thereby</w:t>
      </w:r>
      <w:r w:rsidR="00674DA9">
        <w:t xml:space="preserve"> lead</w:t>
      </w:r>
      <w:r w:rsidR="002C6290">
        <w:t>ing</w:t>
      </w:r>
      <w:r w:rsidR="00674DA9">
        <w:t xml:space="preserve"> to using improved pedagogy and individualized instructional strategies.</w:t>
      </w:r>
    </w:p>
    <w:p w14:paraId="5296F66B" w14:textId="574175AC" w:rsidR="00674DA9" w:rsidRDefault="00674DA9" w:rsidP="00F470A4">
      <w:pPr>
        <w:tabs>
          <w:tab w:val="left" w:pos="1277"/>
        </w:tabs>
      </w:pPr>
    </w:p>
    <w:p w14:paraId="054C24A0" w14:textId="3CF7E21A" w:rsidR="00664E7D" w:rsidRDefault="00664E7D" w:rsidP="00F470A4">
      <w:pPr>
        <w:tabs>
          <w:tab w:val="left" w:pos="1277"/>
        </w:tabs>
      </w:pPr>
      <w:r w:rsidRPr="00664E7D">
        <w:rPr>
          <w:noProof/>
        </w:rPr>
        <w:drawing>
          <wp:inline distT="0" distB="0" distL="0" distR="0" wp14:anchorId="57398324" wp14:editId="2DAE20F3">
            <wp:extent cx="5943600" cy="2875729"/>
            <wp:effectExtent l="0" t="0" r="0" b="1270"/>
            <wp:docPr id="6" name="Picture 6" descr="C:\Users\a1842315\Box Sync\Research\Knowledge Structure\Kyung's Projects\GIKS\GIKS images\KS without explan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1842315\Box Sync\Research\Knowledge Structure\Kyung's Projects\GIKS\GIKS images\KS without explanatio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875729"/>
                    </a:xfrm>
                    <a:prstGeom prst="rect">
                      <a:avLst/>
                    </a:prstGeom>
                    <a:noFill/>
                    <a:ln>
                      <a:noFill/>
                    </a:ln>
                  </pic:spPr>
                </pic:pic>
              </a:graphicData>
            </a:graphic>
          </wp:inline>
        </w:drawing>
      </w:r>
    </w:p>
    <w:p w14:paraId="0CA9DB76" w14:textId="02B796B9" w:rsidR="008B4C8F" w:rsidRDefault="008B4C8F" w:rsidP="00F470A4">
      <w:pPr>
        <w:tabs>
          <w:tab w:val="left" w:pos="1277"/>
        </w:tabs>
      </w:pPr>
      <w:r>
        <w:t>An example of a knowledge structure network graph from a lesson text (left) and a student written response (right). Yellow indicates “missing” links/concepts (perhaps due to a lack of understanding of the specific relationships between the yellow key concepts in the lesson text) and red indicates “incorrect” links/concepts (perhaps due to a misunderstanding of the relationships between the red key concepts in the lesson text)</w:t>
      </w:r>
    </w:p>
    <w:p w14:paraId="581DFC11" w14:textId="22B9AC38" w:rsidR="008B4C8F" w:rsidRDefault="008B4C8F" w:rsidP="00F470A4">
      <w:pPr>
        <w:tabs>
          <w:tab w:val="left" w:pos="1277"/>
        </w:tabs>
      </w:pPr>
      <w:r>
        <w:rPr>
          <w:noProof/>
        </w:rPr>
        <w:lastRenderedPageBreak/>
        <w:drawing>
          <wp:inline distT="0" distB="0" distL="0" distR="0" wp14:anchorId="0DB87870" wp14:editId="4C2615F5">
            <wp:extent cx="6086475" cy="37338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86475" cy="3733800"/>
                    </a:xfrm>
                    <a:prstGeom prst="rect">
                      <a:avLst/>
                    </a:prstGeom>
                  </pic:spPr>
                </pic:pic>
              </a:graphicData>
            </a:graphic>
          </wp:inline>
        </w:drawing>
      </w:r>
    </w:p>
    <w:p w14:paraId="4810A2BB" w14:textId="413FB73A" w:rsidR="00845ED7" w:rsidRDefault="00845ED7" w:rsidP="00F470A4">
      <w:pPr>
        <w:tabs>
          <w:tab w:val="left" w:pos="1277"/>
        </w:tabs>
      </w:pPr>
    </w:p>
    <w:p w14:paraId="4464F700" w14:textId="6A429D42" w:rsidR="00845ED7" w:rsidRDefault="00845ED7" w:rsidP="00F470A4">
      <w:pPr>
        <w:tabs>
          <w:tab w:val="left" w:pos="1277"/>
        </w:tabs>
      </w:pPr>
      <w:r>
        <w:t xml:space="preserve">Visualizing the changes in knowledge structures of team members during online discussion over three time snapshots (initial, middle, final); each color indicates each individual knowledge structure network. * </w:t>
      </w:r>
      <w:proofErr w:type="gramStart"/>
      <w:r>
        <w:t>the</w:t>
      </w:r>
      <w:proofErr w:type="gramEnd"/>
      <w:r>
        <w:t xml:space="preserve"> member in red has a strong knowledge impact on this group knowledge structure. </w:t>
      </w:r>
    </w:p>
    <w:p w14:paraId="1897CE89" w14:textId="77777777" w:rsidR="00845ED7" w:rsidRDefault="00845ED7" w:rsidP="00F470A4">
      <w:pPr>
        <w:tabs>
          <w:tab w:val="left" w:pos="1277"/>
        </w:tabs>
      </w:pPr>
    </w:p>
    <w:p w14:paraId="04784A3B" w14:textId="77777777" w:rsidR="00AA4D69" w:rsidRDefault="00674DA9" w:rsidP="00674DA9">
      <w:pPr>
        <w:pStyle w:val="ListParagraph"/>
        <w:numPr>
          <w:ilvl w:val="0"/>
          <w:numId w:val="5"/>
        </w:numPr>
        <w:tabs>
          <w:tab w:val="left" w:pos="1277"/>
        </w:tabs>
      </w:pPr>
      <w:r>
        <w:t>Selected Publications:</w:t>
      </w:r>
    </w:p>
    <w:p w14:paraId="15C4675E" w14:textId="77777777" w:rsidR="00674DA9" w:rsidRDefault="00674DA9" w:rsidP="00674DA9">
      <w:pPr>
        <w:pStyle w:val="ListParagraph"/>
        <w:tabs>
          <w:tab w:val="left" w:pos="1277"/>
        </w:tabs>
      </w:pPr>
    </w:p>
    <w:p w14:paraId="2ABE41E3" w14:textId="77777777" w:rsidR="002C6290" w:rsidRDefault="00674DA9" w:rsidP="002C6290">
      <w:pPr>
        <w:ind w:left="720"/>
        <w:rPr>
          <w:rFonts w:cstheme="minorHAnsi"/>
          <w:color w:val="000000" w:themeColor="text1"/>
        </w:rPr>
      </w:pPr>
      <w:r w:rsidRPr="002C6290">
        <w:rPr>
          <w:rFonts w:cstheme="minorHAnsi"/>
          <w:color w:val="000000" w:themeColor="text1"/>
          <w:shd w:val="clear" w:color="auto" w:fill="FFFFFF"/>
        </w:rPr>
        <w:t>Tawfik, A., </w:t>
      </w:r>
      <w:r w:rsidRPr="002C6290">
        <w:rPr>
          <w:rStyle w:val="Strong"/>
          <w:rFonts w:cstheme="minorHAnsi"/>
          <w:b w:val="0"/>
          <w:color w:val="000000" w:themeColor="text1"/>
          <w:shd w:val="clear" w:color="auto" w:fill="FFFFFF"/>
        </w:rPr>
        <w:t>Kim, K.</w:t>
      </w:r>
      <w:r w:rsidR="002C6290">
        <w:rPr>
          <w:rFonts w:cstheme="minorHAnsi"/>
          <w:color w:val="000000" w:themeColor="text1"/>
          <w:shd w:val="clear" w:color="auto" w:fill="FFFFFF"/>
        </w:rPr>
        <w:t xml:space="preserve">, Hogan, M., &amp; </w:t>
      </w:r>
      <w:proofErr w:type="spellStart"/>
      <w:r w:rsidR="002C6290">
        <w:rPr>
          <w:rFonts w:cstheme="minorHAnsi"/>
          <w:color w:val="000000" w:themeColor="text1"/>
          <w:shd w:val="clear" w:color="auto" w:fill="FFFFFF"/>
        </w:rPr>
        <w:t>Msilu</w:t>
      </w:r>
      <w:proofErr w:type="spellEnd"/>
      <w:r w:rsidR="002C6290">
        <w:rPr>
          <w:rFonts w:cstheme="minorHAnsi"/>
          <w:color w:val="000000" w:themeColor="text1"/>
          <w:shd w:val="clear" w:color="auto" w:fill="FFFFFF"/>
        </w:rPr>
        <w:t>, F. (2018</w:t>
      </w:r>
      <w:r w:rsidRPr="002C6290">
        <w:rPr>
          <w:rFonts w:cstheme="minorHAnsi"/>
          <w:color w:val="000000" w:themeColor="text1"/>
          <w:shd w:val="clear" w:color="auto" w:fill="FFFFFF"/>
        </w:rPr>
        <w:t>). How success vs. failure cases support knowledge construction in collaborative problem solving.  </w:t>
      </w:r>
      <w:r w:rsidRPr="002C6290">
        <w:rPr>
          <w:rStyle w:val="Emphasis"/>
          <w:rFonts w:cstheme="minorHAnsi"/>
          <w:color w:val="000000" w:themeColor="text1"/>
          <w:shd w:val="clear" w:color="auto" w:fill="FFFFFF"/>
        </w:rPr>
        <w:t>Journal of Educational Computing Research</w:t>
      </w:r>
      <w:r w:rsidR="002C6290">
        <w:rPr>
          <w:rStyle w:val="Emphasis"/>
          <w:rFonts w:cstheme="minorHAnsi"/>
          <w:color w:val="000000" w:themeColor="text1"/>
          <w:shd w:val="clear" w:color="auto" w:fill="FFFFFF"/>
        </w:rPr>
        <w:t xml:space="preserve">. </w:t>
      </w:r>
      <w:r w:rsidR="002C6290" w:rsidRPr="002C6290">
        <w:rPr>
          <w:rStyle w:val="Emphasis"/>
          <w:rFonts w:cstheme="minorHAnsi"/>
          <w:i w:val="0"/>
          <w:color w:val="000000" w:themeColor="text1"/>
          <w:shd w:val="clear" w:color="auto" w:fill="FFFFFF"/>
        </w:rPr>
        <w:t>(Online First</w:t>
      </w:r>
      <w:r w:rsidR="002C6290">
        <w:rPr>
          <w:rStyle w:val="Emphasis"/>
          <w:rFonts w:cstheme="minorHAnsi"/>
          <w:i w:val="0"/>
          <w:color w:val="000000" w:themeColor="text1"/>
          <w:shd w:val="clear" w:color="auto" w:fill="FFFFFF"/>
        </w:rPr>
        <w:t>)</w:t>
      </w:r>
    </w:p>
    <w:p w14:paraId="5FF278E8" w14:textId="77777777" w:rsidR="002C6290" w:rsidRDefault="002C6290" w:rsidP="002C6290">
      <w:pPr>
        <w:ind w:left="720"/>
        <w:rPr>
          <w:rFonts w:cstheme="minorHAnsi"/>
          <w:color w:val="000000" w:themeColor="text1"/>
        </w:rPr>
      </w:pPr>
    </w:p>
    <w:p w14:paraId="74153525" w14:textId="77777777" w:rsidR="002C6290" w:rsidRDefault="00674DA9" w:rsidP="002C6290">
      <w:pPr>
        <w:ind w:left="720"/>
        <w:rPr>
          <w:rFonts w:cstheme="minorHAnsi"/>
          <w:color w:val="000000" w:themeColor="text1"/>
        </w:rPr>
      </w:pPr>
      <w:r w:rsidRPr="002C6290">
        <w:rPr>
          <w:rStyle w:val="Strong"/>
          <w:rFonts w:cstheme="minorHAnsi"/>
          <w:b w:val="0"/>
          <w:color w:val="000000" w:themeColor="text1"/>
          <w:shd w:val="clear" w:color="auto" w:fill="FFFFFF"/>
        </w:rPr>
        <w:t>Kim, K</w:t>
      </w:r>
      <w:r w:rsidRPr="002C6290">
        <w:rPr>
          <w:rFonts w:cstheme="minorHAnsi"/>
          <w:color w:val="000000" w:themeColor="text1"/>
          <w:shd w:val="clear" w:color="auto" w:fill="FFFFFF"/>
        </w:rPr>
        <w:t xml:space="preserve">., </w:t>
      </w:r>
      <w:proofErr w:type="spellStart"/>
      <w:r w:rsidRPr="002C6290">
        <w:rPr>
          <w:rFonts w:cstheme="minorHAnsi"/>
          <w:color w:val="000000" w:themeColor="text1"/>
          <w:shd w:val="clear" w:color="auto" w:fill="FFFFFF"/>
        </w:rPr>
        <w:t>Clariana</w:t>
      </w:r>
      <w:proofErr w:type="spellEnd"/>
      <w:r w:rsidRPr="002C6290">
        <w:rPr>
          <w:rFonts w:cstheme="minorHAnsi"/>
          <w:color w:val="000000" w:themeColor="text1"/>
          <w:shd w:val="clear" w:color="auto" w:fill="FFFFFF"/>
        </w:rPr>
        <w:t>, R., &amp; Kim, Y. (2018). Automatic representation of knowledge structure: Enhancing science learning through knowledge structure reflection in an online course. </w:t>
      </w:r>
      <w:r w:rsidRPr="002C6290">
        <w:rPr>
          <w:rStyle w:val="Emphasis"/>
          <w:rFonts w:cstheme="minorHAnsi"/>
          <w:color w:val="000000" w:themeColor="text1"/>
          <w:shd w:val="clear" w:color="auto" w:fill="FFFFFF"/>
        </w:rPr>
        <w:t>Educational Technology Research &amp; Development.</w:t>
      </w:r>
      <w:r w:rsidR="002C6290">
        <w:rPr>
          <w:rStyle w:val="Emphasis"/>
          <w:rFonts w:cstheme="minorHAnsi"/>
          <w:color w:val="000000" w:themeColor="text1"/>
          <w:shd w:val="clear" w:color="auto" w:fill="FFFFFF"/>
        </w:rPr>
        <w:t xml:space="preserve"> </w:t>
      </w:r>
      <w:r w:rsidR="002C6290" w:rsidRPr="002C6290">
        <w:rPr>
          <w:rStyle w:val="Emphasis"/>
          <w:rFonts w:cstheme="minorHAnsi"/>
          <w:i w:val="0"/>
          <w:color w:val="000000" w:themeColor="text1"/>
          <w:shd w:val="clear" w:color="auto" w:fill="FFFFFF"/>
        </w:rPr>
        <w:t>(Online First</w:t>
      </w:r>
      <w:r w:rsidR="002C6290">
        <w:rPr>
          <w:rStyle w:val="Emphasis"/>
          <w:rFonts w:cstheme="minorHAnsi"/>
          <w:i w:val="0"/>
          <w:color w:val="000000" w:themeColor="text1"/>
          <w:shd w:val="clear" w:color="auto" w:fill="FFFFFF"/>
        </w:rPr>
        <w:t>)</w:t>
      </w:r>
    </w:p>
    <w:p w14:paraId="6CA4B69D" w14:textId="77777777" w:rsidR="002C6290" w:rsidRDefault="002C6290" w:rsidP="002C6290">
      <w:pPr>
        <w:ind w:left="720"/>
        <w:rPr>
          <w:rFonts w:cstheme="minorHAnsi"/>
          <w:color w:val="000000" w:themeColor="text1"/>
        </w:rPr>
      </w:pPr>
    </w:p>
    <w:p w14:paraId="05FE8DB7" w14:textId="77777777" w:rsidR="002C6290" w:rsidRDefault="00674DA9" w:rsidP="002C6290">
      <w:pPr>
        <w:ind w:left="720"/>
        <w:rPr>
          <w:rFonts w:cstheme="minorHAnsi"/>
          <w:color w:val="000000" w:themeColor="text1"/>
        </w:rPr>
      </w:pPr>
      <w:r w:rsidRPr="00674DA9">
        <w:rPr>
          <w:rFonts w:eastAsia="Times New Roman" w:cstheme="minorHAnsi"/>
          <w:color w:val="000000" w:themeColor="text1"/>
          <w:shd w:val="clear" w:color="auto" w:fill="FFFFFF"/>
        </w:rPr>
        <w:t>Smithwick, E., Baxter, E.,</w:t>
      </w:r>
      <w:r w:rsidRPr="00674DA9">
        <w:rPr>
          <w:rFonts w:eastAsia="Times New Roman" w:cstheme="minorHAnsi"/>
          <w:bCs/>
          <w:color w:val="000000" w:themeColor="text1"/>
          <w:shd w:val="clear" w:color="auto" w:fill="FFFFFF"/>
        </w:rPr>
        <w:t> Kim, K</w:t>
      </w:r>
      <w:r w:rsidRPr="00674DA9">
        <w:rPr>
          <w:rFonts w:eastAsia="Times New Roman" w:cstheme="minorHAnsi"/>
          <w:color w:val="000000" w:themeColor="text1"/>
          <w:shd w:val="clear" w:color="auto" w:fill="FFFFFF"/>
        </w:rPr>
        <w:t xml:space="preserve">., </w:t>
      </w:r>
      <w:proofErr w:type="spellStart"/>
      <w:r w:rsidRPr="00674DA9">
        <w:rPr>
          <w:rFonts w:eastAsia="Times New Roman" w:cstheme="minorHAnsi"/>
          <w:color w:val="000000" w:themeColor="text1"/>
          <w:shd w:val="clear" w:color="auto" w:fill="FFFFFF"/>
        </w:rPr>
        <w:t>Edel-Malizia</w:t>
      </w:r>
      <w:proofErr w:type="spellEnd"/>
      <w:r w:rsidRPr="00674DA9">
        <w:rPr>
          <w:rFonts w:eastAsia="Times New Roman" w:cstheme="minorHAnsi"/>
          <w:color w:val="000000" w:themeColor="text1"/>
          <w:shd w:val="clear" w:color="auto" w:fill="FFFFFF"/>
        </w:rPr>
        <w:t>, S., Rocco, S., &amp; Blackstock, D. (2018). Interactive Videos enhance learning about socio-ecological systems. </w:t>
      </w:r>
      <w:r w:rsidRPr="00674DA9">
        <w:rPr>
          <w:rFonts w:eastAsia="Times New Roman" w:cstheme="minorHAnsi"/>
          <w:i/>
          <w:iCs/>
          <w:color w:val="000000" w:themeColor="text1"/>
          <w:shd w:val="clear" w:color="auto" w:fill="FFFFFF"/>
        </w:rPr>
        <w:t>Journal of Geography</w:t>
      </w:r>
      <w:r w:rsidR="002C6290">
        <w:rPr>
          <w:rFonts w:eastAsia="Times New Roman" w:cstheme="minorHAnsi"/>
          <w:i/>
          <w:iCs/>
          <w:color w:val="000000" w:themeColor="text1"/>
          <w:shd w:val="clear" w:color="auto" w:fill="FFFFFF"/>
        </w:rPr>
        <w:t>. 117</w:t>
      </w:r>
      <w:r w:rsidR="002C6290" w:rsidRPr="002C6290">
        <w:rPr>
          <w:rFonts w:eastAsia="Times New Roman" w:cstheme="minorHAnsi"/>
          <w:iCs/>
          <w:color w:val="000000" w:themeColor="text1"/>
          <w:shd w:val="clear" w:color="auto" w:fill="FFFFFF"/>
        </w:rPr>
        <w:t>(1), 40-49</w:t>
      </w:r>
    </w:p>
    <w:p w14:paraId="118F4F85" w14:textId="77777777" w:rsidR="002C6290" w:rsidRDefault="002C6290" w:rsidP="002C6290">
      <w:pPr>
        <w:ind w:left="720"/>
        <w:rPr>
          <w:rFonts w:cstheme="minorHAnsi"/>
          <w:color w:val="000000" w:themeColor="text1"/>
        </w:rPr>
      </w:pPr>
    </w:p>
    <w:p w14:paraId="41EA50F9" w14:textId="77777777" w:rsidR="002C6290" w:rsidRDefault="00674DA9" w:rsidP="002C6290">
      <w:pPr>
        <w:ind w:left="720"/>
        <w:rPr>
          <w:rFonts w:eastAsia="Times New Roman" w:cstheme="minorHAnsi"/>
          <w:i/>
          <w:iCs/>
          <w:color w:val="000000" w:themeColor="text1"/>
          <w:shd w:val="clear" w:color="auto" w:fill="FFFFFF"/>
        </w:rPr>
      </w:pPr>
      <w:r w:rsidRPr="00674DA9">
        <w:rPr>
          <w:rFonts w:eastAsia="Times New Roman" w:cstheme="minorHAnsi"/>
          <w:color w:val="000000" w:themeColor="text1"/>
          <w:shd w:val="clear" w:color="auto" w:fill="FFFFFF"/>
        </w:rPr>
        <w:t xml:space="preserve">Tawfik, A., Law, V., Ge, X., </w:t>
      </w:r>
      <w:proofErr w:type="spellStart"/>
      <w:r w:rsidRPr="00674DA9">
        <w:rPr>
          <w:rFonts w:eastAsia="Times New Roman" w:cstheme="minorHAnsi"/>
          <w:color w:val="000000" w:themeColor="text1"/>
          <w:shd w:val="clear" w:color="auto" w:fill="FFFFFF"/>
        </w:rPr>
        <w:t>Wanli</w:t>
      </w:r>
      <w:proofErr w:type="spellEnd"/>
      <w:r w:rsidRPr="00674DA9">
        <w:rPr>
          <w:rFonts w:eastAsia="Times New Roman" w:cstheme="minorHAnsi"/>
          <w:color w:val="000000" w:themeColor="text1"/>
          <w:shd w:val="clear" w:color="auto" w:fill="FFFFFF"/>
        </w:rPr>
        <w:t>, X., &amp; </w:t>
      </w:r>
      <w:r w:rsidRPr="00674DA9">
        <w:rPr>
          <w:rFonts w:eastAsia="Times New Roman" w:cstheme="minorHAnsi"/>
          <w:bCs/>
          <w:color w:val="000000" w:themeColor="text1"/>
          <w:shd w:val="clear" w:color="auto" w:fill="FFFFFF"/>
        </w:rPr>
        <w:t>Kim, K</w:t>
      </w:r>
      <w:r w:rsidRPr="00674DA9">
        <w:rPr>
          <w:rFonts w:eastAsia="Times New Roman" w:cstheme="minorHAnsi"/>
          <w:color w:val="000000" w:themeColor="text1"/>
          <w:shd w:val="clear" w:color="auto" w:fill="FFFFFF"/>
        </w:rPr>
        <w:t>. (2018). The Effect of sustained vs. faded scaffolding on students' argumentation in ill-structured problem solving. </w:t>
      </w:r>
      <w:r w:rsidRPr="00674DA9">
        <w:rPr>
          <w:rFonts w:eastAsia="Times New Roman" w:cstheme="minorHAnsi"/>
          <w:i/>
          <w:iCs/>
          <w:color w:val="000000" w:themeColor="text1"/>
          <w:shd w:val="clear" w:color="auto" w:fill="FFFFFF"/>
        </w:rPr>
        <w:t>Computers in Human Behavior</w:t>
      </w:r>
      <w:r w:rsidR="002C6290">
        <w:rPr>
          <w:rFonts w:eastAsia="Times New Roman" w:cstheme="minorHAnsi"/>
          <w:i/>
          <w:iCs/>
          <w:color w:val="000000" w:themeColor="text1"/>
          <w:shd w:val="clear" w:color="auto" w:fill="FFFFFF"/>
        </w:rPr>
        <w:t xml:space="preserve">. 87, </w:t>
      </w:r>
      <w:r w:rsidR="002C6290" w:rsidRPr="002C6290">
        <w:rPr>
          <w:rFonts w:eastAsia="Times New Roman" w:cstheme="minorHAnsi"/>
          <w:iCs/>
          <w:color w:val="000000" w:themeColor="text1"/>
          <w:shd w:val="clear" w:color="auto" w:fill="FFFFFF"/>
        </w:rPr>
        <w:t>436-449</w:t>
      </w:r>
    </w:p>
    <w:p w14:paraId="55312803" w14:textId="77777777" w:rsidR="002C6290" w:rsidRDefault="002C6290" w:rsidP="002C6290">
      <w:pPr>
        <w:ind w:left="720"/>
        <w:rPr>
          <w:rFonts w:eastAsia="Times New Roman" w:cstheme="minorHAnsi"/>
          <w:i/>
          <w:iCs/>
          <w:color w:val="000000" w:themeColor="text1"/>
          <w:shd w:val="clear" w:color="auto" w:fill="FFFFFF"/>
        </w:rPr>
      </w:pPr>
    </w:p>
    <w:p w14:paraId="59D8E6D6" w14:textId="77777777" w:rsidR="00674DA9" w:rsidRPr="00674DA9" w:rsidRDefault="00674DA9" w:rsidP="002C6290">
      <w:pPr>
        <w:ind w:left="720"/>
        <w:rPr>
          <w:rFonts w:cstheme="minorHAnsi"/>
          <w:color w:val="000000" w:themeColor="text1"/>
        </w:rPr>
      </w:pPr>
      <w:r w:rsidRPr="00674DA9">
        <w:rPr>
          <w:rFonts w:eastAsia="Times New Roman" w:cstheme="minorHAnsi"/>
          <w:color w:val="000000" w:themeColor="text1"/>
          <w:shd w:val="clear" w:color="auto" w:fill="FFFFFF"/>
        </w:rPr>
        <w:lastRenderedPageBreak/>
        <w:t>Zimmerman, W.A., Kang, H.B., </w:t>
      </w:r>
      <w:r w:rsidRPr="00674DA9">
        <w:rPr>
          <w:rFonts w:eastAsia="Times New Roman" w:cstheme="minorHAnsi"/>
          <w:bCs/>
          <w:color w:val="000000" w:themeColor="text1"/>
          <w:shd w:val="clear" w:color="auto" w:fill="FFFFFF"/>
        </w:rPr>
        <w:t>Kim, K</w:t>
      </w:r>
      <w:r w:rsidRPr="00674DA9">
        <w:rPr>
          <w:rFonts w:eastAsia="Times New Roman" w:cstheme="minorHAnsi"/>
          <w:color w:val="000000" w:themeColor="text1"/>
          <w:shd w:val="clear" w:color="auto" w:fill="FFFFFF"/>
        </w:rPr>
        <w:t xml:space="preserve">., Johnson, G., </w:t>
      </w:r>
      <w:proofErr w:type="spellStart"/>
      <w:r w:rsidRPr="00674DA9">
        <w:rPr>
          <w:rFonts w:eastAsia="Times New Roman" w:cstheme="minorHAnsi"/>
          <w:color w:val="000000" w:themeColor="text1"/>
          <w:shd w:val="clear" w:color="auto" w:fill="FFFFFF"/>
        </w:rPr>
        <w:t>Clariana</w:t>
      </w:r>
      <w:proofErr w:type="spellEnd"/>
      <w:r w:rsidRPr="00674DA9">
        <w:rPr>
          <w:rFonts w:eastAsia="Times New Roman" w:cstheme="minorHAnsi"/>
          <w:color w:val="000000" w:themeColor="text1"/>
          <w:shd w:val="clear" w:color="auto" w:fill="FFFFFF"/>
        </w:rPr>
        <w:t>, R., &amp; Zhang, F. (2018). Computer-automated approach for scoring short essays in an introductory statistics course. </w:t>
      </w:r>
      <w:r w:rsidRPr="00674DA9">
        <w:rPr>
          <w:rFonts w:eastAsia="Times New Roman" w:cstheme="minorHAnsi"/>
          <w:i/>
          <w:iCs/>
          <w:color w:val="000000" w:themeColor="text1"/>
          <w:shd w:val="clear" w:color="auto" w:fill="FFFFFF"/>
        </w:rPr>
        <w:t>Journal of Statistics Education</w:t>
      </w:r>
      <w:r w:rsidR="002C6290">
        <w:rPr>
          <w:rFonts w:eastAsia="Times New Roman" w:cstheme="minorHAnsi"/>
          <w:i/>
          <w:iCs/>
          <w:color w:val="000000" w:themeColor="text1"/>
          <w:shd w:val="clear" w:color="auto" w:fill="FFFFFF"/>
        </w:rPr>
        <w:t>. 26</w:t>
      </w:r>
      <w:r w:rsidR="002C6290" w:rsidRPr="002C6290">
        <w:rPr>
          <w:rFonts w:eastAsia="Times New Roman" w:cstheme="minorHAnsi"/>
          <w:iCs/>
          <w:color w:val="000000" w:themeColor="text1"/>
          <w:shd w:val="clear" w:color="auto" w:fill="FFFFFF"/>
        </w:rPr>
        <w:t>(1), 40-47</w:t>
      </w:r>
      <w:r w:rsidRPr="00674DA9">
        <w:rPr>
          <w:rFonts w:eastAsia="Times New Roman" w:cstheme="minorHAnsi"/>
          <w:i/>
          <w:iCs/>
          <w:color w:val="000000" w:themeColor="text1"/>
          <w:shd w:val="clear" w:color="auto" w:fill="FFFFFF"/>
        </w:rPr>
        <w:t> </w:t>
      </w:r>
    </w:p>
    <w:p w14:paraId="711C8139" w14:textId="77777777" w:rsidR="00674DA9" w:rsidRPr="002C6290" w:rsidRDefault="00674DA9" w:rsidP="00674DA9">
      <w:pPr>
        <w:tabs>
          <w:tab w:val="left" w:pos="1277"/>
        </w:tabs>
        <w:rPr>
          <w:rFonts w:cstheme="minorHAnsi"/>
          <w:color w:val="000000" w:themeColor="text1"/>
        </w:rPr>
      </w:pPr>
    </w:p>
    <w:p w14:paraId="6D964D9B" w14:textId="77777777" w:rsidR="00AE5C80" w:rsidRDefault="00AE5C80" w:rsidP="00F470A4">
      <w:pPr>
        <w:tabs>
          <w:tab w:val="left" w:pos="1277"/>
        </w:tabs>
      </w:pPr>
    </w:p>
    <w:p w14:paraId="3A2C34B6" w14:textId="6B7CBD4A" w:rsidR="00AE5C80" w:rsidRDefault="00AE5C80" w:rsidP="00F470A4">
      <w:pPr>
        <w:tabs>
          <w:tab w:val="left" w:pos="1277"/>
        </w:tabs>
      </w:pPr>
      <w:proofErr w:type="spellStart"/>
      <w:r>
        <w:t>GISiK</w:t>
      </w:r>
      <w:proofErr w:type="spellEnd"/>
      <w:r>
        <w:t xml:space="preserve"> – </w:t>
      </w:r>
      <w:r w:rsidR="0018297E">
        <w:t>Blind</w:t>
      </w:r>
      <w:r>
        <w:t xml:space="preserve"> Learners</w:t>
      </w:r>
    </w:p>
    <w:p w14:paraId="2B76A616" w14:textId="01CE6A8B" w:rsidR="00664E7D" w:rsidRDefault="00664E7D" w:rsidP="00F470A4">
      <w:pPr>
        <w:tabs>
          <w:tab w:val="left" w:pos="1277"/>
        </w:tabs>
      </w:pPr>
    </w:p>
    <w:p w14:paraId="66DA1416" w14:textId="31F2A3A6" w:rsidR="00664E7D" w:rsidRDefault="00845ED7" w:rsidP="00F470A4">
      <w:pPr>
        <w:tabs>
          <w:tab w:val="left" w:pos="1277"/>
        </w:tabs>
      </w:pPr>
      <w:r>
        <w:t xml:space="preserve">We are working to develop </w:t>
      </w:r>
      <w:r w:rsidRPr="00845ED7">
        <w:t xml:space="preserve">an assistive visual technology to enable visually impaired learners to touch-navigate their knowledge structure graphical feedback and/or any types </w:t>
      </w:r>
      <w:proofErr w:type="gramStart"/>
      <w:r w:rsidRPr="00845ED7">
        <w:t>of  2</w:t>
      </w:r>
      <w:proofErr w:type="gramEnd"/>
      <w:r w:rsidRPr="00845ED7">
        <w:t>-dimensional graphical data (e.g., statistical data, geographical map) on their touchscreen or on swell touch paper.</w:t>
      </w:r>
    </w:p>
    <w:p w14:paraId="447CDC50" w14:textId="051CCE12" w:rsidR="00845ED7" w:rsidRDefault="00845ED7" w:rsidP="00F470A4">
      <w:pPr>
        <w:tabs>
          <w:tab w:val="left" w:pos="1277"/>
        </w:tabs>
      </w:pPr>
    </w:p>
    <w:p w14:paraId="7A31F341" w14:textId="059A1ED4" w:rsidR="00845ED7" w:rsidRDefault="00845ED7" w:rsidP="00845ED7">
      <w:pPr>
        <w:pStyle w:val="ListParagraph"/>
        <w:numPr>
          <w:ilvl w:val="0"/>
          <w:numId w:val="2"/>
        </w:numPr>
      </w:pPr>
      <w:r>
        <w:t xml:space="preserve">Funding Agency: The Center for Online Innovation in Learning (COIL), Penn State University </w:t>
      </w:r>
    </w:p>
    <w:p w14:paraId="049D5055" w14:textId="300AB785" w:rsidR="00845ED7" w:rsidRDefault="00845ED7" w:rsidP="00845ED7">
      <w:pPr>
        <w:pStyle w:val="ListParagraph"/>
      </w:pPr>
    </w:p>
    <w:p w14:paraId="46079827" w14:textId="77777777" w:rsidR="00845ED7" w:rsidRPr="00845ED7" w:rsidRDefault="00845ED7" w:rsidP="00845ED7"/>
    <w:p w14:paraId="357DCB64" w14:textId="77777777" w:rsidR="00845ED7" w:rsidRPr="00845ED7" w:rsidRDefault="00845ED7" w:rsidP="00845ED7"/>
    <w:p w14:paraId="6A46BC67" w14:textId="77777777" w:rsidR="00845ED7" w:rsidRPr="00845ED7" w:rsidRDefault="00845ED7" w:rsidP="00845ED7"/>
    <w:p w14:paraId="1809D9D0" w14:textId="77777777" w:rsidR="00845ED7" w:rsidRPr="00845ED7" w:rsidRDefault="00845ED7" w:rsidP="00845ED7"/>
    <w:p w14:paraId="0939931C" w14:textId="77777777" w:rsidR="00845ED7" w:rsidRPr="00845ED7" w:rsidRDefault="00845ED7" w:rsidP="00845ED7"/>
    <w:p w14:paraId="5FF0E33E" w14:textId="77777777" w:rsidR="00845ED7" w:rsidRPr="00845ED7" w:rsidRDefault="00845ED7" w:rsidP="00845ED7"/>
    <w:p w14:paraId="44A17723" w14:textId="77777777" w:rsidR="00845ED7" w:rsidRPr="00845ED7" w:rsidRDefault="00845ED7" w:rsidP="00845ED7"/>
    <w:p w14:paraId="7FC6CD30" w14:textId="77777777" w:rsidR="00845ED7" w:rsidRPr="00845ED7" w:rsidRDefault="00845ED7" w:rsidP="00845ED7"/>
    <w:p w14:paraId="7AA484B5" w14:textId="77777777" w:rsidR="00845ED7" w:rsidRPr="00845ED7" w:rsidRDefault="00845ED7" w:rsidP="00845ED7"/>
    <w:p w14:paraId="29CD9207" w14:textId="77777777" w:rsidR="00845ED7" w:rsidRPr="00845ED7" w:rsidRDefault="00845ED7" w:rsidP="00845ED7"/>
    <w:p w14:paraId="7FC387B7" w14:textId="77777777" w:rsidR="00845ED7" w:rsidRPr="00845ED7" w:rsidRDefault="00845ED7" w:rsidP="00845ED7"/>
    <w:p w14:paraId="5E479826" w14:textId="77777777" w:rsidR="00845ED7" w:rsidRPr="00845ED7" w:rsidRDefault="00845ED7" w:rsidP="00845ED7"/>
    <w:p w14:paraId="262F482D" w14:textId="7BA4CE5B" w:rsidR="00845ED7" w:rsidRDefault="00845ED7" w:rsidP="00845ED7"/>
    <w:p w14:paraId="7C8D701E" w14:textId="77777777" w:rsidR="00845ED7" w:rsidRPr="00845ED7" w:rsidRDefault="00845ED7" w:rsidP="00845ED7">
      <w:pPr>
        <w:jc w:val="right"/>
      </w:pPr>
      <w:bookmarkStart w:id="0" w:name="_GoBack"/>
      <w:bookmarkEnd w:id="0"/>
    </w:p>
    <w:p w14:paraId="2C805C0C" w14:textId="2C1801D3" w:rsidR="00845ED7" w:rsidRDefault="00845ED7" w:rsidP="00845ED7">
      <w:pPr>
        <w:tabs>
          <w:tab w:val="left" w:pos="1277"/>
        </w:tabs>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sidRPr="00845ED7">
        <w:rPr>
          <w:noProof/>
        </w:rPr>
        <w:lastRenderedPageBreak/>
        <w:drawing>
          <wp:anchor distT="0" distB="0" distL="114300" distR="114300" simplePos="0" relativeHeight="251666432" behindDoc="0" locked="0" layoutInCell="1" allowOverlap="1" wp14:anchorId="3CB43657" wp14:editId="5100F085">
            <wp:simplePos x="914400" y="3714750"/>
            <wp:positionH relativeFrom="column">
              <wp:align>left</wp:align>
            </wp:positionH>
            <wp:positionV relativeFrom="paragraph">
              <wp:align>top</wp:align>
            </wp:positionV>
            <wp:extent cx="5943600" cy="2825209"/>
            <wp:effectExtent l="0" t="0" r="0" b="0"/>
            <wp:wrapSquare wrapText="bothSides"/>
            <wp:docPr id="9" name="Picture 9" descr="C:\Users\a1842315\Box Sync\Research\Knowledge Structure\Kyung's Projects\GIKS\GIKS images\KS_bli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1842315\Box Sync\Research\Knowledge Structure\Kyung's Projects\GIKS\GIKS images\KS_blin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825209"/>
                    </a:xfrm>
                    <a:prstGeom prst="rect">
                      <a:avLst/>
                    </a:prstGeom>
                    <a:noFill/>
                    <a:ln>
                      <a:noFill/>
                    </a:ln>
                  </pic:spPr>
                </pic:pic>
              </a:graphicData>
            </a:graphic>
          </wp:anchor>
        </w:drawing>
      </w:r>
      <w:r>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br w:type="textWrapping" w:clear="all"/>
      </w:r>
    </w:p>
    <w:p w14:paraId="3D1A3652" w14:textId="2DC9A9B5" w:rsidR="00845ED7" w:rsidRPr="00F470A4" w:rsidRDefault="00845ED7" w:rsidP="00845ED7">
      <w:pPr>
        <w:tabs>
          <w:tab w:val="left" w:pos="1277"/>
        </w:tabs>
      </w:pPr>
      <w:r w:rsidRPr="00845ED7">
        <w:rPr>
          <w:noProof/>
        </w:rPr>
        <w:drawing>
          <wp:inline distT="0" distB="0" distL="0" distR="0" wp14:anchorId="27E02566" wp14:editId="4621467E">
            <wp:extent cx="5943600" cy="1916482"/>
            <wp:effectExtent l="0" t="0" r="0" b="7620"/>
            <wp:docPr id="8" name="Picture 8" descr="C:\Users\a1842315\Box Sync\Research\Knowledge Structure\Kyung's Projects\GIKS\GIKS images\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1842315\Box Sync\Research\Knowledge Structure\Kyung's Projects\GIKS\GIKS images\Captur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916482"/>
                    </a:xfrm>
                    <a:prstGeom prst="rect">
                      <a:avLst/>
                    </a:prstGeom>
                    <a:noFill/>
                    <a:ln>
                      <a:noFill/>
                    </a:ln>
                  </pic:spPr>
                </pic:pic>
              </a:graphicData>
            </a:graphic>
          </wp:inline>
        </w:drawing>
      </w:r>
      <w:r w:rsidRPr="00845ED7">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845ED7">
        <w:rPr>
          <w:noProof/>
        </w:rPr>
        <w:drawing>
          <wp:inline distT="0" distB="0" distL="0" distR="0" wp14:anchorId="7A85CA16" wp14:editId="678D2B79">
            <wp:extent cx="3543300" cy="2483120"/>
            <wp:effectExtent l="0" t="0" r="0" b="0"/>
            <wp:docPr id="10" name="Picture 10" descr="C:\Users\a1842315\Box Sync\Research\Knowledge Structure\Kyung's Projects\GIKS\GIKS images\Screen Shot 2018-07-26 at 4.55.0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1842315\Box Sync\Research\Knowledge Structure\Kyung's Projects\GIKS\GIKS images\Screen Shot 2018-07-26 at 4.55.03 PM.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547169" cy="2485831"/>
                    </a:xfrm>
                    <a:prstGeom prst="rect">
                      <a:avLst/>
                    </a:prstGeom>
                    <a:noFill/>
                    <a:ln>
                      <a:noFill/>
                    </a:ln>
                  </pic:spPr>
                </pic:pic>
              </a:graphicData>
            </a:graphic>
          </wp:inline>
        </w:drawing>
      </w:r>
    </w:p>
    <w:sectPr w:rsidR="00845ED7" w:rsidRPr="00F470A4" w:rsidSect="0015354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6559C3"/>
    <w:multiLevelType w:val="hybridMultilevel"/>
    <w:tmpl w:val="886C0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A72E74"/>
    <w:multiLevelType w:val="hybridMultilevel"/>
    <w:tmpl w:val="95683E9A"/>
    <w:lvl w:ilvl="0" w:tplc="0A40AA3A">
      <w:start w:val="1"/>
      <w:numFmt w:val="bullet"/>
      <w:lvlText w:val=""/>
      <w:lvlJc w:val="left"/>
      <w:pPr>
        <w:ind w:left="720" w:hanging="360"/>
      </w:pPr>
      <w:rPr>
        <w:rFonts w:ascii="Symbol" w:hAnsi="Symbol" w:hint="default"/>
      </w:rPr>
    </w:lvl>
    <w:lvl w:ilvl="1" w:tplc="FF563EAA">
      <w:start w:val="1"/>
      <w:numFmt w:val="bullet"/>
      <w:lvlText w:val="o"/>
      <w:lvlJc w:val="left"/>
      <w:pPr>
        <w:ind w:left="1440" w:hanging="360"/>
      </w:pPr>
      <w:rPr>
        <w:rFonts w:ascii="Courier New" w:hAnsi="Courier New" w:hint="default"/>
      </w:rPr>
    </w:lvl>
    <w:lvl w:ilvl="2" w:tplc="7D1E48BA">
      <w:start w:val="1"/>
      <w:numFmt w:val="bullet"/>
      <w:lvlText w:val=""/>
      <w:lvlJc w:val="left"/>
      <w:pPr>
        <w:ind w:left="2160" w:hanging="360"/>
      </w:pPr>
      <w:rPr>
        <w:rFonts w:ascii="Wingdings" w:hAnsi="Wingdings" w:hint="default"/>
      </w:rPr>
    </w:lvl>
    <w:lvl w:ilvl="3" w:tplc="7EC02600">
      <w:start w:val="1"/>
      <w:numFmt w:val="bullet"/>
      <w:lvlText w:val=""/>
      <w:lvlJc w:val="left"/>
      <w:pPr>
        <w:ind w:left="2880" w:hanging="360"/>
      </w:pPr>
      <w:rPr>
        <w:rFonts w:ascii="Symbol" w:hAnsi="Symbol" w:hint="default"/>
      </w:rPr>
    </w:lvl>
    <w:lvl w:ilvl="4" w:tplc="2FC0330E">
      <w:start w:val="1"/>
      <w:numFmt w:val="bullet"/>
      <w:lvlText w:val="o"/>
      <w:lvlJc w:val="left"/>
      <w:pPr>
        <w:ind w:left="3600" w:hanging="360"/>
      </w:pPr>
      <w:rPr>
        <w:rFonts w:ascii="Courier New" w:hAnsi="Courier New" w:hint="default"/>
      </w:rPr>
    </w:lvl>
    <w:lvl w:ilvl="5" w:tplc="2F60CFF8">
      <w:start w:val="1"/>
      <w:numFmt w:val="bullet"/>
      <w:lvlText w:val=""/>
      <w:lvlJc w:val="left"/>
      <w:pPr>
        <w:ind w:left="4320" w:hanging="360"/>
      </w:pPr>
      <w:rPr>
        <w:rFonts w:ascii="Wingdings" w:hAnsi="Wingdings" w:hint="default"/>
      </w:rPr>
    </w:lvl>
    <w:lvl w:ilvl="6" w:tplc="E6DC048C">
      <w:start w:val="1"/>
      <w:numFmt w:val="bullet"/>
      <w:lvlText w:val=""/>
      <w:lvlJc w:val="left"/>
      <w:pPr>
        <w:ind w:left="5040" w:hanging="360"/>
      </w:pPr>
      <w:rPr>
        <w:rFonts w:ascii="Symbol" w:hAnsi="Symbol" w:hint="default"/>
      </w:rPr>
    </w:lvl>
    <w:lvl w:ilvl="7" w:tplc="BBC8824A">
      <w:start w:val="1"/>
      <w:numFmt w:val="bullet"/>
      <w:lvlText w:val="o"/>
      <w:lvlJc w:val="left"/>
      <w:pPr>
        <w:ind w:left="5760" w:hanging="360"/>
      </w:pPr>
      <w:rPr>
        <w:rFonts w:ascii="Courier New" w:hAnsi="Courier New" w:hint="default"/>
      </w:rPr>
    </w:lvl>
    <w:lvl w:ilvl="8" w:tplc="E47E67E0">
      <w:start w:val="1"/>
      <w:numFmt w:val="bullet"/>
      <w:lvlText w:val=""/>
      <w:lvlJc w:val="left"/>
      <w:pPr>
        <w:ind w:left="6480" w:hanging="360"/>
      </w:pPr>
      <w:rPr>
        <w:rFonts w:ascii="Wingdings" w:hAnsi="Wingdings" w:hint="default"/>
      </w:rPr>
    </w:lvl>
  </w:abstractNum>
  <w:abstractNum w:abstractNumId="2" w15:restartNumberingAfterBreak="0">
    <w:nsid w:val="3C596402"/>
    <w:multiLevelType w:val="hybridMultilevel"/>
    <w:tmpl w:val="1E9CD2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ED07C72"/>
    <w:multiLevelType w:val="hybridMultilevel"/>
    <w:tmpl w:val="634497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88420C6"/>
    <w:multiLevelType w:val="hybridMultilevel"/>
    <w:tmpl w:val="061E2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0"/>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520E"/>
    <w:rsid w:val="00110521"/>
    <w:rsid w:val="00153548"/>
    <w:rsid w:val="0018297E"/>
    <w:rsid w:val="00214517"/>
    <w:rsid w:val="00234C3B"/>
    <w:rsid w:val="00292504"/>
    <w:rsid w:val="002C6290"/>
    <w:rsid w:val="00341FA3"/>
    <w:rsid w:val="004C3FBF"/>
    <w:rsid w:val="005A06F0"/>
    <w:rsid w:val="00605F44"/>
    <w:rsid w:val="006361A7"/>
    <w:rsid w:val="00664E7D"/>
    <w:rsid w:val="00674DA9"/>
    <w:rsid w:val="0068651B"/>
    <w:rsid w:val="0072520E"/>
    <w:rsid w:val="007305FF"/>
    <w:rsid w:val="007648FC"/>
    <w:rsid w:val="007E19B4"/>
    <w:rsid w:val="00817199"/>
    <w:rsid w:val="00845ED7"/>
    <w:rsid w:val="008B4C8F"/>
    <w:rsid w:val="00AA4D69"/>
    <w:rsid w:val="00AE5C80"/>
    <w:rsid w:val="00BC3F6F"/>
    <w:rsid w:val="00CC3AA2"/>
    <w:rsid w:val="00DC6219"/>
    <w:rsid w:val="00F25D8A"/>
    <w:rsid w:val="00F470A4"/>
    <w:rsid w:val="379B1707"/>
    <w:rsid w:val="513F3B55"/>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85F78D"/>
  <w15:chartTrackingRefBased/>
  <w15:docId w15:val="{DA89F599-1BC1-1946-B637-D5965F9EA3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ko-K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2520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C3FBF"/>
    <w:rPr>
      <w:color w:val="0563C1" w:themeColor="hyperlink"/>
      <w:u w:val="single"/>
    </w:rPr>
  </w:style>
  <w:style w:type="character" w:customStyle="1" w:styleId="UnresolvedMention">
    <w:name w:val="Unresolved Mention"/>
    <w:basedOn w:val="DefaultParagraphFont"/>
    <w:uiPriority w:val="99"/>
    <w:semiHidden/>
    <w:unhideWhenUsed/>
    <w:rsid w:val="004C3FBF"/>
    <w:rPr>
      <w:color w:val="605E5C"/>
      <w:shd w:val="clear" w:color="auto" w:fill="E1DFDD"/>
    </w:rPr>
  </w:style>
  <w:style w:type="paragraph" w:styleId="ListParagraph">
    <w:name w:val="List Paragraph"/>
    <w:basedOn w:val="Normal"/>
    <w:uiPriority w:val="34"/>
    <w:qFormat/>
    <w:rsid w:val="004C3FBF"/>
    <w:pPr>
      <w:ind w:left="720"/>
      <w:contextualSpacing/>
    </w:pPr>
  </w:style>
  <w:style w:type="character" w:styleId="CommentReference">
    <w:name w:val="annotation reference"/>
    <w:basedOn w:val="DefaultParagraphFont"/>
    <w:uiPriority w:val="99"/>
    <w:semiHidden/>
    <w:unhideWhenUsed/>
    <w:rsid w:val="0068651B"/>
    <w:rPr>
      <w:sz w:val="16"/>
      <w:szCs w:val="16"/>
    </w:rPr>
  </w:style>
  <w:style w:type="paragraph" w:styleId="CommentText">
    <w:name w:val="annotation text"/>
    <w:basedOn w:val="Normal"/>
    <w:link w:val="CommentTextChar"/>
    <w:uiPriority w:val="99"/>
    <w:semiHidden/>
    <w:unhideWhenUsed/>
    <w:rsid w:val="0068651B"/>
    <w:rPr>
      <w:sz w:val="20"/>
      <w:szCs w:val="20"/>
    </w:rPr>
  </w:style>
  <w:style w:type="character" w:customStyle="1" w:styleId="CommentTextChar">
    <w:name w:val="Comment Text Char"/>
    <w:basedOn w:val="DefaultParagraphFont"/>
    <w:link w:val="CommentText"/>
    <w:uiPriority w:val="99"/>
    <w:semiHidden/>
    <w:rsid w:val="0068651B"/>
    <w:rPr>
      <w:sz w:val="20"/>
      <w:szCs w:val="20"/>
    </w:rPr>
  </w:style>
  <w:style w:type="paragraph" w:styleId="CommentSubject">
    <w:name w:val="annotation subject"/>
    <w:basedOn w:val="CommentText"/>
    <w:next w:val="CommentText"/>
    <w:link w:val="CommentSubjectChar"/>
    <w:uiPriority w:val="99"/>
    <w:semiHidden/>
    <w:unhideWhenUsed/>
    <w:rsid w:val="0068651B"/>
    <w:rPr>
      <w:b/>
      <w:bCs/>
    </w:rPr>
  </w:style>
  <w:style w:type="character" w:customStyle="1" w:styleId="CommentSubjectChar">
    <w:name w:val="Comment Subject Char"/>
    <w:basedOn w:val="CommentTextChar"/>
    <w:link w:val="CommentSubject"/>
    <w:uiPriority w:val="99"/>
    <w:semiHidden/>
    <w:rsid w:val="0068651B"/>
    <w:rPr>
      <w:b/>
      <w:bCs/>
      <w:sz w:val="20"/>
      <w:szCs w:val="20"/>
    </w:rPr>
  </w:style>
  <w:style w:type="paragraph" w:styleId="BalloonText">
    <w:name w:val="Balloon Text"/>
    <w:basedOn w:val="Normal"/>
    <w:link w:val="BalloonTextChar"/>
    <w:uiPriority w:val="99"/>
    <w:semiHidden/>
    <w:unhideWhenUsed/>
    <w:rsid w:val="0068651B"/>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68651B"/>
    <w:rPr>
      <w:rFonts w:ascii="Times New Roman" w:hAnsi="Times New Roman" w:cs="Times New Roman"/>
      <w:sz w:val="18"/>
      <w:szCs w:val="18"/>
    </w:rPr>
  </w:style>
  <w:style w:type="character" w:styleId="Strong">
    <w:name w:val="Strong"/>
    <w:basedOn w:val="DefaultParagraphFont"/>
    <w:uiPriority w:val="22"/>
    <w:qFormat/>
    <w:rsid w:val="006361A7"/>
    <w:rPr>
      <w:b/>
      <w:bCs/>
    </w:rPr>
  </w:style>
  <w:style w:type="character" w:styleId="Emphasis">
    <w:name w:val="Emphasis"/>
    <w:basedOn w:val="DefaultParagraphFont"/>
    <w:uiPriority w:val="20"/>
    <w:qFormat/>
    <w:rsid w:val="006361A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639702">
      <w:bodyDiv w:val="1"/>
      <w:marLeft w:val="0"/>
      <w:marRight w:val="0"/>
      <w:marTop w:val="0"/>
      <w:marBottom w:val="0"/>
      <w:divBdr>
        <w:top w:val="none" w:sz="0" w:space="0" w:color="auto"/>
        <w:left w:val="none" w:sz="0" w:space="0" w:color="auto"/>
        <w:bottom w:val="none" w:sz="0" w:space="0" w:color="auto"/>
        <w:right w:val="none" w:sz="0" w:space="0" w:color="auto"/>
      </w:divBdr>
    </w:div>
    <w:div w:id="64188024">
      <w:bodyDiv w:val="1"/>
      <w:marLeft w:val="0"/>
      <w:marRight w:val="0"/>
      <w:marTop w:val="0"/>
      <w:marBottom w:val="0"/>
      <w:divBdr>
        <w:top w:val="none" w:sz="0" w:space="0" w:color="auto"/>
        <w:left w:val="none" w:sz="0" w:space="0" w:color="auto"/>
        <w:bottom w:val="none" w:sz="0" w:space="0" w:color="auto"/>
        <w:right w:val="none" w:sz="0" w:space="0" w:color="auto"/>
      </w:divBdr>
    </w:div>
    <w:div w:id="270481465">
      <w:bodyDiv w:val="1"/>
      <w:marLeft w:val="0"/>
      <w:marRight w:val="0"/>
      <w:marTop w:val="0"/>
      <w:marBottom w:val="0"/>
      <w:divBdr>
        <w:top w:val="none" w:sz="0" w:space="0" w:color="auto"/>
        <w:left w:val="none" w:sz="0" w:space="0" w:color="auto"/>
        <w:bottom w:val="none" w:sz="0" w:space="0" w:color="auto"/>
        <w:right w:val="none" w:sz="0" w:space="0" w:color="auto"/>
      </w:divBdr>
    </w:div>
    <w:div w:id="395056702">
      <w:bodyDiv w:val="1"/>
      <w:marLeft w:val="0"/>
      <w:marRight w:val="0"/>
      <w:marTop w:val="0"/>
      <w:marBottom w:val="0"/>
      <w:divBdr>
        <w:top w:val="none" w:sz="0" w:space="0" w:color="auto"/>
        <w:left w:val="none" w:sz="0" w:space="0" w:color="auto"/>
        <w:bottom w:val="none" w:sz="0" w:space="0" w:color="auto"/>
        <w:right w:val="none" w:sz="0" w:space="0" w:color="auto"/>
      </w:divBdr>
    </w:div>
    <w:div w:id="460852159">
      <w:bodyDiv w:val="1"/>
      <w:marLeft w:val="0"/>
      <w:marRight w:val="0"/>
      <w:marTop w:val="0"/>
      <w:marBottom w:val="0"/>
      <w:divBdr>
        <w:top w:val="none" w:sz="0" w:space="0" w:color="auto"/>
        <w:left w:val="none" w:sz="0" w:space="0" w:color="auto"/>
        <w:bottom w:val="none" w:sz="0" w:space="0" w:color="auto"/>
        <w:right w:val="none" w:sz="0" w:space="0" w:color="auto"/>
      </w:divBdr>
    </w:div>
    <w:div w:id="705522546">
      <w:bodyDiv w:val="1"/>
      <w:marLeft w:val="0"/>
      <w:marRight w:val="0"/>
      <w:marTop w:val="0"/>
      <w:marBottom w:val="0"/>
      <w:divBdr>
        <w:top w:val="none" w:sz="0" w:space="0" w:color="auto"/>
        <w:left w:val="none" w:sz="0" w:space="0" w:color="auto"/>
        <w:bottom w:val="none" w:sz="0" w:space="0" w:color="auto"/>
        <w:right w:val="none" w:sz="0" w:space="0" w:color="auto"/>
      </w:divBdr>
    </w:div>
    <w:div w:id="773325918">
      <w:bodyDiv w:val="1"/>
      <w:marLeft w:val="0"/>
      <w:marRight w:val="0"/>
      <w:marTop w:val="0"/>
      <w:marBottom w:val="0"/>
      <w:divBdr>
        <w:top w:val="none" w:sz="0" w:space="0" w:color="auto"/>
        <w:left w:val="none" w:sz="0" w:space="0" w:color="auto"/>
        <w:bottom w:val="none" w:sz="0" w:space="0" w:color="auto"/>
        <w:right w:val="none" w:sz="0" w:space="0" w:color="auto"/>
      </w:divBdr>
    </w:div>
    <w:div w:id="910775027">
      <w:bodyDiv w:val="1"/>
      <w:marLeft w:val="0"/>
      <w:marRight w:val="0"/>
      <w:marTop w:val="0"/>
      <w:marBottom w:val="0"/>
      <w:divBdr>
        <w:top w:val="none" w:sz="0" w:space="0" w:color="auto"/>
        <w:left w:val="none" w:sz="0" w:space="0" w:color="auto"/>
        <w:bottom w:val="none" w:sz="0" w:space="0" w:color="auto"/>
        <w:right w:val="none" w:sz="0" w:space="0" w:color="auto"/>
      </w:divBdr>
    </w:div>
    <w:div w:id="1011418695">
      <w:bodyDiv w:val="1"/>
      <w:marLeft w:val="0"/>
      <w:marRight w:val="0"/>
      <w:marTop w:val="0"/>
      <w:marBottom w:val="0"/>
      <w:divBdr>
        <w:top w:val="none" w:sz="0" w:space="0" w:color="auto"/>
        <w:left w:val="none" w:sz="0" w:space="0" w:color="auto"/>
        <w:bottom w:val="none" w:sz="0" w:space="0" w:color="auto"/>
        <w:right w:val="none" w:sz="0" w:space="0" w:color="auto"/>
      </w:divBdr>
    </w:div>
    <w:div w:id="1046219638">
      <w:bodyDiv w:val="1"/>
      <w:marLeft w:val="0"/>
      <w:marRight w:val="0"/>
      <w:marTop w:val="0"/>
      <w:marBottom w:val="0"/>
      <w:divBdr>
        <w:top w:val="none" w:sz="0" w:space="0" w:color="auto"/>
        <w:left w:val="none" w:sz="0" w:space="0" w:color="auto"/>
        <w:bottom w:val="none" w:sz="0" w:space="0" w:color="auto"/>
        <w:right w:val="none" w:sz="0" w:space="0" w:color="auto"/>
      </w:divBdr>
    </w:div>
    <w:div w:id="1373918392">
      <w:bodyDiv w:val="1"/>
      <w:marLeft w:val="0"/>
      <w:marRight w:val="0"/>
      <w:marTop w:val="0"/>
      <w:marBottom w:val="0"/>
      <w:divBdr>
        <w:top w:val="none" w:sz="0" w:space="0" w:color="auto"/>
        <w:left w:val="none" w:sz="0" w:space="0" w:color="auto"/>
        <w:bottom w:val="none" w:sz="0" w:space="0" w:color="auto"/>
        <w:right w:val="none" w:sz="0" w:space="0" w:color="auto"/>
      </w:divBdr>
    </w:div>
    <w:div w:id="1624379568">
      <w:bodyDiv w:val="1"/>
      <w:marLeft w:val="0"/>
      <w:marRight w:val="0"/>
      <w:marTop w:val="0"/>
      <w:marBottom w:val="0"/>
      <w:divBdr>
        <w:top w:val="none" w:sz="0" w:space="0" w:color="auto"/>
        <w:left w:val="none" w:sz="0" w:space="0" w:color="auto"/>
        <w:bottom w:val="none" w:sz="0" w:space="0" w:color="auto"/>
        <w:right w:val="none" w:sz="0" w:space="0" w:color="auto"/>
      </w:divBdr>
    </w:div>
    <w:div w:id="1809126895">
      <w:bodyDiv w:val="1"/>
      <w:marLeft w:val="0"/>
      <w:marRight w:val="0"/>
      <w:marTop w:val="0"/>
      <w:marBottom w:val="0"/>
      <w:divBdr>
        <w:top w:val="none" w:sz="0" w:space="0" w:color="auto"/>
        <w:left w:val="none" w:sz="0" w:space="0" w:color="auto"/>
        <w:bottom w:val="none" w:sz="0" w:space="0" w:color="auto"/>
        <w:right w:val="none" w:sz="0" w:space="0" w:color="auto"/>
      </w:divBdr>
    </w:div>
    <w:div w:id="1888646006">
      <w:bodyDiv w:val="1"/>
      <w:marLeft w:val="0"/>
      <w:marRight w:val="0"/>
      <w:marTop w:val="0"/>
      <w:marBottom w:val="0"/>
      <w:divBdr>
        <w:top w:val="none" w:sz="0" w:space="0" w:color="auto"/>
        <w:left w:val="none" w:sz="0" w:space="0" w:color="auto"/>
        <w:bottom w:val="none" w:sz="0" w:space="0" w:color="auto"/>
        <w:right w:val="none" w:sz="0" w:space="0" w:color="auto"/>
      </w:divBdr>
    </w:div>
    <w:div w:id="21115096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files.acrobat.com/a/preview/60343b8d-d3c5-4c29-ac4b-061953614006" TargetMode="External"/><Relationship Id="rId11" Type="http://schemas.openxmlformats.org/officeDocument/2006/relationships/image" Target="media/image5.png"/><Relationship Id="rId5" Type="http://schemas.openxmlformats.org/officeDocument/2006/relationships/hyperlink" Target="https://giks.herokuapp.com/"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7</Pages>
  <Words>892</Words>
  <Characters>5091</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Kyung Kim</dc:creator>
  <cp:keywords/>
  <dc:description/>
  <cp:lastModifiedBy>Kyung Kim</cp:lastModifiedBy>
  <cp:revision>2</cp:revision>
  <dcterms:created xsi:type="dcterms:W3CDTF">2018-10-10T15:31:00Z</dcterms:created>
  <dcterms:modified xsi:type="dcterms:W3CDTF">2018-10-10T15:31:00Z</dcterms:modified>
</cp:coreProperties>
</file>