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7A4" w:rsidRPr="004027A4" w:rsidRDefault="004027A4" w:rsidP="004027A4">
      <w:pPr>
        <w:rPr>
          <w:rStyle w:val="Strong"/>
          <w:rFonts w:cstheme="minorHAnsi"/>
          <w:color w:val="000000" w:themeColor="text1"/>
          <w:shd w:val="clear" w:color="auto" w:fill="FFFFFF"/>
        </w:rPr>
      </w:pPr>
      <w:r w:rsidRPr="004027A4">
        <w:rPr>
          <w:rStyle w:val="Strong"/>
          <w:rFonts w:cstheme="minorHAnsi"/>
          <w:color w:val="000000" w:themeColor="text1"/>
          <w:shd w:val="clear" w:color="auto" w:fill="FFFFFF"/>
        </w:rPr>
        <w:t>Articles in Peer-Reviewed Journals</w:t>
      </w:r>
    </w:p>
    <w:p w:rsidR="004027A4" w:rsidRDefault="004027A4" w:rsidP="004027A4">
      <w:pPr>
        <w:rPr>
          <w:rStyle w:val="Strong"/>
          <w:rFonts w:cstheme="minorHAnsi"/>
          <w:b w:val="0"/>
          <w:color w:val="000000" w:themeColor="text1"/>
          <w:shd w:val="clear" w:color="auto" w:fill="FFFFFF"/>
        </w:rPr>
      </w:pPr>
    </w:p>
    <w:p w:rsidR="004027A4" w:rsidRPr="004027A4" w:rsidRDefault="004027A4" w:rsidP="004027A4">
      <w:pPr>
        <w:ind w:left="720"/>
        <w:rPr>
          <w:rFonts w:cstheme="minorHAnsi"/>
          <w:color w:val="000000" w:themeColor="text1"/>
        </w:rPr>
      </w:pPr>
      <w:r w:rsidRPr="004027A4">
        <w:rPr>
          <w:rStyle w:val="Strong"/>
          <w:rFonts w:cstheme="minorHAnsi"/>
          <w:b w:val="0"/>
          <w:color w:val="000000" w:themeColor="text1"/>
          <w:shd w:val="clear" w:color="auto" w:fill="FFFFFF"/>
        </w:rPr>
        <w:t>Kim, K</w:t>
      </w:r>
      <w:r w:rsidRPr="004027A4">
        <w:rPr>
          <w:rFonts w:cstheme="minorHAnsi"/>
          <w:color w:val="000000" w:themeColor="text1"/>
          <w:shd w:val="clear" w:color="auto" w:fill="FFFFFF"/>
        </w:rPr>
        <w:t xml:space="preserve">., &amp; </w:t>
      </w:r>
      <w:proofErr w:type="spellStart"/>
      <w:r w:rsidRPr="004027A4">
        <w:rPr>
          <w:rFonts w:cstheme="minorHAnsi"/>
          <w:color w:val="000000" w:themeColor="text1"/>
          <w:shd w:val="clear" w:color="auto" w:fill="FFFFFF"/>
        </w:rPr>
        <w:t>Clariana</w:t>
      </w:r>
      <w:proofErr w:type="spellEnd"/>
      <w:r w:rsidRPr="004027A4">
        <w:rPr>
          <w:rFonts w:cstheme="minorHAnsi"/>
          <w:color w:val="000000" w:themeColor="text1"/>
          <w:shd w:val="clear" w:color="auto" w:fill="FFFFFF"/>
        </w:rPr>
        <w:t>, R. (2018). Applications of Pathfinder Network scaling for identifying an optimal use of first language for second language science reading comprehension. </w:t>
      </w:r>
      <w:r w:rsidRPr="004027A4">
        <w:rPr>
          <w:rStyle w:val="Emphasis"/>
          <w:rFonts w:cstheme="minorHAnsi"/>
          <w:color w:val="000000" w:themeColor="text1"/>
          <w:shd w:val="clear" w:color="auto" w:fill="FFFFFF"/>
        </w:rPr>
        <w:t xml:space="preserve">Educational Technology Research and Development. </w:t>
      </w:r>
      <w:r w:rsidR="003E0556">
        <w:rPr>
          <w:rStyle w:val="Emphasis"/>
          <w:rFonts w:cstheme="minorHAnsi"/>
          <w:i w:val="0"/>
          <w:color w:val="000000" w:themeColor="text1"/>
          <w:shd w:val="clear" w:color="auto" w:fill="FFFFFF"/>
        </w:rPr>
        <w:t>(</w:t>
      </w:r>
      <w:hyperlink r:id="rId6" w:history="1">
        <w:r w:rsidRPr="004027A4">
          <w:rPr>
            <w:rStyle w:val="Hyperlink"/>
            <w:rFonts w:cstheme="minorHAnsi"/>
            <w:shd w:val="clear" w:color="auto" w:fill="FFFFFF"/>
          </w:rPr>
          <w:t>lin</w:t>
        </w:r>
        <w:r w:rsidRPr="004027A4">
          <w:rPr>
            <w:rStyle w:val="Hyperlink"/>
            <w:rFonts w:cstheme="minorHAnsi"/>
            <w:shd w:val="clear" w:color="auto" w:fill="FFFFFF"/>
          </w:rPr>
          <w:t>k</w:t>
        </w:r>
      </w:hyperlink>
      <w:r w:rsidR="003E0556">
        <w:rPr>
          <w:rStyle w:val="Emphasis"/>
          <w:rFonts w:cstheme="minorHAnsi"/>
          <w:i w:val="0"/>
          <w:color w:val="000000" w:themeColor="text1"/>
          <w:shd w:val="clear" w:color="auto" w:fill="FFFFFF"/>
        </w:rPr>
        <w:t>)</w:t>
      </w:r>
    </w:p>
    <w:p w:rsidR="004027A4" w:rsidRPr="004027A4" w:rsidRDefault="004027A4" w:rsidP="004027A4">
      <w:pPr>
        <w:pStyle w:val="ListParagraph"/>
        <w:rPr>
          <w:rFonts w:eastAsia="Times New Roman" w:cstheme="minorHAnsi"/>
          <w:bCs/>
          <w:color w:val="000000" w:themeColor="text1"/>
          <w:shd w:val="clear" w:color="auto" w:fill="FFFFFF"/>
        </w:rPr>
      </w:pPr>
      <w:r w:rsidRPr="004027A4">
        <w:rPr>
          <w:rFonts w:eastAsia="Times New Roman" w:cstheme="minorHAnsi"/>
          <w:bCs/>
          <w:color w:val="000000" w:themeColor="text1"/>
          <w:shd w:val="clear" w:color="auto" w:fill="FFFFFF"/>
        </w:rPr>
        <w:t xml:space="preserve"> </w:t>
      </w:r>
    </w:p>
    <w:p w:rsidR="004027A4" w:rsidRPr="004027A4" w:rsidRDefault="004027A4" w:rsidP="004027A4">
      <w:pPr>
        <w:ind w:left="720"/>
        <w:rPr>
          <w:rFonts w:cstheme="minorHAnsi"/>
          <w:i/>
          <w:color w:val="000000" w:themeColor="text1"/>
        </w:rPr>
      </w:pPr>
      <w:r w:rsidRPr="004027A4">
        <w:rPr>
          <w:rStyle w:val="Strong"/>
          <w:rFonts w:cstheme="minorHAnsi"/>
          <w:b w:val="0"/>
          <w:color w:val="000000" w:themeColor="text1"/>
          <w:shd w:val="clear" w:color="auto" w:fill="FFFFFF"/>
        </w:rPr>
        <w:t>Kim, K</w:t>
      </w:r>
      <w:r w:rsidRPr="004027A4">
        <w:rPr>
          <w:rFonts w:cstheme="minorHAnsi"/>
          <w:color w:val="000000" w:themeColor="text1"/>
          <w:shd w:val="clear" w:color="auto" w:fill="FFFFFF"/>
        </w:rPr>
        <w:t xml:space="preserve">., </w:t>
      </w:r>
      <w:proofErr w:type="spellStart"/>
      <w:r w:rsidRPr="004027A4">
        <w:rPr>
          <w:rFonts w:cstheme="minorHAnsi"/>
          <w:color w:val="000000" w:themeColor="text1"/>
          <w:shd w:val="clear" w:color="auto" w:fill="FFFFFF"/>
        </w:rPr>
        <w:t>Clariana</w:t>
      </w:r>
      <w:proofErr w:type="spellEnd"/>
      <w:r w:rsidRPr="004027A4">
        <w:rPr>
          <w:rFonts w:cstheme="minorHAnsi"/>
          <w:color w:val="000000" w:themeColor="text1"/>
          <w:shd w:val="clear" w:color="auto" w:fill="FFFFFF"/>
        </w:rPr>
        <w:t>, R., &amp; Kim, Y. (2018). Automatic representation of knowledge structure: Enhancing science learning through knowledge structure reflection in an online course.</w:t>
      </w:r>
      <w:r w:rsidRPr="002C6290">
        <w:rPr>
          <w:rFonts w:cstheme="minorHAnsi"/>
          <w:color w:val="000000" w:themeColor="text1"/>
          <w:shd w:val="clear" w:color="auto" w:fill="FFFFFF"/>
        </w:rPr>
        <w:t> </w:t>
      </w:r>
      <w:r w:rsidRPr="002C6290">
        <w:rPr>
          <w:rStyle w:val="Emphasis"/>
          <w:rFonts w:cstheme="minorHAnsi"/>
          <w:color w:val="000000" w:themeColor="text1"/>
          <w:shd w:val="clear" w:color="auto" w:fill="FFFFFF"/>
        </w:rPr>
        <w:t>Educational Technology Research &amp; Development.</w:t>
      </w:r>
      <w:r>
        <w:rPr>
          <w:rStyle w:val="Emphasis"/>
          <w:rFonts w:cstheme="minorHAnsi"/>
          <w:color w:val="000000" w:themeColor="text1"/>
          <w:shd w:val="clear" w:color="auto" w:fill="FFFFFF"/>
        </w:rPr>
        <w:t xml:space="preserve"> </w:t>
      </w:r>
      <w:r w:rsidR="003E0556">
        <w:rPr>
          <w:rStyle w:val="Emphasis"/>
          <w:rFonts w:cstheme="minorHAnsi"/>
          <w:i w:val="0"/>
          <w:color w:val="000000" w:themeColor="text1"/>
          <w:shd w:val="clear" w:color="auto" w:fill="FFFFFF"/>
        </w:rPr>
        <w:t>(</w:t>
      </w:r>
      <w:hyperlink r:id="rId7" w:history="1">
        <w:r w:rsidRPr="004027A4">
          <w:rPr>
            <w:rStyle w:val="Hyperlink"/>
            <w:rFonts w:cstheme="minorHAnsi"/>
            <w:shd w:val="clear" w:color="auto" w:fill="FFFFFF"/>
          </w:rPr>
          <w:t>link</w:t>
        </w:r>
      </w:hyperlink>
      <w:r w:rsidR="003E0556">
        <w:rPr>
          <w:rStyle w:val="Emphasis"/>
          <w:rFonts w:cstheme="minorHAnsi"/>
          <w:i w:val="0"/>
          <w:color w:val="000000" w:themeColor="text1"/>
          <w:shd w:val="clear" w:color="auto" w:fill="FFFFFF"/>
        </w:rPr>
        <w:t>)</w:t>
      </w:r>
    </w:p>
    <w:p w:rsidR="004027A4" w:rsidRDefault="004027A4" w:rsidP="004027A4">
      <w:pPr>
        <w:ind w:left="720"/>
        <w:rPr>
          <w:rFonts w:cstheme="minorHAnsi"/>
          <w:color w:val="000000" w:themeColor="text1"/>
          <w:shd w:val="clear" w:color="auto" w:fill="FFFFFF"/>
        </w:rPr>
      </w:pPr>
    </w:p>
    <w:p w:rsidR="004027A4" w:rsidRPr="004027A4" w:rsidRDefault="004027A4" w:rsidP="004027A4">
      <w:pPr>
        <w:ind w:left="720"/>
        <w:rPr>
          <w:rFonts w:cstheme="minorHAnsi"/>
          <w:i/>
          <w:color w:val="000000" w:themeColor="text1"/>
        </w:rPr>
      </w:pPr>
      <w:r w:rsidRPr="004027A4">
        <w:rPr>
          <w:rFonts w:cstheme="minorHAnsi"/>
          <w:color w:val="000000" w:themeColor="text1"/>
          <w:shd w:val="clear" w:color="auto" w:fill="FFFFFF"/>
        </w:rPr>
        <w:t>Tawfik, A., </w:t>
      </w:r>
      <w:r w:rsidRPr="004027A4">
        <w:rPr>
          <w:rStyle w:val="Strong"/>
          <w:rFonts w:cstheme="minorHAnsi"/>
          <w:b w:val="0"/>
          <w:color w:val="000000" w:themeColor="text1"/>
          <w:shd w:val="clear" w:color="auto" w:fill="FFFFFF"/>
        </w:rPr>
        <w:t>Kim, K.</w:t>
      </w:r>
      <w:r w:rsidRPr="004027A4">
        <w:rPr>
          <w:rFonts w:cstheme="minorHAnsi"/>
          <w:color w:val="000000" w:themeColor="text1"/>
          <w:shd w:val="clear" w:color="auto" w:fill="FFFFFF"/>
        </w:rPr>
        <w:t xml:space="preserve">, Hogan, M., &amp; </w:t>
      </w:r>
      <w:proofErr w:type="spellStart"/>
      <w:r w:rsidRPr="004027A4">
        <w:rPr>
          <w:rFonts w:cstheme="minorHAnsi"/>
          <w:color w:val="000000" w:themeColor="text1"/>
          <w:shd w:val="clear" w:color="auto" w:fill="FFFFFF"/>
        </w:rPr>
        <w:t>Msilu</w:t>
      </w:r>
      <w:proofErr w:type="spellEnd"/>
      <w:r w:rsidRPr="004027A4">
        <w:rPr>
          <w:rFonts w:cstheme="minorHAnsi"/>
          <w:color w:val="000000" w:themeColor="text1"/>
          <w:shd w:val="clear" w:color="auto" w:fill="FFFFFF"/>
        </w:rPr>
        <w:t>, F. (2018). How success vs. failure cases support knowledge construction in collaborative problem solving.  </w:t>
      </w:r>
      <w:r w:rsidRPr="004027A4">
        <w:rPr>
          <w:rStyle w:val="Emphasis"/>
          <w:rFonts w:cstheme="minorHAnsi"/>
          <w:color w:val="000000" w:themeColor="text1"/>
          <w:shd w:val="clear" w:color="auto" w:fill="FFFFFF"/>
        </w:rPr>
        <w:t>Journal of Educational Computing Research</w:t>
      </w:r>
      <w:r w:rsidRPr="004027A4">
        <w:rPr>
          <w:rStyle w:val="Emphasis"/>
          <w:rFonts w:cstheme="minorHAnsi"/>
          <w:i w:val="0"/>
          <w:color w:val="000000" w:themeColor="text1"/>
          <w:shd w:val="clear" w:color="auto" w:fill="FFFFFF"/>
        </w:rPr>
        <w:t xml:space="preserve">. </w:t>
      </w:r>
      <w:r w:rsidR="003E0556">
        <w:rPr>
          <w:rStyle w:val="Emphasis"/>
          <w:rFonts w:cstheme="minorHAnsi"/>
          <w:i w:val="0"/>
          <w:color w:val="000000" w:themeColor="text1"/>
          <w:shd w:val="clear" w:color="auto" w:fill="FFFFFF"/>
        </w:rPr>
        <w:t>(</w:t>
      </w:r>
      <w:hyperlink r:id="rId8" w:history="1">
        <w:r w:rsidRPr="004027A4">
          <w:rPr>
            <w:rStyle w:val="Hyperlink"/>
            <w:rFonts w:cstheme="minorHAnsi"/>
            <w:shd w:val="clear" w:color="auto" w:fill="FFFFFF"/>
          </w:rPr>
          <w:t>link</w:t>
        </w:r>
      </w:hyperlink>
      <w:r w:rsidR="003E0556">
        <w:rPr>
          <w:rStyle w:val="Emphasis"/>
          <w:rFonts w:cstheme="minorHAnsi"/>
          <w:i w:val="0"/>
          <w:color w:val="000000" w:themeColor="text1"/>
          <w:shd w:val="clear" w:color="auto" w:fill="FFFFFF"/>
        </w:rPr>
        <w:t>)</w:t>
      </w:r>
    </w:p>
    <w:p w:rsidR="004027A4" w:rsidRPr="004027A4" w:rsidRDefault="004027A4" w:rsidP="004027A4">
      <w:pPr>
        <w:rPr>
          <w:rFonts w:eastAsia="Times New Roman" w:cstheme="minorHAnsi"/>
          <w:bCs/>
          <w:color w:val="000000" w:themeColor="text1"/>
          <w:shd w:val="clear" w:color="auto" w:fill="FFFFFF"/>
        </w:rPr>
      </w:pPr>
    </w:p>
    <w:p w:rsidR="004027A4" w:rsidRPr="00AA4D69" w:rsidRDefault="004027A4" w:rsidP="004027A4">
      <w:pPr>
        <w:pStyle w:val="ListParagraph"/>
        <w:rPr>
          <w:rFonts w:eastAsia="Times New Roman" w:cstheme="minorHAnsi"/>
          <w:color w:val="000000" w:themeColor="text1"/>
        </w:rPr>
      </w:pPr>
      <w:r w:rsidRPr="00AA4D69">
        <w:rPr>
          <w:rFonts w:eastAsia="Times New Roman" w:cstheme="minorHAnsi"/>
          <w:bCs/>
          <w:color w:val="000000" w:themeColor="text1"/>
          <w:shd w:val="clear" w:color="auto" w:fill="FFFFFF"/>
        </w:rPr>
        <w:t>Kim, K</w:t>
      </w:r>
      <w:r w:rsidRPr="00AA4D69">
        <w:rPr>
          <w:rFonts w:eastAsia="Times New Roman" w:cstheme="minorHAnsi"/>
          <w:color w:val="000000" w:themeColor="text1"/>
          <w:shd w:val="clear" w:color="auto" w:fill="FFFFFF"/>
        </w:rPr>
        <w:t>. (2018). An automatic measure of cross-language text structures. </w:t>
      </w:r>
      <w:r w:rsidRPr="00AA4D69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Technology, Knowledge and Learning</w:t>
      </w:r>
      <w:r>
        <w:rPr>
          <w:rFonts w:eastAsia="Times New Roman" w:cstheme="minorHAnsi"/>
          <w:i/>
          <w:iCs/>
          <w:color w:val="000000" w:themeColor="text1"/>
          <w:shd w:val="clear" w:color="auto" w:fill="FFFFFF"/>
        </w:rPr>
        <w:t>. 28</w:t>
      </w:r>
      <w:r w:rsidRPr="00AA4D69">
        <w:rPr>
          <w:rFonts w:eastAsia="Times New Roman" w:cstheme="minorHAnsi"/>
          <w:iCs/>
          <w:color w:val="000000" w:themeColor="text1"/>
          <w:shd w:val="clear" w:color="auto" w:fill="FFFFFF"/>
        </w:rPr>
        <w:t>(2), 301-314</w:t>
      </w:r>
      <w:r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</w:t>
      </w:r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>(</w:t>
      </w:r>
      <w:hyperlink r:id="rId9" w:history="1">
        <w:r w:rsidRPr="004027A4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4027A4" w:rsidRDefault="004027A4" w:rsidP="004027A4">
      <w:pPr>
        <w:rPr>
          <w:rFonts w:cstheme="minorHAnsi"/>
          <w:color w:val="000000" w:themeColor="text1"/>
        </w:rPr>
      </w:pPr>
    </w:p>
    <w:p w:rsidR="004027A4" w:rsidRDefault="004027A4" w:rsidP="004027A4">
      <w:pPr>
        <w:ind w:left="720"/>
        <w:rPr>
          <w:rFonts w:cstheme="minorHAnsi"/>
          <w:color w:val="000000" w:themeColor="text1"/>
        </w:rPr>
      </w:pPr>
      <w:r w:rsidRPr="00674DA9">
        <w:rPr>
          <w:rFonts w:eastAsia="Times New Roman" w:cstheme="minorHAnsi"/>
          <w:color w:val="000000" w:themeColor="text1"/>
          <w:shd w:val="clear" w:color="auto" w:fill="FFFFFF"/>
        </w:rPr>
        <w:t>Smithwick, E., Baxter, E.,</w:t>
      </w:r>
      <w:r w:rsidRPr="00674DA9">
        <w:rPr>
          <w:rFonts w:eastAsia="Times New Roman" w:cstheme="minorHAnsi"/>
          <w:bCs/>
          <w:color w:val="000000" w:themeColor="text1"/>
          <w:shd w:val="clear" w:color="auto" w:fill="FFFFFF"/>
        </w:rPr>
        <w:t> Kim, K</w:t>
      </w:r>
      <w:r w:rsidRPr="00674DA9">
        <w:rPr>
          <w:rFonts w:eastAsia="Times New Roman" w:cstheme="minorHAnsi"/>
          <w:color w:val="000000" w:themeColor="text1"/>
          <w:shd w:val="clear" w:color="auto" w:fill="FFFFFF"/>
        </w:rPr>
        <w:t xml:space="preserve">., </w:t>
      </w:r>
      <w:proofErr w:type="spellStart"/>
      <w:r w:rsidRPr="00674DA9">
        <w:rPr>
          <w:rFonts w:eastAsia="Times New Roman" w:cstheme="minorHAnsi"/>
          <w:color w:val="000000" w:themeColor="text1"/>
          <w:shd w:val="clear" w:color="auto" w:fill="FFFFFF"/>
        </w:rPr>
        <w:t>Edel-Malizia</w:t>
      </w:r>
      <w:proofErr w:type="spellEnd"/>
      <w:r w:rsidRPr="00674DA9">
        <w:rPr>
          <w:rFonts w:eastAsia="Times New Roman" w:cstheme="minorHAnsi"/>
          <w:color w:val="000000" w:themeColor="text1"/>
          <w:shd w:val="clear" w:color="auto" w:fill="FFFFFF"/>
        </w:rPr>
        <w:t>, S., Rocco, S., &amp; Blackstock, D. (2018). Interactive Videos enhance learning about socio-ecological systems. </w:t>
      </w:r>
      <w:r w:rsidRPr="00674DA9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Journal of Geography</w:t>
      </w:r>
      <w:r>
        <w:rPr>
          <w:rFonts w:eastAsia="Times New Roman" w:cstheme="minorHAnsi"/>
          <w:i/>
          <w:iCs/>
          <w:color w:val="000000" w:themeColor="text1"/>
          <w:shd w:val="clear" w:color="auto" w:fill="FFFFFF"/>
        </w:rPr>
        <w:t>. 117</w:t>
      </w:r>
      <w:r w:rsidRPr="002C6290">
        <w:rPr>
          <w:rFonts w:eastAsia="Times New Roman" w:cstheme="minorHAnsi"/>
          <w:iCs/>
          <w:color w:val="000000" w:themeColor="text1"/>
          <w:shd w:val="clear" w:color="auto" w:fill="FFFFFF"/>
        </w:rPr>
        <w:t>(1), 40-49</w:t>
      </w:r>
      <w:r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</w:t>
      </w:r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>(</w:t>
      </w:r>
      <w:hyperlink r:id="rId10" w:history="1">
        <w:r w:rsidRPr="004027A4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4027A4" w:rsidRDefault="004027A4" w:rsidP="004027A4">
      <w:pPr>
        <w:ind w:left="720"/>
        <w:rPr>
          <w:rFonts w:cstheme="minorHAnsi"/>
          <w:color w:val="000000" w:themeColor="text1"/>
        </w:rPr>
      </w:pPr>
    </w:p>
    <w:p w:rsidR="004027A4" w:rsidRDefault="004027A4" w:rsidP="004027A4">
      <w:pPr>
        <w:ind w:left="720"/>
        <w:rPr>
          <w:rFonts w:eastAsia="Times New Roman" w:cstheme="minorHAnsi"/>
          <w:i/>
          <w:iCs/>
          <w:color w:val="000000" w:themeColor="text1"/>
          <w:shd w:val="clear" w:color="auto" w:fill="FFFFFF"/>
        </w:rPr>
      </w:pPr>
      <w:r w:rsidRPr="00674DA9">
        <w:rPr>
          <w:rFonts w:eastAsia="Times New Roman" w:cstheme="minorHAnsi"/>
          <w:color w:val="000000" w:themeColor="text1"/>
          <w:shd w:val="clear" w:color="auto" w:fill="FFFFFF"/>
        </w:rPr>
        <w:t xml:space="preserve">Tawfik, A., Law, V., Ge, X., </w:t>
      </w:r>
      <w:proofErr w:type="spellStart"/>
      <w:r w:rsidRPr="00674DA9">
        <w:rPr>
          <w:rFonts w:eastAsia="Times New Roman" w:cstheme="minorHAnsi"/>
          <w:color w:val="000000" w:themeColor="text1"/>
          <w:shd w:val="clear" w:color="auto" w:fill="FFFFFF"/>
        </w:rPr>
        <w:t>Wanli</w:t>
      </w:r>
      <w:proofErr w:type="spellEnd"/>
      <w:r w:rsidRPr="00674DA9">
        <w:rPr>
          <w:rFonts w:eastAsia="Times New Roman" w:cstheme="minorHAnsi"/>
          <w:color w:val="000000" w:themeColor="text1"/>
          <w:shd w:val="clear" w:color="auto" w:fill="FFFFFF"/>
        </w:rPr>
        <w:t>, X., &amp; </w:t>
      </w:r>
      <w:r w:rsidRPr="00674DA9">
        <w:rPr>
          <w:rFonts w:eastAsia="Times New Roman" w:cstheme="minorHAnsi"/>
          <w:bCs/>
          <w:color w:val="000000" w:themeColor="text1"/>
          <w:shd w:val="clear" w:color="auto" w:fill="FFFFFF"/>
        </w:rPr>
        <w:t>Kim, K</w:t>
      </w:r>
      <w:r w:rsidRPr="00674DA9">
        <w:rPr>
          <w:rFonts w:eastAsia="Times New Roman" w:cstheme="minorHAnsi"/>
          <w:color w:val="000000" w:themeColor="text1"/>
          <w:shd w:val="clear" w:color="auto" w:fill="FFFFFF"/>
        </w:rPr>
        <w:t>. (2018). The Effect of sustained vs. faded scaffolding on students' argumentation in ill-structured problem solving. </w:t>
      </w:r>
      <w:r w:rsidRPr="00674DA9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Computers in Human Behavior</w:t>
      </w:r>
      <w:r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. 87, </w:t>
      </w:r>
      <w:r w:rsidRPr="002C6290">
        <w:rPr>
          <w:rFonts w:eastAsia="Times New Roman" w:cstheme="minorHAnsi"/>
          <w:iCs/>
          <w:color w:val="000000" w:themeColor="text1"/>
          <w:shd w:val="clear" w:color="auto" w:fill="FFFFFF"/>
        </w:rPr>
        <w:t>436-449</w:t>
      </w:r>
      <w:r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</w:t>
      </w:r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>(</w:t>
      </w:r>
      <w:hyperlink r:id="rId11" w:history="1">
        <w:r w:rsidRPr="004027A4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4027A4" w:rsidRDefault="004027A4" w:rsidP="004027A4">
      <w:pPr>
        <w:ind w:left="720"/>
        <w:rPr>
          <w:rFonts w:eastAsia="Times New Roman" w:cstheme="minorHAnsi"/>
          <w:i/>
          <w:iCs/>
          <w:color w:val="000000" w:themeColor="text1"/>
          <w:shd w:val="clear" w:color="auto" w:fill="FFFFFF"/>
        </w:rPr>
      </w:pPr>
    </w:p>
    <w:p w:rsidR="004027A4" w:rsidRPr="00674DA9" w:rsidRDefault="004027A4" w:rsidP="004027A4">
      <w:pPr>
        <w:ind w:left="720"/>
        <w:rPr>
          <w:rFonts w:cstheme="minorHAnsi"/>
          <w:color w:val="000000" w:themeColor="text1"/>
        </w:rPr>
      </w:pPr>
      <w:r w:rsidRPr="00674DA9">
        <w:rPr>
          <w:rFonts w:eastAsia="Times New Roman" w:cstheme="minorHAnsi"/>
          <w:color w:val="000000" w:themeColor="text1"/>
          <w:shd w:val="clear" w:color="auto" w:fill="FFFFFF"/>
        </w:rPr>
        <w:t>Zimmerman, W.A., Kang, H.B., </w:t>
      </w:r>
      <w:r w:rsidRPr="00674DA9">
        <w:rPr>
          <w:rFonts w:eastAsia="Times New Roman" w:cstheme="minorHAnsi"/>
          <w:bCs/>
          <w:color w:val="000000" w:themeColor="text1"/>
          <w:shd w:val="clear" w:color="auto" w:fill="FFFFFF"/>
        </w:rPr>
        <w:t>Kim, K</w:t>
      </w:r>
      <w:r w:rsidRPr="00674DA9">
        <w:rPr>
          <w:rFonts w:eastAsia="Times New Roman" w:cstheme="minorHAnsi"/>
          <w:color w:val="000000" w:themeColor="text1"/>
          <w:shd w:val="clear" w:color="auto" w:fill="FFFFFF"/>
        </w:rPr>
        <w:t xml:space="preserve">., Johnson, G., </w:t>
      </w:r>
      <w:proofErr w:type="spellStart"/>
      <w:r w:rsidRPr="00674DA9">
        <w:rPr>
          <w:rFonts w:eastAsia="Times New Roman" w:cstheme="minorHAnsi"/>
          <w:color w:val="000000" w:themeColor="text1"/>
          <w:shd w:val="clear" w:color="auto" w:fill="FFFFFF"/>
        </w:rPr>
        <w:t>Clariana</w:t>
      </w:r>
      <w:proofErr w:type="spellEnd"/>
      <w:r w:rsidRPr="00674DA9">
        <w:rPr>
          <w:rFonts w:eastAsia="Times New Roman" w:cstheme="minorHAnsi"/>
          <w:color w:val="000000" w:themeColor="text1"/>
          <w:shd w:val="clear" w:color="auto" w:fill="FFFFFF"/>
        </w:rPr>
        <w:t>, R., &amp; Zhang, F. (2018). Computer-automated approach for scoring short essays in an introductory statistics course. </w:t>
      </w:r>
      <w:r w:rsidRPr="00674DA9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Journal of Statistics Education</w:t>
      </w:r>
      <w:r>
        <w:rPr>
          <w:rFonts w:eastAsia="Times New Roman" w:cstheme="minorHAnsi"/>
          <w:i/>
          <w:iCs/>
          <w:color w:val="000000" w:themeColor="text1"/>
          <w:shd w:val="clear" w:color="auto" w:fill="FFFFFF"/>
        </w:rPr>
        <w:t>. 26</w:t>
      </w:r>
      <w:r w:rsidRPr="002C6290">
        <w:rPr>
          <w:rFonts w:eastAsia="Times New Roman" w:cstheme="minorHAnsi"/>
          <w:iCs/>
          <w:color w:val="000000" w:themeColor="text1"/>
          <w:shd w:val="clear" w:color="auto" w:fill="FFFFFF"/>
        </w:rPr>
        <w:t>(1), 40-47</w:t>
      </w:r>
      <w:r w:rsidRPr="00674DA9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 </w:t>
      </w:r>
      <w:r w:rsidR="003E0556" w:rsidRPr="003E0556">
        <w:rPr>
          <w:rFonts w:eastAsia="Times New Roman" w:cstheme="minorHAnsi"/>
          <w:iCs/>
          <w:color w:val="000000" w:themeColor="text1"/>
          <w:shd w:val="clear" w:color="auto" w:fill="FFFFFF"/>
        </w:rPr>
        <w:t>(</w:t>
      </w:r>
      <w:hyperlink r:id="rId12" w:history="1">
        <w:r w:rsidRPr="004027A4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4027A4" w:rsidRDefault="004027A4" w:rsidP="004027A4">
      <w:pPr>
        <w:pStyle w:val="ListParagraph"/>
        <w:rPr>
          <w:rFonts w:eastAsia="Times New Roman" w:cstheme="minorHAnsi"/>
          <w:bCs/>
          <w:color w:val="000000" w:themeColor="text1"/>
          <w:shd w:val="clear" w:color="auto" w:fill="FFFFFF"/>
        </w:rPr>
      </w:pPr>
    </w:p>
    <w:p w:rsidR="004027A4" w:rsidRPr="007E19B4" w:rsidRDefault="004027A4" w:rsidP="004027A4">
      <w:pPr>
        <w:pStyle w:val="ListParagraph"/>
        <w:rPr>
          <w:rFonts w:eastAsia="Times New Roman" w:cstheme="minorHAnsi"/>
          <w:color w:val="000000" w:themeColor="text1"/>
        </w:rPr>
      </w:pPr>
      <w:r w:rsidRPr="007E19B4">
        <w:rPr>
          <w:rFonts w:eastAsia="Times New Roman" w:cstheme="minorHAnsi"/>
          <w:bCs/>
          <w:color w:val="000000" w:themeColor="text1"/>
          <w:shd w:val="clear" w:color="auto" w:fill="FFFFFF"/>
        </w:rPr>
        <w:t>Kim, K</w:t>
      </w:r>
      <w:r w:rsidRPr="007E19B4">
        <w:rPr>
          <w:rFonts w:eastAsia="Times New Roman" w:cstheme="minorHAnsi"/>
          <w:color w:val="000000" w:themeColor="text1"/>
          <w:shd w:val="clear" w:color="auto" w:fill="FFFFFF"/>
        </w:rPr>
        <w:t>. (2017). Visualizing first and second language interactions in science reading: A knowledge structure network approach. </w:t>
      </w:r>
      <w:r w:rsidRPr="007E19B4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Language Assessment Quarterly.</w:t>
      </w:r>
      <w:r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 14</w:t>
      </w:r>
      <w:r w:rsidRPr="007E19B4">
        <w:rPr>
          <w:rFonts w:eastAsia="Times New Roman" w:cstheme="minorHAnsi"/>
          <w:iCs/>
          <w:color w:val="000000" w:themeColor="text1"/>
          <w:shd w:val="clear" w:color="auto" w:fill="FFFFFF"/>
        </w:rPr>
        <w:t>(4), 328-345</w:t>
      </w:r>
      <w:r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</w:t>
      </w:r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>(</w:t>
      </w:r>
      <w:hyperlink r:id="rId13" w:history="1">
        <w:r w:rsidRPr="004027A4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4027A4" w:rsidRDefault="004027A4" w:rsidP="004027A4">
      <w:pPr>
        <w:pStyle w:val="ListParagraph"/>
        <w:rPr>
          <w:rFonts w:eastAsia="Times New Roman" w:cstheme="minorHAnsi"/>
          <w:bCs/>
          <w:color w:val="000000" w:themeColor="text1"/>
          <w:shd w:val="clear" w:color="auto" w:fill="FFFFFF"/>
        </w:rPr>
      </w:pPr>
    </w:p>
    <w:p w:rsidR="004027A4" w:rsidRPr="007E19B4" w:rsidRDefault="004027A4" w:rsidP="004027A4">
      <w:pPr>
        <w:pStyle w:val="ListParagraph"/>
        <w:rPr>
          <w:rFonts w:eastAsia="Times New Roman" w:cstheme="minorHAnsi"/>
          <w:color w:val="000000" w:themeColor="text1"/>
        </w:rPr>
      </w:pPr>
      <w:r w:rsidRPr="007E19B4">
        <w:rPr>
          <w:rFonts w:eastAsia="Times New Roman" w:cstheme="minorHAnsi"/>
          <w:bCs/>
          <w:color w:val="000000" w:themeColor="text1"/>
          <w:shd w:val="clear" w:color="auto" w:fill="FFFFFF"/>
        </w:rPr>
        <w:t>Kim, K</w:t>
      </w:r>
      <w:r w:rsidRPr="007E19B4">
        <w:rPr>
          <w:rFonts w:eastAsia="Times New Roman" w:cstheme="minorHAnsi"/>
          <w:color w:val="000000" w:themeColor="text1"/>
          <w:shd w:val="clear" w:color="auto" w:fill="FFFFFF"/>
        </w:rPr>
        <w:t xml:space="preserve">., &amp; </w:t>
      </w:r>
      <w:proofErr w:type="spellStart"/>
      <w:r w:rsidRPr="007E19B4">
        <w:rPr>
          <w:rFonts w:eastAsia="Times New Roman" w:cstheme="minorHAnsi"/>
          <w:color w:val="000000" w:themeColor="text1"/>
          <w:shd w:val="clear" w:color="auto" w:fill="FFFFFF"/>
        </w:rPr>
        <w:t>Clariana</w:t>
      </w:r>
      <w:proofErr w:type="spellEnd"/>
      <w:r w:rsidRPr="007E19B4">
        <w:rPr>
          <w:rFonts w:eastAsia="Times New Roman" w:cstheme="minorHAnsi"/>
          <w:color w:val="000000" w:themeColor="text1"/>
          <w:shd w:val="clear" w:color="auto" w:fill="FFFFFF"/>
        </w:rPr>
        <w:t>, R. (2017). Text signals influence second language science text comprehension: Knowledge structure analysis. </w:t>
      </w:r>
      <w:r w:rsidRPr="007E19B4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Educational Technology Research and Development.</w:t>
      </w:r>
      <w:r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 65</w:t>
      </w:r>
      <w:r w:rsidRPr="007E19B4">
        <w:rPr>
          <w:rFonts w:eastAsia="Times New Roman" w:cstheme="minorHAnsi"/>
          <w:iCs/>
          <w:color w:val="000000" w:themeColor="text1"/>
          <w:shd w:val="clear" w:color="auto" w:fill="FFFFFF"/>
        </w:rPr>
        <w:t>(4), 909-930</w:t>
      </w:r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(</w:t>
      </w:r>
      <w:hyperlink r:id="rId14" w:history="1">
        <w:r w:rsidR="003E0556" w:rsidRPr="003E0556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4027A4" w:rsidRDefault="004027A4" w:rsidP="004027A4">
      <w:pPr>
        <w:pStyle w:val="ListParagraph"/>
        <w:rPr>
          <w:rFonts w:eastAsia="Times New Roman" w:cstheme="minorHAnsi"/>
          <w:bCs/>
          <w:color w:val="000000" w:themeColor="text1"/>
          <w:shd w:val="clear" w:color="auto" w:fill="FFFFFF"/>
        </w:rPr>
      </w:pPr>
    </w:p>
    <w:p w:rsidR="004027A4" w:rsidRDefault="004027A4" w:rsidP="004027A4">
      <w:pPr>
        <w:pStyle w:val="ListParagraph"/>
        <w:rPr>
          <w:rFonts w:eastAsia="Times New Roman" w:cstheme="minorHAnsi"/>
          <w:bCs/>
          <w:color w:val="000000" w:themeColor="text1"/>
          <w:shd w:val="clear" w:color="auto" w:fill="FFFFFF"/>
        </w:rPr>
      </w:pPr>
      <w:r w:rsidRPr="004027A4">
        <w:rPr>
          <w:rFonts w:eastAsia="Times New Roman" w:cstheme="minorHAnsi"/>
          <w:bCs/>
          <w:color w:val="000000" w:themeColor="text1"/>
          <w:shd w:val="clear" w:color="auto" w:fill="FFFFFF"/>
        </w:rPr>
        <w:t xml:space="preserve">Kim, K. (2017). Graphical Interface of Knowledge Structure: A web-based research tool for representing knowledge structure in text. </w:t>
      </w:r>
      <w:r w:rsidRPr="004027A4">
        <w:rPr>
          <w:rFonts w:eastAsia="Times New Roman" w:cstheme="minorHAnsi"/>
          <w:bCs/>
          <w:i/>
          <w:color w:val="000000" w:themeColor="text1"/>
          <w:shd w:val="clear" w:color="auto" w:fill="FFFFFF"/>
        </w:rPr>
        <w:t>Technology, Knowledge and Learning</w:t>
      </w:r>
      <w:r w:rsidR="003E0556">
        <w:rPr>
          <w:rFonts w:eastAsia="Times New Roman" w:cstheme="minorHAnsi"/>
          <w:bCs/>
          <w:i/>
          <w:color w:val="000000" w:themeColor="text1"/>
          <w:shd w:val="clear" w:color="auto" w:fill="FFFFFF"/>
        </w:rPr>
        <w:t xml:space="preserve"> </w:t>
      </w:r>
      <w:r w:rsidR="003E0556" w:rsidRPr="003E0556">
        <w:rPr>
          <w:rFonts w:eastAsia="Times New Roman" w:cstheme="minorHAnsi"/>
          <w:bCs/>
          <w:color w:val="000000" w:themeColor="text1"/>
          <w:shd w:val="clear" w:color="auto" w:fill="FFFFFF"/>
        </w:rPr>
        <w:t>(</w:t>
      </w:r>
      <w:hyperlink r:id="rId15" w:history="1">
        <w:r w:rsidR="003E0556" w:rsidRPr="003E0556">
          <w:rPr>
            <w:rStyle w:val="Hyperlink"/>
            <w:rFonts w:eastAsia="Times New Roman" w:cstheme="minorHAnsi"/>
            <w:bCs/>
            <w:shd w:val="clear" w:color="auto" w:fill="FFFFFF"/>
          </w:rPr>
          <w:t>link</w:t>
        </w:r>
      </w:hyperlink>
      <w:r w:rsidR="003E0556">
        <w:rPr>
          <w:rFonts w:eastAsia="Times New Roman" w:cstheme="minorHAnsi"/>
          <w:bCs/>
          <w:color w:val="000000" w:themeColor="text1"/>
          <w:shd w:val="clear" w:color="auto" w:fill="FFFFFF"/>
        </w:rPr>
        <w:t>)</w:t>
      </w:r>
    </w:p>
    <w:p w:rsidR="004027A4" w:rsidRDefault="004027A4" w:rsidP="004027A4">
      <w:pPr>
        <w:pStyle w:val="ListParagraph"/>
        <w:rPr>
          <w:rFonts w:eastAsia="Times New Roman" w:cstheme="minorHAnsi"/>
          <w:bCs/>
          <w:color w:val="000000" w:themeColor="text1"/>
          <w:shd w:val="clear" w:color="auto" w:fill="FFFFFF"/>
        </w:rPr>
      </w:pPr>
    </w:p>
    <w:p w:rsidR="004027A4" w:rsidRPr="00AA4D69" w:rsidRDefault="004027A4" w:rsidP="004027A4">
      <w:pPr>
        <w:pStyle w:val="ListParagraph"/>
        <w:rPr>
          <w:rFonts w:eastAsia="Times New Roman" w:cstheme="minorHAnsi"/>
          <w:color w:val="000000" w:themeColor="text1"/>
        </w:rPr>
      </w:pPr>
      <w:r w:rsidRPr="007E19B4">
        <w:rPr>
          <w:rFonts w:eastAsia="Times New Roman" w:cstheme="minorHAnsi"/>
          <w:bCs/>
          <w:color w:val="000000" w:themeColor="text1"/>
          <w:shd w:val="clear" w:color="auto" w:fill="FFFFFF"/>
        </w:rPr>
        <w:t>Kim, K</w:t>
      </w:r>
      <w:r w:rsidRPr="007E19B4">
        <w:rPr>
          <w:rFonts w:eastAsia="Times New Roman" w:cstheme="minorHAnsi"/>
          <w:color w:val="000000" w:themeColor="text1"/>
          <w:shd w:val="clear" w:color="auto" w:fill="FFFFFF"/>
        </w:rPr>
        <w:t xml:space="preserve">., &amp; </w:t>
      </w:r>
      <w:proofErr w:type="spellStart"/>
      <w:r w:rsidRPr="007E19B4">
        <w:rPr>
          <w:rFonts w:eastAsia="Times New Roman" w:cstheme="minorHAnsi"/>
          <w:color w:val="000000" w:themeColor="text1"/>
          <w:shd w:val="clear" w:color="auto" w:fill="FFFFFF"/>
        </w:rPr>
        <w:t>Clariana</w:t>
      </w:r>
      <w:proofErr w:type="spellEnd"/>
      <w:r w:rsidRPr="007E19B4">
        <w:rPr>
          <w:rFonts w:eastAsia="Times New Roman" w:cstheme="minorHAnsi"/>
          <w:color w:val="000000" w:themeColor="text1"/>
          <w:shd w:val="clear" w:color="auto" w:fill="FFFFFF"/>
        </w:rPr>
        <w:t>, R. (2015). Knowledge structure measures of reader’s situation models across languages: Translation engenders richer structure. </w:t>
      </w:r>
      <w:r w:rsidRPr="007E19B4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Technology, Knowledge and Learning</w:t>
      </w:r>
      <w:r>
        <w:rPr>
          <w:rFonts w:eastAsia="Times New Roman" w:cstheme="minorHAnsi"/>
          <w:i/>
          <w:iCs/>
          <w:color w:val="000000" w:themeColor="text1"/>
          <w:shd w:val="clear" w:color="auto" w:fill="FFFFFF"/>
        </w:rPr>
        <w:t>. 20</w:t>
      </w:r>
      <w:r w:rsidRPr="007E19B4">
        <w:rPr>
          <w:rFonts w:eastAsia="Times New Roman" w:cstheme="minorHAnsi"/>
          <w:iCs/>
          <w:color w:val="000000" w:themeColor="text1"/>
          <w:shd w:val="clear" w:color="auto" w:fill="FFFFFF"/>
        </w:rPr>
        <w:t>(2), 249-268</w:t>
      </w:r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(</w:t>
      </w:r>
      <w:hyperlink r:id="rId16" w:history="1">
        <w:r w:rsidR="003E0556" w:rsidRPr="003E0556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3E0556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4027A4" w:rsidRDefault="004027A4" w:rsidP="004027A4">
      <w:pPr>
        <w:pStyle w:val="ListParagraph"/>
        <w:rPr>
          <w:rFonts w:eastAsia="Times New Roman" w:cstheme="minorHAnsi"/>
          <w:color w:val="000000" w:themeColor="text1"/>
          <w:shd w:val="clear" w:color="auto" w:fill="FFFFFF"/>
        </w:rPr>
      </w:pPr>
    </w:p>
    <w:p w:rsidR="007648FC" w:rsidRPr="004027A4" w:rsidRDefault="004027A4" w:rsidP="004027A4">
      <w:pPr>
        <w:pStyle w:val="ListParagraph"/>
        <w:rPr>
          <w:rFonts w:eastAsia="Times New Roman" w:cstheme="minorHAnsi"/>
          <w:color w:val="000000" w:themeColor="text1"/>
          <w:shd w:val="clear" w:color="auto" w:fill="FFFFFF"/>
        </w:rPr>
      </w:pPr>
      <w:proofErr w:type="spellStart"/>
      <w:r w:rsidRPr="00AA4D69">
        <w:rPr>
          <w:rFonts w:eastAsia="Times New Roman" w:cstheme="minorHAnsi"/>
          <w:color w:val="000000" w:themeColor="text1"/>
          <w:shd w:val="clear" w:color="auto" w:fill="FFFFFF"/>
        </w:rPr>
        <w:lastRenderedPageBreak/>
        <w:t>Clariana</w:t>
      </w:r>
      <w:proofErr w:type="spellEnd"/>
      <w:r w:rsidRPr="00AA4D69">
        <w:rPr>
          <w:rFonts w:eastAsia="Times New Roman" w:cstheme="minorHAnsi"/>
          <w:color w:val="000000" w:themeColor="text1"/>
          <w:shd w:val="clear" w:color="auto" w:fill="FFFFFF"/>
        </w:rPr>
        <w:t>, R., Wolfe, M., &amp; </w:t>
      </w:r>
      <w:r w:rsidRPr="00AA4D69">
        <w:rPr>
          <w:rFonts w:eastAsia="Times New Roman" w:cstheme="minorHAnsi"/>
          <w:bCs/>
          <w:color w:val="000000" w:themeColor="text1"/>
          <w:shd w:val="clear" w:color="auto" w:fill="FFFFFF"/>
        </w:rPr>
        <w:t>Kim, K</w:t>
      </w:r>
      <w:r w:rsidRPr="00AA4D69">
        <w:rPr>
          <w:rFonts w:eastAsia="Times New Roman" w:cstheme="minorHAnsi"/>
          <w:color w:val="000000" w:themeColor="text1"/>
          <w:shd w:val="clear" w:color="auto" w:fill="FFFFFF"/>
        </w:rPr>
        <w:t>. (2</w:t>
      </w:r>
      <w:bookmarkStart w:id="0" w:name="_GoBack"/>
      <w:bookmarkEnd w:id="0"/>
      <w:r w:rsidRPr="00AA4D69">
        <w:rPr>
          <w:rFonts w:eastAsia="Times New Roman" w:cstheme="minorHAnsi"/>
          <w:color w:val="000000" w:themeColor="text1"/>
          <w:shd w:val="clear" w:color="auto" w:fill="FFFFFF"/>
        </w:rPr>
        <w:t>014). The influence of narrative and expository lesson text structures on knowledge structure: Alternate measure of knowledge structure. </w:t>
      </w:r>
      <w:r w:rsidRPr="00AA4D69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Educational Technology Research and Development</w:t>
      </w:r>
      <w:r w:rsidRPr="00AA4D69">
        <w:rPr>
          <w:rFonts w:eastAsia="Times New Roman" w:cstheme="minorHAnsi"/>
          <w:color w:val="000000" w:themeColor="text1"/>
          <w:shd w:val="clear" w:color="auto" w:fill="FFFFFF"/>
        </w:rPr>
        <w:t>,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Pr="00AA4D69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62</w:t>
      </w:r>
      <w:r w:rsidRPr="00AA4D69">
        <w:rPr>
          <w:rFonts w:eastAsia="Times New Roman" w:cstheme="minorHAnsi"/>
          <w:color w:val="000000" w:themeColor="text1"/>
          <w:shd w:val="clear" w:color="auto" w:fill="FFFFFF"/>
        </w:rPr>
        <w:t>(5), 601-616</w:t>
      </w:r>
      <w:r w:rsidR="003E0556">
        <w:rPr>
          <w:rFonts w:eastAsia="Times New Roman" w:cstheme="minorHAnsi"/>
          <w:color w:val="000000" w:themeColor="text1"/>
          <w:shd w:val="clear" w:color="auto" w:fill="FFFFFF"/>
        </w:rPr>
        <w:t xml:space="preserve"> (</w:t>
      </w:r>
      <w:hyperlink r:id="rId17" w:history="1">
        <w:r w:rsidR="003E0556" w:rsidRPr="003E0556">
          <w:rPr>
            <w:rStyle w:val="Hyperlink"/>
            <w:rFonts w:eastAsia="Times New Roman" w:cstheme="minorHAnsi"/>
            <w:shd w:val="clear" w:color="auto" w:fill="FFFFFF"/>
          </w:rPr>
          <w:t>link</w:t>
        </w:r>
      </w:hyperlink>
      <w:r w:rsidR="003E0556">
        <w:rPr>
          <w:rFonts w:eastAsia="Times New Roman" w:cstheme="minorHAnsi"/>
          <w:color w:val="000000" w:themeColor="text1"/>
          <w:shd w:val="clear" w:color="auto" w:fill="FFFFFF"/>
        </w:rPr>
        <w:t>)</w:t>
      </w:r>
    </w:p>
    <w:sectPr w:rsidR="007648FC" w:rsidRPr="004027A4" w:rsidSect="0015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794" w:rsidRDefault="00594794" w:rsidP="004027A4">
      <w:r>
        <w:separator/>
      </w:r>
    </w:p>
  </w:endnote>
  <w:endnote w:type="continuationSeparator" w:id="0">
    <w:p w:rsidR="00594794" w:rsidRDefault="00594794" w:rsidP="0040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794" w:rsidRDefault="00594794" w:rsidP="004027A4">
      <w:r>
        <w:separator/>
      </w:r>
    </w:p>
  </w:footnote>
  <w:footnote w:type="continuationSeparator" w:id="0">
    <w:p w:rsidR="00594794" w:rsidRDefault="00594794" w:rsidP="00402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A4"/>
    <w:rsid w:val="00153548"/>
    <w:rsid w:val="003E0556"/>
    <w:rsid w:val="004027A4"/>
    <w:rsid w:val="00594794"/>
    <w:rsid w:val="0076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CD039"/>
  <w15:chartTrackingRefBased/>
  <w15:docId w15:val="{264C5627-807A-1B40-AAFA-F5AD4DB3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7A4"/>
  </w:style>
  <w:style w:type="paragraph" w:styleId="Footer">
    <w:name w:val="footer"/>
    <w:basedOn w:val="Normal"/>
    <w:link w:val="FooterChar"/>
    <w:uiPriority w:val="99"/>
    <w:unhideWhenUsed/>
    <w:rsid w:val="00402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7A4"/>
  </w:style>
  <w:style w:type="paragraph" w:styleId="ListParagraph">
    <w:name w:val="List Paragraph"/>
    <w:basedOn w:val="Normal"/>
    <w:uiPriority w:val="34"/>
    <w:qFormat/>
    <w:rsid w:val="004027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27A4"/>
    <w:rPr>
      <w:b/>
      <w:bCs/>
    </w:rPr>
  </w:style>
  <w:style w:type="character" w:styleId="Emphasis">
    <w:name w:val="Emphasis"/>
    <w:basedOn w:val="DefaultParagraphFont"/>
    <w:uiPriority w:val="20"/>
    <w:qFormat/>
    <w:rsid w:val="004027A4"/>
    <w:rPr>
      <w:i/>
      <w:iCs/>
    </w:rPr>
  </w:style>
  <w:style w:type="character" w:styleId="Hyperlink">
    <w:name w:val="Hyperlink"/>
    <w:basedOn w:val="DefaultParagraphFont"/>
    <w:uiPriority w:val="99"/>
    <w:unhideWhenUsed/>
    <w:rsid w:val="0040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7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2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s.sagepub.com/doi/abs/10.1177/0735633118799750?journalCode=jeca" TargetMode="External"/><Relationship Id="rId13" Type="http://schemas.openxmlformats.org/officeDocument/2006/relationships/hyperlink" Target="https://www.researchgate.net/publication/321690895_Visualizing_First_and_Second_Language_Interactions_in_Science_Reading_A_Knowledge_Structure_Network_Approach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epdf/10.1007/s11423-018-9626-6?author_access_token=jZN8cwOMEop0UUISSLFPxPe4RwlQNchNByi7wbcMAY7mAmdAW3Q0Vg7LcbQkOJKVBArKYR-0hrNX8U3s8w6_oGlkWr03D5cvH5LEN4F3Ny5th8d1MLLnWjAs65EnMALIj-U5YB3Vewb19siYB0upKQ%3D%3D" TargetMode="External"/><Relationship Id="rId12" Type="http://schemas.openxmlformats.org/officeDocument/2006/relationships/hyperlink" Target="https://www.tandfonline.com/doi/pdf/10.1080/10691898.2018.1443047?needAccess=true" TargetMode="External"/><Relationship Id="rId17" Type="http://schemas.openxmlformats.org/officeDocument/2006/relationships/hyperlink" Target="https://files.acrobat.com/a/preview/c6d58f88-4ab4-430a-ba40-51de70ca0a4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searchgate.net/publication/273351403_Knowledge_Structure_Measures_of_Reader%27s_Situation_Models_Across_Languages_Translation_Engenders_Richer_Structure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k.springer.com/epdf/10.1007/s11423-018-9607-9?author_access_token=T8NgtZwic9AtgZjVlY-Yxfe4RwlQNchNByi7wbcMAY7EkdVEZdtVQOda2QFn1RSZHe_uWcpWo7GW47rGT_YnWVl5Eij3H17p2S-WLAgH08ewZ3yOl_ZgWGhp2g_G3fIkYqnEsHmJRcG9CKagSWQ4Ig%3D%3D" TargetMode="External"/><Relationship Id="rId11" Type="http://schemas.openxmlformats.org/officeDocument/2006/relationships/hyperlink" Target="https://www.researchgate.net/publication/323020842_The_effect_of_sustained_vs_faded_scaffolding_on_students%27_argumentation_in_ill-structured_problem_solvi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iles.acrobat.com/a/preview/60343b8d-d3c5-4c29-ac4b-061953614006" TargetMode="External"/><Relationship Id="rId10" Type="http://schemas.openxmlformats.org/officeDocument/2006/relationships/hyperlink" Target="https://www.tandfonline.com/doi/pdf/10.1080/00221341.2017.1374433?needAccess=true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files.acrobat.com/a/preview/79d19226-78b6-4eaa-96ae-2868ad665d1e" TargetMode="External"/><Relationship Id="rId14" Type="http://schemas.openxmlformats.org/officeDocument/2006/relationships/hyperlink" Target="https://www.researchgate.net/publication/309097454_Text_signals_influence_second_language_expository_text_comprehension_knowledge_structure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Kim</dc:creator>
  <cp:keywords/>
  <dc:description/>
  <cp:lastModifiedBy>Kyung Kim</cp:lastModifiedBy>
  <cp:revision>1</cp:revision>
  <dcterms:created xsi:type="dcterms:W3CDTF">2018-10-11T14:32:00Z</dcterms:created>
  <dcterms:modified xsi:type="dcterms:W3CDTF">2018-10-11T14:49:00Z</dcterms:modified>
</cp:coreProperties>
</file>