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Worksheet 01 · Ein kleines R-Projekt</w:t>
      </w:r>
    </w:p>
    <w:p>
      <w:pPr>
        <w:pStyle w:val="Subtitle"/>
      </w:pPr>
      <w:r>
        <w:t xml:space="preserve">Verzeichnisse, Skriptstruktur und kontrollierte Änderungen</w:t>
      </w:r>
    </w:p>
    <w:bookmarkStart w:id="21" w:name="ziel"/>
    <w:p>
      <w:pPr>
        <w:pStyle w:val="Heading2"/>
      </w:pPr>
      <w:r>
        <w:t xml:space="preserve">Ziel</w:t>
      </w:r>
    </w:p>
    <w:p>
      <w:pPr>
        <w:pStyle w:val="FirstParagraph"/>
      </w:pPr>
      <w:r>
        <w:t xml:space="preserve">Sie richten ein kleines R-Projekt ein, trennen Eingangsdaten, Skripte und Ergebnisse und führen einen überschaubaren Analyseablauf aus. Anschließend verändern Sie einen Parameter und prüfen die Wirkung. Sie nutzen dabei relative Pfade, einen aussagekräftigen Skriptkopf und kurze Kommentare.</w:t>
      </w:r>
    </w:p>
    <w:p>
      <w:pPr>
        <w:pStyle w:val="BodyText"/>
      </w:pPr>
      <w:r>
        <w:rPr>
          <w:b/>
          <w:bCs/>
        </w:rPr>
        <w:t xml:space="preserve">Beispiel:</w:t>
      </w:r>
      <w:r>
        <w:t xml:space="preserve"> </w:t>
      </w:r>
      <w:r>
        <w:t xml:space="preserve">Sie laden die Gebietsgrenze des Burgwalds, erzeugen einen Puffer und speichern eine Karte sowie die berechnete Geometrie. Die Daten stammen aus dem</w:t>
      </w:r>
      <w:r>
        <w:t xml:space="preserve"> </w:t>
      </w:r>
      <w:hyperlink r:id="rId20">
        <w:r>
          <w:rPr>
            <w:rStyle w:val="Hyperlink"/>
          </w:rPr>
          <w:t xml:space="preserve">Kursrepository LV-19-d19-006-25-R</w:t>
        </w:r>
      </w:hyperlink>
      <w:r>
        <w:t xml:space="preserve">. Die Pufferberechnung dient hier als einfache Übung zur Skriptnutzung.</w:t>
      </w:r>
    </w:p>
    <w:bookmarkEnd w:id="21"/>
    <w:bookmarkStart w:id="22" w:name="das-projekt-anlegen"/>
    <w:p>
      <w:pPr>
        <w:pStyle w:val="Heading2"/>
      </w:pPr>
      <w:r>
        <w:t xml:space="preserve">1 · Das Projekt anlegen</w:t>
      </w:r>
    </w:p>
    <w:p>
      <w:pPr>
        <w:pStyle w:val="FirstParagraph"/>
      </w:pPr>
      <w:r>
        <w:t xml:space="preserve">Öffnen Sie in RStudio</w:t>
      </w:r>
      <w:r>
        <w:t xml:space="preserve"> </w:t>
      </w:r>
      <w:r>
        <w:rPr>
          <w:b/>
          <w:bCs/>
        </w:rPr>
        <w:t xml:space="preserve">File → New Project → New Directory → New Project</w:t>
      </w:r>
      <w:r>
        <w:t xml:space="preserve">. Nennen Sie das Projekt</w:t>
      </w:r>
      <w:r>
        <w:t xml:space="preserve"> </w:t>
      </w:r>
      <w:r>
        <w:rPr>
          <w:rStyle w:val="VerbatimChar"/>
        </w:rPr>
        <w:t xml:space="preserve">burgwald-mini</w:t>
      </w:r>
      <w:r>
        <w:t xml:space="preserve"> </w:t>
      </w:r>
      <w:r>
        <w:t xml:space="preserve">und wählen Sie einen Speicherort. Öffnen Sie es künftig über</w:t>
      </w:r>
      <w:r>
        <w:t xml:space="preserve"> </w:t>
      </w:r>
      <w:r>
        <w:rPr>
          <w:rStyle w:val="VerbatimChar"/>
        </w:rPr>
        <w:t xml:space="preserve">burgwald-mini.Rproj</w:t>
      </w:r>
      <w:r>
        <w:t xml:space="preserve">.</w:t>
      </w:r>
    </w:p>
    <w:p>
      <w:pPr>
        <w:pStyle w:val="BodyText"/>
      </w:pPr>
      <w:r>
        <w:t xml:space="preserve">Legen Sie über den Reiter</w:t>
      </w:r>
      <w:r>
        <w:t xml:space="preserve"> </w:t>
      </w:r>
      <w:r>
        <w:rPr>
          <w:b/>
          <w:bCs/>
        </w:rPr>
        <w:t xml:space="preserve">Files → New Folder</w:t>
      </w:r>
      <w:r>
        <w:t xml:space="preserve"> </w:t>
      </w:r>
      <w:r>
        <w:t xml:space="preserve">drei Unterordner 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Ort im Projekt</w:t>
            </w:r>
          </w:p>
        </w:tc>
        <w:tc>
          <w:tcPr/>
          <w:p>
            <w:pPr>
              <w:pStyle w:val="Compact"/>
            </w:pPr>
            <w:r>
              <w:t xml:space="preserve">Inhalt</w:t>
            </w:r>
          </w:p>
        </w:tc>
      </w:tr>
      <w:tr>
        <w:tc>
          <w:tcPr/>
          <w:p>
            <w:pPr>
              <w:pStyle w:val="Compact"/>
            </w:pPr>
            <w:r>
              <w:rPr>
                <w:rStyle w:val="VerbatimChar"/>
              </w:rPr>
              <w:t xml:space="preserve">burgwald-mini.Rproj</w:t>
            </w:r>
          </w:p>
        </w:tc>
        <w:tc>
          <w:tcPr/>
          <w:p>
            <w:pPr>
              <w:pStyle w:val="Compact"/>
            </w:pPr>
            <w:r>
              <w:t xml:space="preserve">Öffnet das Projekt mit dem Projektordner als Arbeitsverzeichnis.</w:t>
            </w:r>
          </w:p>
        </w:tc>
      </w:tr>
      <w:tr>
        <w:tc>
          <w:tcPr/>
          <w:p>
            <w:pPr>
              <w:pStyle w:val="Compact"/>
            </w:pPr>
            <w:r>
              <w:rPr>
                <w:rStyle w:val="VerbatimChar"/>
              </w:rPr>
              <w:t xml:space="preserve">data/</w:t>
            </w:r>
          </w:p>
        </w:tc>
        <w:tc>
          <w:tcPr/>
          <w:p>
            <w:pPr>
              <w:pStyle w:val="Compact"/>
            </w:pPr>
            <w:r>
              <w:t xml:space="preserve">Heruntergeladene Eingangsdaten; diese werden nicht überschrieben.</w:t>
            </w:r>
          </w:p>
        </w:tc>
      </w:tr>
      <w:tr>
        <w:tc>
          <w:tcPr/>
          <w:p>
            <w:pPr>
              <w:pStyle w:val="Compact"/>
            </w:pPr>
            <w:r>
              <w:rPr>
                <w:rStyle w:val="VerbatimChar"/>
              </w:rPr>
              <w:t xml:space="preserve">scripts/</w:t>
            </w:r>
          </w:p>
        </w:tc>
        <w:tc>
          <w:tcPr/>
          <w:p>
            <w:pPr>
              <w:pStyle w:val="Compact"/>
            </w:pPr>
            <w:r>
              <w:t xml:space="preserve">Ihre R-Skripte.</w:t>
            </w:r>
          </w:p>
        </w:tc>
      </w:tr>
      <w:tr>
        <w:tc>
          <w:tcPr/>
          <w:p>
            <w:pPr>
              <w:pStyle w:val="Compact"/>
            </w:pPr>
            <w:r>
              <w:rPr>
                <w:rStyle w:val="VerbatimChar"/>
              </w:rPr>
              <w:t xml:space="preserve">output/</w:t>
            </w:r>
          </w:p>
        </w:tc>
        <w:tc>
          <w:tcPr/>
          <w:p>
            <w:pPr>
              <w:pStyle w:val="Compact"/>
            </w:pPr>
            <w:r>
              <w:t xml:space="preserve">Berechnete Daten und Abbildungen; diese lassen sich erneut erzeugen.</w:t>
            </w:r>
          </w:p>
        </w:tc>
      </w:tr>
    </w:tbl>
    <w:p>
      <w:pPr>
        <w:pStyle w:val="BodyText"/>
      </w:pPr>
      <w:r>
        <w:t xml:space="preserve">Prüfen Sie in der</w:t>
      </w:r>
      <w:r>
        <w:t xml:space="preserve"> </w:t>
      </w:r>
      <w:r>
        <w:rPr>
          <w:b/>
          <w:bCs/>
        </w:rPr>
        <w:t xml:space="preserve">Konsole</w:t>
      </w:r>
      <w:r>
        <w:t xml:space="preserve">:</w:t>
      </w:r>
    </w:p>
    <w:p>
      <w:pPr>
        <w:pStyle w:val="SourceCode"/>
      </w:pPr>
      <w:r>
        <w:rPr>
          <w:rStyle w:val="FunctionTok"/>
        </w:rPr>
        <w:t xml:space="preserve">getwd</w:t>
      </w:r>
      <w:r>
        <w:rPr>
          <w:rStyle w:val="NormalTok"/>
        </w:rPr>
        <w:t xml:space="preserve">()</w:t>
      </w:r>
      <w:r>
        <w:br/>
      </w:r>
      <w:r>
        <w:rPr>
          <w:rStyle w:val="FunctionTok"/>
        </w:rPr>
        <w:t xml:space="preserve">list.files</w:t>
      </w:r>
      <w:r>
        <w:rPr>
          <w:rStyle w:val="NormalTok"/>
        </w:rPr>
        <w:t xml:space="preserve">()</w:t>
      </w:r>
    </w:p>
    <w:p>
      <w:pPr>
        <w:pStyle w:val="FirstParagraph"/>
      </w:pPr>
      <w:r>
        <w:t xml:space="preserve">Das Arbeitsverzeichnis muss Ihr Ordner</w:t>
      </w:r>
      <w:r>
        <w:t xml:space="preserve"> </w:t>
      </w:r>
      <w:r>
        <w:rPr>
          <w:rStyle w:val="VerbatimChar"/>
        </w:rPr>
        <w:t xml:space="preserve">burgwald-mini</w:t>
      </w:r>
      <w:r>
        <w:t xml:space="preserve"> </w:t>
      </w:r>
      <w:r>
        <w:t xml:space="preserve">sein. Die drei Unterordner und die Projektdatei sollten angezeigt werden. Alle folgenden Pfade beziehen sich auf diesen Projektordner, auch wenn das Skript in</w:t>
      </w:r>
      <w:r>
        <w:t xml:space="preserve"> </w:t>
      </w:r>
      <w:r>
        <w:rPr>
          <w:rStyle w:val="VerbatimChar"/>
        </w:rPr>
        <w:t xml:space="preserve">scripts/</w:t>
      </w:r>
      <w:r>
        <w:t xml:space="preserve"> </w:t>
      </w:r>
      <w:r>
        <w:t xml:space="preserve">liegt. Ein zusätzliches</w:t>
      </w:r>
      <w:r>
        <w:t xml:space="preserve"> </w:t>
      </w:r>
      <w:r>
        <w:rPr>
          <w:rStyle w:val="VerbatimChar"/>
        </w:rPr>
        <w:t xml:space="preserve">setwd()</w:t>
      </w:r>
      <w:r>
        <w:t xml:space="preserve"> </w:t>
      </w:r>
      <w:r>
        <w:t xml:space="preserve">ist nicht erforderlich.</w:t>
      </w:r>
    </w:p>
    <w:p>
      <w:pPr>
        <w:pStyle w:val="BodyText"/>
      </w:pPr>
      <w:r>
        <w:t xml:space="preserve">Installieren Sie das benötigte Paket einmalig in der Konsole, falls es noch fehlt:</w:t>
      </w:r>
    </w:p>
    <w:p>
      <w:pPr>
        <w:pStyle w:val="SourceCode"/>
      </w:pPr>
      <w:r>
        <w:rPr>
          <w:rStyle w:val="FunctionTok"/>
        </w:rPr>
        <w:t xml:space="preserve">install.packages</w:t>
      </w:r>
      <w:r>
        <w:rPr>
          <w:rStyle w:val="NormalTok"/>
        </w:rPr>
        <w:t xml:space="preserve">(</w:t>
      </w:r>
      <w:r>
        <w:rPr>
          <w:rStyle w:val="StringTok"/>
        </w:rPr>
        <w:t xml:space="preserve">"sf"</w:t>
      </w:r>
      <w:r>
        <w:rPr>
          <w:rStyle w:val="NormalTok"/>
        </w:rPr>
        <w:t xml:space="preserve">)</w:t>
      </w:r>
    </w:p>
    <w:bookmarkEnd w:id="22"/>
    <w:bookmarkStart w:id="23" w:name="ein-übersichtliches-skript-anlegen"/>
    <w:p>
      <w:pPr>
        <w:pStyle w:val="Heading2"/>
      </w:pPr>
      <w:r>
        <w:t xml:space="preserve">2 · Ein übersichtliches Skript anlegen</w:t>
      </w:r>
    </w:p>
    <w:p>
      <w:pPr>
        <w:pStyle w:val="FirstParagraph"/>
      </w:pPr>
      <w:r>
        <w:t xml:space="preserve">Erstellen Sie über</w:t>
      </w:r>
      <w:r>
        <w:t xml:space="preserve"> </w:t>
      </w:r>
      <w:r>
        <w:rPr>
          <w:b/>
          <w:bCs/>
        </w:rPr>
        <w:t xml:space="preserve">File → New File → R Script</w:t>
      </w:r>
      <w:r>
        <w:t xml:space="preserve"> </w:t>
      </w:r>
      <w:r>
        <w:t xml:space="preserve">ein Skript und speichern Sie es als</w:t>
      </w:r>
      <w:r>
        <w:t xml:space="preserve"> </w:t>
      </w:r>
      <w:r>
        <w:rPr>
          <w:rStyle w:val="VerbatimChar"/>
        </w:rPr>
        <w:t xml:space="preserve">scripts/01_burgwald_puffer.R</w:t>
      </w:r>
      <w:r>
        <w:t xml:space="preserve">. Übernehmen Sie den folgenden Code und ergänzen Sie Name und Datum im Kopf.</w:t>
      </w:r>
    </w:p>
    <w:p>
      <w:pPr>
        <w:pStyle w:val="BodyText"/>
      </w:pPr>
      <w:r>
        <w:t xml:space="preserve">Der Aufbau bleibt einfach:</w:t>
      </w:r>
      <w:r>
        <w:t xml:space="preserve"> </w:t>
      </w:r>
      <w:r>
        <w:rPr>
          <w:b/>
          <w:bCs/>
        </w:rPr>
        <w:t xml:space="preserve">Header → Paket → Einstellungen → Daten → Verarbeitung → Ausgabe → Kontrolle.</w:t>
      </w:r>
      <w:r>
        <w:t xml:space="preserve"> </w:t>
      </w:r>
      <w:r>
        <w:t xml:space="preserve">Änderungen an Pfaden oder Parametern erfolgen gesammelt im Abschnitt „Einstellungen“.</w:t>
      </w:r>
    </w:p>
    <w:p>
      <w:pPr>
        <w:pStyle w:val="SourceCode"/>
      </w:pPr>
      <w:r>
        <w:rPr>
          <w:rStyle w:val="CommentTok"/>
        </w:rPr>
        <w:t xml:space="preserve"># ------------------------------------------------------------</w:t>
      </w:r>
      <w:r>
        <w:br/>
      </w:r>
      <w:r>
        <w:rPr>
          <w:rStyle w:val="CommentTok"/>
        </w:rPr>
        <w:t xml:space="preserve"># Titel:   Burgwald – Gebietsgrenze puffern</w:t>
      </w:r>
      <w:r>
        <w:br/>
      </w:r>
      <w:r>
        <w:rPr>
          <w:rStyle w:val="CommentTok"/>
        </w:rPr>
        <w:t xml:space="preserve"># Autor:   Ihr Name</w:t>
      </w:r>
      <w:r>
        <w:br/>
      </w:r>
      <w:r>
        <w:rPr>
          <w:rStyle w:val="CommentTok"/>
        </w:rPr>
        <w:t xml:space="preserve"># Datum:   JJJJ-MM-TT</w:t>
      </w:r>
      <w:r>
        <w:br/>
      </w:r>
      <w:r>
        <w:rPr>
          <w:rStyle w:val="CommentTok"/>
        </w:rPr>
        <w:t xml:space="preserve"># Zweck:   Gebietsgrenze laden, puffern und Ergebnisse speichern</w:t>
      </w:r>
      <w:r>
        <w:br/>
      </w:r>
      <w:r>
        <w:rPr>
          <w:rStyle w:val="CommentTok"/>
        </w:rPr>
        <w:t xml:space="preserve"># Quelle:  https://github.com/gisma/LV-19-d19-006-25-R</w:t>
      </w:r>
      <w:r>
        <w:br/>
      </w:r>
      <w:r>
        <w:rPr>
          <w:rStyle w:val="CommentTok"/>
        </w:rPr>
        <w:t xml:space="preserve"># Eingabe: data/burgwald_hull.GPKG</w:t>
      </w:r>
      <w:r>
        <w:br/>
      </w:r>
      <w:r>
        <w:rPr>
          <w:rStyle w:val="CommentTok"/>
        </w:rPr>
        <w:t xml:space="preserve"># Ausgabe: Puffer als GeoPackage und Karte unter output/</w:t>
      </w:r>
      <w:r>
        <w:br/>
      </w:r>
      <w:r>
        <w:rPr>
          <w:rStyle w:val="CommentTok"/>
        </w:rPr>
        <w:t xml:space="preserve"># Start:   RStudio-Projekt burgwald-mini.Rproj öffnen</w:t>
      </w:r>
      <w:r>
        <w:br/>
      </w:r>
      <w:r>
        <w:rPr>
          <w:rStyle w:val="CommentTok"/>
        </w:rPr>
        <w:t xml:space="preserve"># ------------------------------------------------------------</w:t>
      </w:r>
      <w:r>
        <w:br/>
      </w:r>
      <w:r>
        <w:br/>
      </w:r>
      <w:r>
        <w:rPr>
          <w:rStyle w:val="CommentTok"/>
        </w:rPr>
        <w:t xml:space="preserve"># 1. Paket ---------------------------------------------------</w:t>
      </w:r>
      <w:r>
        <w:br/>
      </w:r>
      <w:r>
        <w:rPr>
          <w:rStyle w:val="FunctionTok"/>
        </w:rPr>
        <w:t xml:space="preserve">library</w:t>
      </w:r>
      <w:r>
        <w:rPr>
          <w:rStyle w:val="NormalTok"/>
        </w:rPr>
        <w:t xml:space="preserve">(sf)</w:t>
      </w:r>
      <w:r>
        <w:br/>
      </w:r>
      <w:r>
        <w:br/>
      </w:r>
      <w:r>
        <w:rPr>
          <w:rStyle w:val="CommentTok"/>
        </w:rPr>
        <w:t xml:space="preserve"># 2. Einstellungen -------------------------------------------</w:t>
      </w:r>
      <w:r>
        <w:br/>
      </w:r>
      <w:r>
        <w:rPr>
          <w:rStyle w:val="NormalTok"/>
        </w:rPr>
        <w:t xml:space="preserve">puffer_m </w:t>
      </w:r>
      <w:r>
        <w:rPr>
          <w:rStyle w:val="OtherTok"/>
        </w:rPr>
        <w:t xml:space="preserve">&lt;-</w:t>
      </w:r>
      <w:r>
        <w:rPr>
          <w:rStyle w:val="NormalTok"/>
        </w:rPr>
        <w:t xml:space="preserve"> </w:t>
      </w:r>
      <w:r>
        <w:rPr>
          <w:rStyle w:val="DecValTok"/>
        </w:rPr>
        <w:t xml:space="preserve">100</w:t>
      </w:r>
      <w:r>
        <w:br/>
      </w:r>
      <w:r>
        <w:br/>
      </w:r>
      <w:r>
        <w:rPr>
          <w:rStyle w:val="NormalTok"/>
        </w:rPr>
        <w:t xml:space="preserve">daten_url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"https://raw.githubusercontent.com/"</w:t>
      </w:r>
      <w:r>
        <w:rPr>
          <w:rStyle w:val="NormalTok"/>
        </w:rPr>
        <w:t xml:space="preserve">,</w:t>
      </w:r>
      <w:r>
        <w:br/>
      </w:r>
      <w:r>
        <w:rPr>
          <w:rStyle w:val="NormalTok"/>
        </w:rPr>
        <w:t xml:space="preserve">  </w:t>
      </w:r>
      <w:r>
        <w:rPr>
          <w:rStyle w:val="StringTok"/>
        </w:rPr>
        <w:t xml:space="preserve">"gisma/LV-19-d19-006-25-R/main/burgwald_hull.GPKG"</w:t>
      </w:r>
      <w:r>
        <w:br/>
      </w:r>
      <w:r>
        <w:rPr>
          <w:rStyle w:val="NormalTok"/>
        </w:rPr>
        <w:t xml:space="preserve">)</w:t>
      </w:r>
      <w:r>
        <w:br/>
      </w:r>
      <w:r>
        <w:rPr>
          <w:rStyle w:val="NormalTok"/>
        </w:rPr>
        <w:t xml:space="preserve">eingabe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"data"</w:t>
      </w:r>
      <w:r>
        <w:rPr>
          <w:rStyle w:val="NormalTok"/>
        </w:rPr>
        <w:t xml:space="preserve">, </w:t>
      </w:r>
      <w:r>
        <w:rPr>
          <w:rStyle w:val="StringTok"/>
        </w:rPr>
        <w:t xml:space="preserve">"burgwald_hull.GPKG"</w:t>
      </w:r>
      <w:r>
        <w:rPr>
          <w:rStyle w:val="NormalTok"/>
        </w:rPr>
        <w:t xml:space="preserve">)</w:t>
      </w:r>
      <w:r>
        <w:br/>
      </w:r>
      <w:r>
        <w:rPr>
          <w:rStyle w:val="NormalTok"/>
        </w:rPr>
        <w:t xml:space="preserve">ausgabe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"output"</w:t>
      </w:r>
      <w:r>
        <w:rPr>
          <w:rStyle w:val="NormalTok"/>
        </w:rPr>
        <w:t xml:space="preserve">, </w:t>
      </w:r>
      <w:r>
        <w:rPr>
          <w:rStyle w:val="FunctionTok"/>
        </w:rPr>
        <w:t xml:space="preserve">paste0</w:t>
      </w:r>
      <w:r>
        <w:rPr>
          <w:rStyle w:val="NormalTok"/>
        </w:rPr>
        <w:t xml:space="preserve">(</w:t>
      </w:r>
      <w:r>
        <w:rPr>
          <w:rStyle w:val="StringTok"/>
        </w:rPr>
        <w:t xml:space="preserve">"puffer_"</w:t>
      </w:r>
      <w:r>
        <w:rPr>
          <w:rStyle w:val="NormalTok"/>
        </w:rPr>
        <w:t xml:space="preserve">, puffer_m, </w:t>
      </w:r>
      <w:r>
        <w:rPr>
          <w:rStyle w:val="StringTok"/>
        </w:rPr>
        <w:t xml:space="preserve">"m"</w:t>
      </w:r>
      <w:r>
        <w:rPr>
          <w:rStyle w:val="NormalTok"/>
        </w:rPr>
        <w:t xml:space="preserve">))</w:t>
      </w:r>
      <w:r>
        <w:br/>
      </w:r>
      <w:r>
        <w:br/>
      </w:r>
      <w:r>
        <w:rPr>
          <w:rStyle w:val="CommentTok"/>
        </w:rPr>
        <w:t xml:space="preserve"># 3. Daten laden ---------------------------------------------</w:t>
      </w:r>
      <w:r>
        <w:br/>
      </w:r>
      <w:r>
        <w:rPr>
          <w:rStyle w:val="CommentTok"/>
        </w:rPr>
        <w:t xml:space="preserve"># Der Download erfolgt nur, wenn die Eingabedatei noch fehlt.</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(eingabe)) {</w:t>
      </w:r>
      <w:r>
        <w:br/>
      </w:r>
      <w:r>
        <w:rPr>
          <w:rStyle w:val="NormalTok"/>
        </w:rPr>
        <w:t xml:space="preserve">  </w:t>
      </w:r>
      <w:r>
        <w:rPr>
          <w:rStyle w:val="FunctionTok"/>
        </w:rPr>
        <w:t xml:space="preserve">download.file</w:t>
      </w:r>
      <w:r>
        <w:rPr>
          <w:rStyle w:val="NormalTok"/>
        </w:rPr>
        <w:t xml:space="preserve">(daten_url, </w:t>
      </w:r>
      <w:r>
        <w:rPr>
          <w:rStyle w:val="AttributeTok"/>
        </w:rPr>
        <w:t xml:space="preserve">destfile =</w:t>
      </w:r>
      <w:r>
        <w:rPr>
          <w:rStyle w:val="NormalTok"/>
        </w:rPr>
        <w:t xml:space="preserve"> eingabe, </w:t>
      </w:r>
      <w:r>
        <w:rPr>
          <w:rStyle w:val="AttributeTok"/>
        </w:rPr>
        <w:t xml:space="preserve">mode =</w:t>
      </w:r>
      <w:r>
        <w:rPr>
          <w:rStyle w:val="NormalTok"/>
        </w:rPr>
        <w:t xml:space="preserve"> </w:t>
      </w:r>
      <w:r>
        <w:rPr>
          <w:rStyle w:val="StringTok"/>
        </w:rPr>
        <w:t xml:space="preserve">"wb"</w:t>
      </w:r>
      <w:r>
        <w:rPr>
          <w:rStyle w:val="NormalTok"/>
        </w:rPr>
        <w:t xml:space="preserve">)</w:t>
      </w:r>
      <w:r>
        <w:br/>
      </w:r>
      <w:r>
        <w:rPr>
          <w:rStyle w:val="NormalTok"/>
        </w:rPr>
        <w:t xml:space="preserve">}</w:t>
      </w:r>
      <w:r>
        <w:br/>
      </w:r>
      <w:r>
        <w:rPr>
          <w:rStyle w:val="NormalTok"/>
        </w:rPr>
        <w:t xml:space="preserve">gebiet </w:t>
      </w:r>
      <w:r>
        <w:rPr>
          <w:rStyle w:val="OtherTok"/>
        </w:rPr>
        <w:t xml:space="preserve">&lt;-</w:t>
      </w:r>
      <w:r>
        <w:rPr>
          <w:rStyle w:val="NormalTok"/>
        </w:rPr>
        <w:t xml:space="preserve"> </w:t>
      </w:r>
      <w:r>
        <w:rPr>
          <w:rStyle w:val="FunctionTok"/>
        </w:rPr>
        <w:t xml:space="preserve">st_read</w:t>
      </w:r>
      <w:r>
        <w:rPr>
          <w:rStyle w:val="NormalTok"/>
        </w:rPr>
        <w:t xml:space="preserve">(eingabe,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CommentTok"/>
        </w:rPr>
        <w:t xml:space="preserve"># 4. Verarbeiten ---------------------------------------------</w:t>
      </w:r>
      <w:r>
        <w:br/>
      </w:r>
      <w:r>
        <w:rPr>
          <w:rStyle w:val="CommentTok"/>
        </w:rPr>
        <w:t xml:space="preserve"># UTM 32N verwendet Meter: Der Pufferabstand ist damit eindeutig.</w:t>
      </w:r>
      <w:r>
        <w:br/>
      </w:r>
      <w:r>
        <w:rPr>
          <w:rStyle w:val="NormalTok"/>
        </w:rPr>
        <w:t xml:space="preserve">gebiet </w:t>
      </w:r>
      <w:r>
        <w:rPr>
          <w:rStyle w:val="OtherTok"/>
        </w:rPr>
        <w:t xml:space="preserve">&lt;-</w:t>
      </w:r>
      <w:r>
        <w:rPr>
          <w:rStyle w:val="NormalTok"/>
        </w:rPr>
        <w:t xml:space="preserve"> </w:t>
      </w:r>
      <w:r>
        <w:rPr>
          <w:rStyle w:val="FunctionTok"/>
        </w:rPr>
        <w:t xml:space="preserve">st_transform</w:t>
      </w:r>
      <w:r>
        <w:rPr>
          <w:rStyle w:val="NormalTok"/>
        </w:rPr>
        <w:t xml:space="preserve">(gebiet, </w:t>
      </w:r>
      <w:r>
        <w:rPr>
          <w:rStyle w:val="DecValTok"/>
        </w:rPr>
        <w:t xml:space="preserve">25832</w:t>
      </w:r>
      <w:r>
        <w:rPr>
          <w:rStyle w:val="NormalTok"/>
        </w:rPr>
        <w:t xml:space="preserve">)</w:t>
      </w:r>
      <w:r>
        <w:br/>
      </w:r>
      <w:r>
        <w:rPr>
          <w:rStyle w:val="NormalTok"/>
        </w:rPr>
        <w:t xml:space="preserve">puffer </w:t>
      </w:r>
      <w:r>
        <w:rPr>
          <w:rStyle w:val="OtherTok"/>
        </w:rPr>
        <w:t xml:space="preserve">&lt;-</w:t>
      </w:r>
      <w:r>
        <w:rPr>
          <w:rStyle w:val="NormalTok"/>
        </w:rPr>
        <w:t xml:space="preserve"> </w:t>
      </w:r>
      <w:r>
        <w:rPr>
          <w:rStyle w:val="FunctionTok"/>
        </w:rPr>
        <w:t xml:space="preserve">st_buffer</w:t>
      </w:r>
      <w:r>
        <w:rPr>
          <w:rStyle w:val="NormalTok"/>
        </w:rPr>
        <w:t xml:space="preserve">(gebiet, </w:t>
      </w:r>
      <w:r>
        <w:rPr>
          <w:rStyle w:val="AttributeTok"/>
        </w:rPr>
        <w:t xml:space="preserve">dist =</w:t>
      </w:r>
      <w:r>
        <w:rPr>
          <w:rStyle w:val="NormalTok"/>
        </w:rPr>
        <w:t xml:space="preserve"> puffer_m)</w:t>
      </w:r>
      <w:r>
        <w:br/>
      </w:r>
      <w:r>
        <w:br/>
      </w:r>
      <w:r>
        <w:rPr>
          <w:rStyle w:val="CommentTok"/>
        </w:rPr>
        <w:t xml:space="preserve"># 5. Ergebnisse speichern ------------------------------------</w:t>
      </w:r>
      <w:r>
        <w:br/>
      </w:r>
      <w:r>
        <w:rPr>
          <w:rStyle w:val="CommentTok"/>
        </w:rPr>
        <w:t xml:space="preserve"># Nur die gleichnamige Ergebnisdatei wird beim Wiederholen ersetzt.</w:t>
      </w:r>
      <w:r>
        <w:br/>
      </w:r>
      <w:r>
        <w:rPr>
          <w:rStyle w:val="FunctionTok"/>
        </w:rPr>
        <w:t xml:space="preserve">st_write</w:t>
      </w:r>
      <w:r>
        <w:rPr>
          <w:rStyle w:val="NormalTok"/>
        </w:rPr>
        <w:t xml:space="preserve">(puffer, </w:t>
      </w:r>
      <w:r>
        <w:rPr>
          <w:rStyle w:val="FunctionTok"/>
        </w:rPr>
        <w:t xml:space="preserve">paste0</w:t>
      </w:r>
      <w:r>
        <w:rPr>
          <w:rStyle w:val="NormalTok"/>
        </w:rPr>
        <w:t xml:space="preserve">(ausgabe, </w:t>
      </w:r>
      <w:r>
        <w:rPr>
          <w:rStyle w:val="StringTok"/>
        </w:rPr>
        <w:t xml:space="preserve">".gpkg"</w:t>
      </w:r>
      <w:r>
        <w:rPr>
          <w:rStyle w:val="NormalTok"/>
        </w:rPr>
        <w:t xml:space="preserve">),</w:t>
      </w:r>
      <w:r>
        <w:br/>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FunctionTok"/>
        </w:rPr>
        <w:t xml:space="preserve">png</w:t>
      </w:r>
      <w:r>
        <w:rPr>
          <w:rStyle w:val="NormalTok"/>
        </w:rPr>
        <w:t xml:space="preserve">(</w:t>
      </w:r>
      <w:r>
        <w:rPr>
          <w:rStyle w:val="FunctionTok"/>
        </w:rPr>
        <w:t xml:space="preserve">paste0</w:t>
      </w:r>
      <w:r>
        <w:rPr>
          <w:rStyle w:val="NormalTok"/>
        </w:rPr>
        <w:t xml:space="preserve">(ausgabe, </w:t>
      </w:r>
      <w:r>
        <w:rPr>
          <w:rStyle w:val="StringTok"/>
        </w:rPr>
        <w:t xml:space="preserve">".png"</w:t>
      </w:r>
      <w:r>
        <w:rPr>
          <w:rStyle w:val="NormalTok"/>
        </w:rPr>
        <w:t xml:space="preserve">), </w:t>
      </w:r>
      <w:r>
        <w:rPr>
          <w:rStyle w:val="AttributeTok"/>
        </w:rPr>
        <w:t xml:space="preserve">width =</w:t>
      </w:r>
      <w:r>
        <w:rPr>
          <w:rStyle w:val="NormalTok"/>
        </w:rPr>
        <w:t xml:space="preserve"> </w:t>
      </w:r>
      <w:r>
        <w:rPr>
          <w:rStyle w:val="DecValTok"/>
        </w:rPr>
        <w:t xml:space="preserve">1000</w:t>
      </w:r>
      <w:r>
        <w:rPr>
          <w:rStyle w:val="NormalTok"/>
        </w:rPr>
        <w:t xml:space="preserve">, </w:t>
      </w:r>
      <w:r>
        <w:rPr>
          <w:rStyle w:val="AttributeTok"/>
        </w:rPr>
        <w:t xml:space="preserve">height =</w:t>
      </w:r>
      <w:r>
        <w:rPr>
          <w:rStyle w:val="NormalTok"/>
        </w:rPr>
        <w:t xml:space="preserve"> </w:t>
      </w:r>
      <w:r>
        <w:rPr>
          <w:rStyle w:val="DecValTok"/>
        </w:rPr>
        <w:t xml:space="preserve">800</w:t>
      </w:r>
      <w:r>
        <w:rPr>
          <w:rStyle w:val="NormalTok"/>
        </w:rPr>
        <w:t xml:space="preserve">)</w:t>
      </w:r>
      <w:r>
        <w:br/>
      </w:r>
      <w:r>
        <w:rPr>
          <w:rStyle w:val="FunctionTok"/>
        </w:rPr>
        <w:t xml:space="preserve">plot</w:t>
      </w:r>
      <w:r>
        <w:rPr>
          <w:rStyle w:val="NormalTok"/>
        </w:rPr>
        <w:t xml:space="preserve">(</w:t>
      </w:r>
      <w:r>
        <w:rPr>
          <w:rStyle w:val="FunctionTok"/>
        </w:rPr>
        <w:t xml:space="preserve">st_geometry</w:t>
      </w:r>
      <w:r>
        <w:rPr>
          <w:rStyle w:val="NormalTok"/>
        </w:rPr>
        <w:t xml:space="preserve">(puffer),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"Burgwald – Puffer"</w:t>
      </w:r>
      <w:r>
        <w:rPr>
          <w:rStyle w:val="NormalTok"/>
        </w:rPr>
        <w:t xml:space="preserve">, puffer_m, </w:t>
      </w:r>
      <w:r>
        <w:rPr>
          <w:rStyle w:val="StringTok"/>
        </w:rPr>
        <w:t xml:space="preserve">"m"</w:t>
      </w:r>
      <w:r>
        <w:rPr>
          <w:rStyle w:val="NormalTok"/>
        </w:rPr>
        <w:t xml:space="preserve">))</w:t>
      </w:r>
      <w:r>
        <w:br/>
      </w:r>
      <w:r>
        <w:rPr>
          <w:rStyle w:val="FunctionTok"/>
        </w:rPr>
        <w:t xml:space="preserve">plot</w:t>
      </w:r>
      <w:r>
        <w:rPr>
          <w:rStyle w:val="NormalTok"/>
        </w:rPr>
        <w:t xml:space="preserve">(</w:t>
      </w:r>
      <w:r>
        <w:rPr>
          <w:rStyle w:val="FunctionTok"/>
        </w:rPr>
        <w:t xml:space="preserve">st_geometry</w:t>
      </w:r>
      <w:r>
        <w:rPr>
          <w:rStyle w:val="NormalTok"/>
        </w:rPr>
        <w:t xml:space="preserve">(gebiet),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"Gebiet"</w:t>
      </w:r>
      <w:r>
        <w:rPr>
          <w:rStyle w:val="NormalTok"/>
        </w:rPr>
        <w:t xml:space="preserve">, </w:t>
      </w:r>
      <w:r>
        <w:rPr>
          <w:rStyle w:val="StringTok"/>
        </w:rPr>
        <w:t xml:space="preserve">"Puffer"</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StringTok"/>
        </w:rPr>
        <w:t xml:space="preserve">"darkgreen"</w:t>
      </w:r>
      <w:r>
        <w:rPr>
          <w:rStyle w:val="NormalTok"/>
        </w:rPr>
        <w:t xml:space="preserve">, </w:t>
      </w:r>
      <w:r>
        <w:rPr>
          <w:rStyle w:val="StringTok"/>
        </w:rPr>
        <w:t xml:space="preserve">"lightblue"</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FunctionTok"/>
        </w:rPr>
        <w:t xml:space="preserve">dev.off</w:t>
      </w:r>
      <w:r>
        <w:rPr>
          <w:rStyle w:val="NormalTok"/>
        </w:rPr>
        <w:t xml:space="preserve">()</w:t>
      </w:r>
      <w:r>
        <w:br/>
      </w:r>
      <w:r>
        <w:br/>
      </w:r>
      <w:r>
        <w:rPr>
          <w:rStyle w:val="CommentTok"/>
        </w:rPr>
        <w:t xml:space="preserve"># 6. Kontrollieren -------------------------------------------</w:t>
      </w:r>
      <w:r>
        <w:br/>
      </w:r>
      <w:r>
        <w:rPr>
          <w:rStyle w:val="FunctionTok"/>
        </w:rPr>
        <w:t xml:space="preserve">print</w:t>
      </w:r>
      <w:r>
        <w:rPr>
          <w:rStyle w:val="NormalTok"/>
        </w:rPr>
        <w:t xml:space="preserve">(</w:t>
      </w:r>
      <w:r>
        <w:rPr>
          <w:rStyle w:val="FunctionTok"/>
        </w:rPr>
        <w:t xml:space="preserve">st_crs</w:t>
      </w:r>
      <w:r>
        <w:rPr>
          <w:rStyle w:val="NormalTok"/>
        </w:rPr>
        <w:t xml:space="preserve">(gebiet)</w:t>
      </w:r>
      <w:r>
        <w:rPr>
          <w:rStyle w:val="SpecialCharTok"/>
        </w:rPr>
        <w:t xml:space="preserve">$</w:t>
      </w:r>
      <w:r>
        <w:rPr>
          <w:rStyle w:val="NormalTok"/>
        </w:rPr>
        <w:t xml:space="preserve">epsg)</w:t>
      </w:r>
      <w:r>
        <w:br/>
      </w:r>
      <w:r>
        <w:rPr>
          <w:rStyle w:val="FunctionTok"/>
        </w:rPr>
        <w:t xml:space="preserve">print</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gebiet_km2 =</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(gebiet))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AttributeTok"/>
        </w:rPr>
        <w:t xml:space="preserve">puffer_km2 =</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(puffer)) </w:t>
      </w:r>
      <w:r>
        <w:rPr>
          <w:rStyle w:val="SpecialCharTok"/>
        </w:rPr>
        <w:t xml:space="preserve">/</w:t>
      </w:r>
      <w:r>
        <w:rPr>
          <w:rStyle w:val="NormalTok"/>
        </w:rPr>
        <w:t xml:space="preserve"> </w:t>
      </w:r>
      <w:r>
        <w:rPr>
          <w:rStyle w:val="FloatTok"/>
        </w:rPr>
        <w:t xml:space="preserve">1e6</w:t>
      </w:r>
      <w:r>
        <w:br/>
      </w:r>
      <w:r>
        <w:rPr>
          <w:rStyle w:val="NormalTok"/>
        </w:rPr>
        <w:t xml:space="preserve">))</w:t>
      </w:r>
      <w:r>
        <w:br/>
      </w:r>
      <w:r>
        <w:rPr>
          <w:rStyle w:val="FunctionTok"/>
        </w:rPr>
        <w:t xml:space="preserve">print</w:t>
      </w:r>
      <w:r>
        <w:rPr>
          <w:rStyle w:val="NormalTok"/>
        </w:rPr>
        <w:t xml:space="preserve">(</w:t>
      </w:r>
      <w:r>
        <w:rPr>
          <w:rStyle w:val="FunctionTok"/>
        </w:rPr>
        <w:t xml:space="preserve">list.files</w:t>
      </w:r>
      <w:r>
        <w:rPr>
          <w:rStyle w:val="NormalTok"/>
        </w:rPr>
        <w:t xml:space="preserve">(</w:t>
      </w:r>
      <w:r>
        <w:rPr>
          <w:rStyle w:val="StringTok"/>
        </w:rPr>
        <w:t xml:space="preserve">"output"</w:t>
      </w:r>
      <w:r>
        <w:rPr>
          <w:rStyle w:val="NormalTok"/>
        </w:rPr>
        <w:t xml:space="preserve">))</w:t>
      </w:r>
    </w:p>
    <w:p>
      <w:pPr>
        <w:pStyle w:val="FirstParagraph"/>
      </w:pPr>
      <w:r>
        <w:t xml:space="preserve">Führen Sie das Skript zunächst abschnittsweise mit</w:t>
      </w:r>
      <w:r>
        <w:t xml:space="preserve"> </w:t>
      </w:r>
      <w:r>
        <w:rPr>
          <w:b/>
          <w:bCs/>
        </w:rPr>
        <w:t xml:space="preserve">Ctrl+Enter</w:t>
      </w:r>
      <w:r>
        <w:t xml:space="preserve"> </w:t>
      </w:r>
      <w:r>
        <w:t xml:space="preserve">aus. Prüfen Sie anschließend die PNG-Datei im Ordner</w:t>
      </w:r>
      <w:r>
        <w:t xml:space="preserve"> </w:t>
      </w:r>
      <w:r>
        <w:rPr>
          <w:rStyle w:val="VerbatimChar"/>
        </w:rPr>
        <w:t xml:space="preserve">output</w:t>
      </w:r>
      <w:r>
        <w:t xml:space="preserve">. Öffnen Sie das erzeugte GeoPackage in QGIS und vergleichen Sie es mit der Eingabedatei.</w:t>
      </w:r>
    </w:p>
    <w:p>
      <w:pPr>
        <w:pStyle w:val="BodyText"/>
      </w:pPr>
      <w:r>
        <w:rPr>
          <w:b/>
          <w:bCs/>
        </w:rPr>
        <w:t xml:space="preserve">Kontrolle:</w:t>
      </w:r>
      <w:r>
        <w:t xml:space="preserve"> </w:t>
      </w:r>
      <w:r>
        <w:t xml:space="preserve">Liegt das Gebiet innerhalb seines Puffers? Ist die Pufferfläche größer als die Ausgangsfläche? Welche Dateien wurden erzeugt und wo liegen sie?</w:t>
      </w:r>
    </w:p>
    <w:bookmarkEnd w:id="23"/>
    <w:bookmarkStart w:id="24" w:name="einen-parameter-gezielt-ändern"/>
    <w:p>
      <w:pPr>
        <w:pStyle w:val="Heading2"/>
      </w:pPr>
      <w:r>
        <w:t xml:space="preserve">3 · Einen Parameter gezielt ändern</w:t>
      </w:r>
    </w:p>
    <w:p>
      <w:pPr>
        <w:pStyle w:val="FirstParagraph"/>
      </w:pPr>
      <w:r>
        <w:t xml:space="preserve">Ändern Sie ausschließlich</w:t>
      </w:r>
      <w:r>
        <w:t xml:space="preserve"> </w:t>
      </w:r>
      <w:r>
        <w:rPr>
          <w:rStyle w:val="VerbatimChar"/>
        </w:rPr>
        <w:t xml:space="preserve">puffer_m &lt;- 100</w:t>
      </w:r>
      <w:r>
        <w:t xml:space="preserve"> </w:t>
      </w:r>
      <w:r>
        <w:t xml:space="preserve">zu</w:t>
      </w:r>
      <w:r>
        <w:t xml:space="preserve"> </w:t>
      </w:r>
      <w:r>
        <w:rPr>
          <w:rStyle w:val="VerbatimChar"/>
        </w:rPr>
        <w:t xml:space="preserve">puffer_m &lt;- 500</w:t>
      </w:r>
      <w:r>
        <w:t xml:space="preserve">. Schreiben Sie davor einen kurzen Kommentar, warum Sie den Parameter verändern. Führen Sie das gesamte Skript mit</w:t>
      </w:r>
      <w:r>
        <w:t xml:space="preserve"> </w:t>
      </w:r>
      <w:r>
        <w:rPr>
          <w:b/>
          <w:bCs/>
        </w:rPr>
        <w:t xml:space="preserve">Source</w:t>
      </w:r>
      <w:r>
        <w:t xml:space="preserve"> </w:t>
      </w:r>
      <w:r>
        <w:t xml:space="preserve">erneut aus.</w:t>
      </w:r>
    </w:p>
    <w:p>
      <w:pPr>
        <w:pStyle w:val="BodyText"/>
      </w:pPr>
      <w:r>
        <w:t xml:space="preserve">Vergleichen Sie die beiden Karten und die ausgegebenen Flächen. Prüfen Sie außerdem, ob beide Ergebnisvarianten unter</w:t>
      </w:r>
      <w:r>
        <w:t xml:space="preserve"> </w:t>
      </w:r>
      <w:r>
        <w:rPr>
          <w:rStyle w:val="VerbatimChar"/>
        </w:rPr>
        <w:t xml:space="preserve">output/</w:t>
      </w:r>
      <w:r>
        <w:t xml:space="preserve"> </w:t>
      </w:r>
      <w:r>
        <w:t xml:space="preserve">liegen und die Eingabedatei unter</w:t>
      </w:r>
      <w:r>
        <w:t xml:space="preserve"> </w:t>
      </w:r>
      <w:r>
        <w:rPr>
          <w:rStyle w:val="VerbatimChar"/>
        </w:rPr>
        <w:t xml:space="preserve">data/</w:t>
      </w:r>
      <w:r>
        <w:t xml:space="preserve"> </w:t>
      </w:r>
      <w:r>
        <w:t xml:space="preserve">unverändert geblieben ist.</w:t>
      </w:r>
    </w:p>
    <w:p>
      <w:pPr>
        <w:pStyle w:val="BodyText"/>
      </w:pPr>
      <w:r>
        <w:rPr>
          <w:b/>
          <w:bCs/>
        </w:rPr>
        <w:t xml:space="preserve">Notieren Sie:</w:t>
      </w:r>
      <w:r>
        <w:t xml:space="preserve"> </w:t>
      </w:r>
      <w:r>
        <w:t xml:space="preserve">Was steuert der Parameter? In welcher Einheit? Warum entsteht durch seine Änderung auch ein anderer Ausgabename?</w:t>
      </w:r>
    </w:p>
    <w:bookmarkEnd w:id="24"/>
    <w:bookmarkStart w:id="25" w:name="einen-pfadfehler-verstehen"/>
    <w:p>
      <w:pPr>
        <w:pStyle w:val="Heading2"/>
      </w:pPr>
      <w:r>
        <w:t xml:space="preserve">4 · Einen Pfadfehler verstehen</w:t>
      </w:r>
    </w:p>
    <w:p>
      <w:pPr>
        <w:pStyle w:val="FirstParagraph"/>
      </w:pPr>
      <w:r>
        <w:t xml:space="preserve">Ändern Sie vorübergehend die Definition von</w:t>
      </w:r>
      <w:r>
        <w:t xml:space="preserve"> </w:t>
      </w:r>
      <w:r>
        <w:rPr>
          <w:rStyle w:val="VerbatimChar"/>
        </w:rPr>
        <w:t xml:space="preserve">eingabe</w:t>
      </w:r>
      <w:r>
        <w:t xml:space="preserve"> </w:t>
      </w:r>
      <w:r>
        <w:t xml:space="preserve">zu:</w:t>
      </w:r>
    </w:p>
    <w:p>
      <w:pPr>
        <w:pStyle w:val="SourceCode"/>
      </w:pPr>
      <w:r>
        <w:rPr>
          <w:rStyle w:val="NormalTok"/>
        </w:rPr>
        <w:t xml:space="preserve">eingabe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"daten"</w:t>
      </w:r>
      <w:r>
        <w:rPr>
          <w:rStyle w:val="NormalTok"/>
        </w:rPr>
        <w:t xml:space="preserve">, </w:t>
      </w:r>
      <w:r>
        <w:rPr>
          <w:rStyle w:val="StringTok"/>
        </w:rPr>
        <w:t xml:space="preserve">"burgwald_hull.GPKG"</w:t>
      </w:r>
      <w:r>
        <w:rPr>
          <w:rStyle w:val="NormalTok"/>
        </w:rPr>
        <w:t xml:space="preserve">)</w:t>
      </w:r>
    </w:p>
    <w:p>
      <w:pPr>
        <w:pStyle w:val="FirstParagraph"/>
      </w:pPr>
      <w:r>
        <w:t xml:space="preserve">Führen Sie das Skript erneut aus. Lesen Sie die Fehlermeldung und prüfen Sie mit</w:t>
      </w:r>
      <w:r>
        <w:t xml:space="preserve"> </w:t>
      </w:r>
      <w:r>
        <w:rPr>
          <w:rStyle w:val="VerbatimChar"/>
        </w:rPr>
        <w:t xml:space="preserve">getwd()</w:t>
      </w:r>
      <w:r>
        <w:t xml:space="preserve"> </w:t>
      </w:r>
      <w:r>
        <w:t xml:space="preserve">und</w:t>
      </w:r>
      <w:r>
        <w:t xml:space="preserve"> </w:t>
      </w:r>
      <w:r>
        <w:rPr>
          <w:rStyle w:val="VerbatimChar"/>
        </w:rPr>
        <w:t xml:space="preserve">dir.exists("daten")</w:t>
      </w:r>
      <w:r>
        <w:t xml:space="preserve">, worauf der Pfad verweist. Stellen Sie anschließend den richtigen Pfad wieder her.</w:t>
      </w:r>
    </w:p>
    <w:p>
      <w:pPr>
        <w:pStyle w:val="BodyText"/>
      </w:pPr>
      <w:r>
        <w:t xml:space="preserve">Nutzen Sie bei Bedarf die Dokumentation oder KI. Ein passender Auftrag lautet:</w:t>
      </w:r>
    </w:p>
    <w:p>
      <w:pPr>
        <w:pStyle w:val="BlockText"/>
      </w:pPr>
      <w:r>
        <w:t xml:space="preserve">Mein RStudio-Projekt enthält die Ordner data, scripts und output. Erkläre diese Fehlermeldung und nenne die kleinste notwendige Korrektur. Ändere keine weiteren Teile des Skripts: [Fehlermeldung und betroffene Codezeilen einfügen].</w:t>
      </w:r>
    </w:p>
    <w:p>
      <w:pPr>
        <w:pStyle w:val="FirstParagraph"/>
      </w:pPr>
      <w:r>
        <w:t xml:space="preserve">Halten Sie in einem Kommentar fest, was falsch war und wie Sie die Korrektur geprüft haben. Kommentare sollen den Zweck oder eine Entscheidung erklären, beispielsweise die Wahl eines metrischen Koordinatensystems.</w:t>
      </w:r>
    </w:p>
    <w:bookmarkEnd w:id="25"/>
    <w:bookmarkStart w:id="26" w:name="X121d429ca16a65ffd9743f5ead341731413014b"/>
    <w:p>
      <w:pPr>
        <w:pStyle w:val="Heading2"/>
      </w:pPr>
      <w:r>
        <w:t xml:space="preserve">5 · Ohne gespeicherte Objekte erneut ausführen</w:t>
      </w:r>
    </w:p>
    <w:p>
      <w:pPr>
        <w:pStyle w:val="FirstParagraph"/>
      </w:pPr>
      <w:r>
        <w:t xml:space="preserve">Starten Sie R über</w:t>
      </w:r>
      <w:r>
        <w:t xml:space="preserve"> </w:t>
      </w:r>
      <w:r>
        <w:rPr>
          <w:b/>
          <w:bCs/>
        </w:rPr>
        <w:t xml:space="preserve">Session → Restart R</w:t>
      </w:r>
      <w:r>
        <w:t xml:space="preserve"> </w:t>
      </w:r>
      <w:r>
        <w:t xml:space="preserve">neu. Führen Sie das Skript anschließend vollständig mit</w:t>
      </w:r>
      <w:r>
        <w:t xml:space="preserve"> </w:t>
      </w:r>
      <w:r>
        <w:rPr>
          <w:b/>
          <w:bCs/>
        </w:rPr>
        <w:t xml:space="preserve">Source</w:t>
      </w:r>
      <w:r>
        <w:t xml:space="preserve"> </w:t>
      </w:r>
      <w:r>
        <w:t xml:space="preserve">aus. Es muss seine Daten selbst einlesen und alle benötigten Objekte erneut erzeugen können.</w:t>
      </w:r>
    </w:p>
    <w:bookmarkEnd w:id="26"/>
    <w:bookmarkStart w:id="27" w:name="ergebnis"/>
    <w:p>
      <w:pPr>
        <w:pStyle w:val="Heading2"/>
      </w:pPr>
      <w:r>
        <w:t xml:space="preserve">Ergebnis</w:t>
      </w:r>
    </w:p>
    <w:p>
      <w:pPr>
        <w:pStyle w:val="FirstParagraph"/>
      </w:pPr>
      <w:r>
        <w:t xml:space="preserve">Geben Sie Ihren Projektordner mit dem kommentierten Skript und den beiden Ergebnisvarianten weiter. Ergänzen Sie eine kurze Datei</w:t>
      </w:r>
      <w:r>
        <w:t xml:space="preserve"> </w:t>
      </w:r>
      <w:r>
        <w:rPr>
          <w:rStyle w:val="VerbatimChar"/>
        </w:rPr>
        <w:t xml:space="preserve">README.md</w:t>
      </w:r>
      <w:r>
        <w:t xml:space="preserve"> </w:t>
      </w:r>
      <w:r>
        <w:t xml:space="preserve">im Projektordner mit vier Angaben:</w:t>
      </w:r>
    </w:p>
    <w:p>
      <w:pPr>
        <w:pStyle w:val="Compact"/>
        <w:numPr>
          <w:ilvl w:val="0"/>
          <w:numId w:val="1001"/>
        </w:numPr>
      </w:pPr>
      <w:r>
        <w:t xml:space="preserve">Projektdatei öffnen und anschließend</w:t>
      </w:r>
      <w:r>
        <w:t xml:space="preserve"> </w:t>
      </w:r>
      <w:r>
        <w:rPr>
          <w:rStyle w:val="VerbatimChar"/>
        </w:rPr>
        <w:t xml:space="preserve">scripts/01_burgwald_puffer.R</w:t>
      </w:r>
      <w:r>
        <w:t xml:space="preserve"> </w:t>
      </w:r>
      <w:r>
        <w:t xml:space="preserve">ausführen.</w:t>
      </w:r>
    </w:p>
    <w:p>
      <w:pPr>
        <w:pStyle w:val="Compact"/>
        <w:numPr>
          <w:ilvl w:val="0"/>
          <w:numId w:val="1001"/>
        </w:numPr>
      </w:pPr>
      <w:r>
        <w:t xml:space="preserve">Benötigtes Paket:</w:t>
      </w:r>
      <w:r>
        <w:t xml:space="preserve"> </w:t>
      </w:r>
      <w:r>
        <w:rPr>
          <w:rStyle w:val="VerbatimChar"/>
        </w:rPr>
        <w:t xml:space="preserve">sf</w:t>
      </w:r>
      <w:r>
        <w:t xml:space="preserve">; Internetzugang für den ersten Datenabruf.</w:t>
      </w:r>
    </w:p>
    <w:p>
      <w:pPr>
        <w:pStyle w:val="Compact"/>
        <w:numPr>
          <w:ilvl w:val="0"/>
          <w:numId w:val="1001"/>
        </w:numPr>
      </w:pPr>
      <w:r>
        <w:t xml:space="preserve">Datenquelle und eigenes Abrufdatum.</w:t>
      </w:r>
    </w:p>
    <w:p>
      <w:pPr>
        <w:pStyle w:val="Compact"/>
        <w:numPr>
          <w:ilvl w:val="0"/>
          <w:numId w:val="1001"/>
        </w:numPr>
      </w:pPr>
      <w:r>
        <w:t xml:space="preserve">Ihre Änderung, deren beobachtete Wirkung und gegebenenfalls verwendete KI-Hilfe.</w:t>
      </w:r>
    </w:p>
    <w:p>
      <w:pPr>
        <w:pStyle w:val="FirstParagraph"/>
      </w:pPr>
      <w:r>
        <w:rPr>
          <w:b/>
          <w:bCs/>
        </w:rPr>
        <w:t xml:space="preserve">Erfolgskriterium:</w:t>
      </w:r>
      <w:r>
        <w:t xml:space="preserve"> </w:t>
      </w:r>
      <w:r>
        <w:t xml:space="preserve">Eine andere Person erkennt, welche Dateien Eingangsdaten, Skripte und Ergebnisse sind, und kann den Ablauf aus einer frischen R-Sitzung erneut ausführen.</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gisma/LV-19-d19-006-25-R"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gisma/LV-19-d19-006-25-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01 · Ein kleines R-Projekt</dc:title>
  <dc:creator/>
  <cp:keywords/>
  <dcterms:created xsi:type="dcterms:W3CDTF">2026-10-29T12:53:23Z</dcterms:created>
  <dcterms:modified xsi:type="dcterms:W3CDTF">2026-10-29T12:53:23Z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er">
    <vt:lpwstr>1</vt:lpwstr>
  </property>
  <property fmtid="{D5CDD505-2E9C-101B-9397-08002B2CF9AE}" pid="9" name="subtitle">
    <vt:lpwstr>Verzeichnisse, Skriptstruktur und kontrollierte Änderungen</vt:lpwstr>
  </property>
  <property fmtid="{D5CDD505-2E9C-101B-9397-08002B2CF9AE}" pid="10" name="title-block-banner">
    <vt:lpwstr>../../images/placeholder.png</vt:lpwstr>
  </property>
  <property fmtid="{D5CDD505-2E9C-101B-9397-08002B2CF9AE}" pid="11" name="title-block-banner-color">
    <vt:lpwstr>black</vt:lpwstr>
  </property>
  <property fmtid="{D5CDD505-2E9C-101B-9397-08002B2CF9AE}" pid="12" name="toc-title">
    <vt:lpwstr>Table of contents</vt:lpwstr>
  </property>
</Properties>
</file>