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QGIS-Howto: Stadtwärme in Marburg</w:t>
      </w:r>
    </w:p>
    <w:p>
      <w:pPr>
        <w:pStyle w:val="Subtitle"/>
      </w:pPr>
      <w:r>
        <w:t xml:space="preserve">Luftbild und Wärmebild manuell vergleichen</w:t>
      </w:r>
    </w:p>
    <w:bookmarkStart w:id="26" w:name="ziel"/>
    <w:p>
      <w:pPr>
        <w:pStyle w:val="Heading1"/>
      </w:pPr>
      <w:r>
        <w:t xml:space="preserve">Ziel</w:t>
      </w:r>
    </w:p>
    <w:p>
      <w:pPr>
        <w:pStyle w:val="FirstParagraph"/>
      </w:pPr>
      <w:r>
        <w:rPr>
          <w:b/>
          <w:bCs/>
        </w:rPr>
        <w:t xml:space="preserve">Quellrepository:</w:t>
      </w:r>
      <w:r>
        <w:t xml:space="preserve"> </w:t>
      </w:r>
      <w:hyperlink r:id="rId20">
        <w:r>
          <w:rPr>
            <w:rStyle w:val="Hyperlink"/>
          </w:rPr>
          <w:t xml:space="preserve">OGERHub / KlimaResilienzSchule</w:t>
        </w:r>
      </w:hyperlink>
      <w:r>
        <w:t xml:space="preserve"> </w:t>
      </w:r>
      <w:r>
        <w:t xml:space="preserve">·</w:t>
      </w:r>
      <w:r>
        <w:t xml:space="preserve"> </w:t>
      </w:r>
      <w:hyperlink r:id="rId21">
        <w:r>
          <w:rPr>
            <w:rStyle w:val="Hyperlink"/>
          </w:rPr>
          <w:t xml:space="preserve">Summer in the City: Skripte und Datenverarbeitung</w:t>
        </w:r>
      </w:hyperlink>
    </w:p>
    <w:p>
      <w:pPr>
        <w:pStyle w:val="BodyText"/>
      </w:pPr>
      <w:r>
        <w:t xml:space="preserve">Dieser Ablauf bildet den Kern des automatisierten QGIS-Pakets manuell nach:</w:t>
      </w:r>
      <w:r>
        <w:t xml:space="preserve"> </w:t>
      </w:r>
      <w:r>
        <w:rPr>
          <w:b/>
          <w:bCs/>
        </w:rPr>
        <w:t xml:space="preserve">Luftbild und Oberflächentemperatur werden in QGIS überlagert und auf räumliche Muster geprüft.</w:t>
      </w:r>
      <w:r>
        <w:t xml:space="preserve"> </w:t>
      </w:r>
      <w:r>
        <w:t xml:space="preserve">Verwendet werden ein frei herunterladbares Landsat-LST-Sommermittel für Deutschland und ein RGB-Luftbild. Aus dem Temperaturdatensatz wird in QGIS der Ausschnitt für Marburg gespeichert.</w:t>
      </w:r>
    </w:p>
    <w:p>
      <w:pPr>
        <w:pStyle w:val="BodyText"/>
      </w:pPr>
      <w:r>
        <w:t xml:space="preserve">Das Ergebnis ist ein QGIS-Projekt mit zwei Rasterebenen und einer selbst gezeichneten Erwartungsebene.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Direkter Datendownload: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DLR-LST-Sommermittel 2021–2025 als GeoTIFF herunterladen (ca. 1,3 GiB)</w:t>
              </w:r>
            </w:hyperlink>
            <w:r>
              <w:t xml:space="preserve">. Das Raster umfasst Deutschland einschließlich Marburg und enthält bereits °C. Es handelt sich um einen zeitlichen Mittelwert, nicht um ein q90- oder q95-Produkt.</w:t>
            </w:r>
          </w:p>
          <w:p/>
        </w:tc>
      </w:tr>
    </w:tbl>
    <w:bookmarkEnd w:id="26"/>
    <w:bookmarkStart w:id="29" w:name="was-du-brauchst"/>
    <w:p>
      <w:pPr>
        <w:pStyle w:val="Heading1"/>
      </w:pPr>
      <w:r>
        <w:t xml:space="preserve">Was du brauchst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Eingabe</w:t>
            </w:r>
          </w:p>
        </w:tc>
        <w:tc>
          <w:tcPr/>
          <w:p>
            <w:pPr>
              <w:pStyle w:val="Compact"/>
            </w:pPr>
            <w:r>
              <w:t xml:space="preserve">Quelle</w:t>
            </w:r>
          </w:p>
        </w:tc>
        <w:tc>
          <w:tcPr/>
          <w:p>
            <w:pPr>
              <w:pStyle w:val="Compact"/>
            </w:pPr>
            <w:r>
              <w:t xml:space="preserve">Verwendung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RGB-Luftbild für Marburg</w:t>
            </w:r>
          </w:p>
        </w:tc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</w:rPr>
                <w:t xml:space="preserve">Hessen DOP-WMS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Oberflächen erkennen und Erwartungen einzeichnen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Landsat-LST-Sommermittel 2021–2025, Deutschland</w:t>
            </w:r>
          </w:p>
        </w:tc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GeoTIFF direkt herunterladen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Marburg ausschneiden und sommerliche Temperaturmuster vergleichen</w:t>
            </w:r>
          </w:p>
        </w:tc>
      </w:tr>
    </w:tbl>
    <w:p>
      <w:pPr>
        <w:pStyle w:val="BodyText"/>
      </w:pPr>
      <w:r>
        <w:t xml:space="preserve">Installiertes QGIS:</w:t>
      </w:r>
      <w:r>
        <w:t xml:space="preserve"> </w:t>
      </w:r>
      <w:hyperlink r:id="rId28">
        <w:r>
          <w:rPr>
            <w:rStyle w:val="Hyperlink"/>
          </w:rPr>
          <w:t xml:space="preserve">QGIS herunterladen</w:t>
        </w:r>
      </w:hyperlink>
      <w:r>
        <w:t xml:space="preserve">.</w:t>
      </w:r>
    </w:p>
    <w:p>
      <w:pPr>
        <w:pStyle w:val="BodyText"/>
      </w:pPr>
      <w:r>
        <w:t xml:space="preserve">Arbeitsordner anlegen:</w:t>
      </w:r>
    </w:p>
    <w:p>
      <w:pPr>
        <w:pStyle w:val="SourceCode"/>
      </w:pPr>
      <w:r>
        <w:rPr>
          <w:rStyle w:val="VerbatimChar"/>
        </w:rPr>
        <w:t xml:space="preserve">marburg_stadtwaerme/</w:t>
      </w:r>
      <w:r>
        <w:br/>
      </w:r>
      <w:r>
        <w:rPr>
          <w:rStyle w:val="VerbatimChar"/>
        </w:rPr>
        <w:t xml:space="preserve">├── daten/</w:t>
      </w:r>
      <w:r>
        <w:br/>
      </w:r>
      <w:r>
        <w:rPr>
          <w:rStyle w:val="VerbatimChar"/>
        </w:rPr>
        <w:t xml:space="preserve">│   ├── marburg_luftbild.tif</w:t>
      </w:r>
      <w:r>
        <w:br/>
      </w:r>
      <w:r>
        <w:rPr>
          <w:rStyle w:val="VerbatimChar"/>
        </w:rPr>
        <w:t xml:space="preserve">│   ├── Germany_LST_summer_2021-2025_mean.tif</w:t>
      </w:r>
      <w:r>
        <w:br/>
      </w:r>
      <w:r>
        <w:rPr>
          <w:rStyle w:val="VerbatimChar"/>
        </w:rPr>
        <w:t xml:space="preserve">│   └── marburg_lst_sommermittel_2021-2025.tif</w:t>
      </w:r>
      <w:r>
        <w:br/>
      </w:r>
      <w:r>
        <w:rPr>
          <w:rStyle w:val="VerbatimChar"/>
        </w:rPr>
        <w:t xml:space="preserve">├── erwartungen.gpkg</w:t>
      </w:r>
      <w:r>
        <w:br/>
      </w:r>
      <w:r>
        <w:rPr>
          <w:rStyle w:val="VerbatimChar"/>
        </w:rPr>
        <w:t xml:space="preserve">└── marburg_stadtwaerme.qgz</w:t>
      </w:r>
    </w:p>
    <w:bookmarkEnd w:id="29"/>
    <w:bookmarkStart w:id="31" w:name="luftbild-laden-und-lokal-speichern"/>
    <w:p>
      <w:pPr>
        <w:pStyle w:val="Heading1"/>
      </w:pPr>
      <w:r>
        <w:t xml:space="preserve">1. Luftbild laden und lokal speichern</w:t>
      </w:r>
    </w:p>
    <w:p>
      <w:pPr>
        <w:pStyle w:val="FirstParagraph"/>
      </w:pPr>
      <w:r>
        <w:t xml:space="preserve">Das Land Hessen stellt RGB-Orthophotos über einen WMS bereit. Die Orthophotos sind georeferenziert; für Hessen wird eine Bodenauflösung von 20 cm angegeben. Das Aufnahmejahr ist je Ausschnitt unterschiedlich und sollte im Quellenhinweis geprüft werden.</w:t>
      </w:r>
    </w:p>
    <w:p>
      <w:pPr>
        <w:pStyle w:val="Compact"/>
        <w:numPr>
          <w:ilvl w:val="0"/>
          <w:numId w:val="1001"/>
        </w:numPr>
      </w:pPr>
      <w:r>
        <w:t xml:space="preserve">Dienstbeschreibung:</w:t>
      </w:r>
      <w:r>
        <w:t xml:space="preserve"> </w:t>
      </w:r>
      <w:hyperlink r:id="rId30">
        <w:r>
          <w:rPr>
            <w:rStyle w:val="Hyperlink"/>
          </w:rPr>
          <w:t xml:space="preserve">HVBG – Orthophotos und TrueDOP</w:t>
        </w:r>
      </w:hyperlink>
    </w:p>
    <w:p>
      <w:pPr>
        <w:pStyle w:val="Compact"/>
        <w:numPr>
          <w:ilvl w:val="0"/>
          <w:numId w:val="1001"/>
        </w:numPr>
      </w:pPr>
      <w:r>
        <w:t xml:space="preserve">WMS-Adresse:</w:t>
      </w:r>
      <w:r>
        <w:t xml:space="preserve"> </w:t>
      </w:r>
      <w:r>
        <w:rPr>
          <w:rStyle w:val="VerbatimChar"/>
        </w:rPr>
        <w:t xml:space="preserve">https://www.gds-srv.hessen.de/cgi-bin/lika-services/ogc-free-images.ows</w:t>
      </w:r>
    </w:p>
    <w:p>
      <w:pPr>
        <w:pStyle w:val="Compact"/>
        <w:numPr>
          <w:ilvl w:val="0"/>
          <w:numId w:val="1001"/>
        </w:numPr>
      </w:pPr>
      <w:r>
        <w:t xml:space="preserve">RGB-Layer:</w:t>
      </w:r>
      <w:r>
        <w:t xml:space="preserve"> </w:t>
      </w:r>
      <w:r>
        <w:rPr>
          <w:rStyle w:val="VerbatimChar"/>
        </w:rPr>
        <w:t xml:space="preserve">he_dop20_rgb</w:t>
      </w:r>
    </w:p>
    <w:p>
      <w:pPr>
        <w:pStyle w:val="FirstParagraph"/>
      </w:pPr>
      <w:r>
        <w:t xml:space="preserve">In QGIS:</w:t>
      </w:r>
    </w:p>
    <w:p>
      <w:pPr>
        <w:pStyle w:val="Compact"/>
        <w:numPr>
          <w:ilvl w:val="0"/>
          <w:numId w:val="1002"/>
        </w:numPr>
      </w:pPr>
      <w:r>
        <w:t xml:space="preserve">Projekt-KBS auf</w:t>
      </w:r>
      <w:r>
        <w:t xml:space="preserve"> </w:t>
      </w:r>
      <w:r>
        <w:rPr>
          <w:b/>
          <w:bCs/>
        </w:rPr>
        <w:t xml:space="preserve">EPSG:25832 – ETRS89 / UTM Zone 32N</w:t>
      </w:r>
      <w:r>
        <w:t xml:space="preserve"> </w:t>
      </w:r>
      <w:r>
        <w:t xml:space="preserve">stellen.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Layer → Layer hinzufügen → WMS/WMTS-Layer hinzufügen</w:t>
      </w:r>
      <w:r>
        <w:t xml:space="preserve"> </w:t>
      </w:r>
      <w:r>
        <w:t xml:space="preserve">öffnen.</w:t>
      </w:r>
    </w:p>
    <w:p>
      <w:pPr>
        <w:pStyle w:val="Compact"/>
        <w:numPr>
          <w:ilvl w:val="0"/>
          <w:numId w:val="1002"/>
        </w:numPr>
      </w:pPr>
      <w:r>
        <w:t xml:space="preserve">Neue Verbindung</w:t>
      </w:r>
      <w:r>
        <w:t xml:space="preserve"> </w:t>
      </w:r>
      <w:r>
        <w:rPr>
          <w:rStyle w:val="VerbatimChar"/>
        </w:rPr>
        <w:t xml:space="preserve">Hessen DOP RGB</w:t>
      </w:r>
      <w:r>
        <w:t xml:space="preserve"> </w:t>
      </w:r>
      <w:r>
        <w:t xml:space="preserve">mit der WMS-Adresse anlegen und verbinden.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he_dop20_rgb</w:t>
      </w:r>
      <w:r>
        <w:t xml:space="preserve"> </w:t>
      </w:r>
      <w:r>
        <w:t xml:space="preserve">hinzufügen und nach Marburg zoomen.</w:t>
      </w:r>
    </w:p>
    <w:p>
      <w:pPr>
        <w:pStyle w:val="Compact"/>
        <w:numPr>
          <w:ilvl w:val="0"/>
          <w:numId w:val="1002"/>
        </w:numPr>
      </w:pPr>
      <w:r>
        <w:t xml:space="preserve">Auf den gewünschten Untersuchungsraum zoomen, z. B. Innenstadt und Lahn oder ein Schulumfeld.</w:t>
      </w:r>
    </w:p>
    <w:p>
      <w:pPr>
        <w:pStyle w:val="Compact"/>
        <w:numPr>
          <w:ilvl w:val="0"/>
          <w:numId w:val="1002"/>
        </w:numPr>
      </w:pPr>
      <w:r>
        <w:t xml:space="preserve">Im Layer-Kontextmenü</w:t>
      </w:r>
      <w:r>
        <w:t xml:space="preserve"> </w:t>
      </w:r>
      <w:r>
        <w:rPr>
          <w:b/>
          <w:bCs/>
        </w:rPr>
        <w:t xml:space="preserve">Exportieren → Speichern als…</w:t>
      </w:r>
      <w:r>
        <w:t xml:space="preserve"> </w:t>
      </w:r>
      <w:r>
        <w:t xml:space="preserve">wählen. Als Format</w:t>
      </w:r>
      <w:r>
        <w:t xml:space="preserve"> </w:t>
      </w:r>
      <w:r>
        <w:rPr>
          <w:b/>
          <w:bCs/>
        </w:rPr>
        <w:t xml:space="preserve">GeoTIFF</w:t>
      </w:r>
      <w:r>
        <w:t xml:space="preserve">, als KBS</w:t>
      </w:r>
      <w:r>
        <w:t xml:space="preserve"> </w:t>
      </w:r>
      <w:r>
        <w:rPr>
          <w:b/>
          <w:bCs/>
        </w:rPr>
        <w:t xml:space="preserve">EPSG:25832</w:t>
      </w:r>
      <w:r>
        <w:t xml:space="preserve"> </w:t>
      </w:r>
      <w:r>
        <w:t xml:space="preserve">und als Datei</w:t>
      </w:r>
      <w:r>
        <w:t xml:space="preserve"> </w:t>
      </w:r>
      <w:r>
        <w:rPr>
          <w:rStyle w:val="VerbatimChar"/>
        </w:rPr>
        <w:t xml:space="preserve">daten/marburg_luftbild.tif</w:t>
      </w:r>
      <w:r>
        <w:t xml:space="preserve"> </w:t>
      </w:r>
      <w:r>
        <w:t xml:space="preserve">wählen. Den aktuellen Ausschnitt speichern.</w:t>
      </w:r>
    </w:p>
    <w:p>
      <w:pPr>
        <w:pStyle w:val="FirstParagraph"/>
      </w:pPr>
      <w:r>
        <w:t xml:space="preserve">Quellenangabe für Karte und Projekt:</w:t>
      </w:r>
      <w:r>
        <w:t xml:space="preserve"> </w:t>
      </w:r>
      <w:r>
        <w:rPr>
          <w:b/>
          <w:bCs/>
        </w:rPr>
        <w:t xml:space="preserve">© Hessische Verwaltung für Bodenmanagement und Geoinformation (HVBG)</w:t>
      </w:r>
      <w:r>
        <w:t xml:space="preserve">. Ergänze das Aufnahmejahr, wenn es in den Metadaten angezeigt wird.</w:t>
      </w:r>
    </w:p>
    <w:bookmarkEnd w:id="31"/>
    <w:bookmarkStart w:id="36" w:name="Xb2385e986a757a557250f6ddbada7ca8f4b0124"/>
    <w:p>
      <w:pPr>
        <w:pStyle w:val="Heading1"/>
      </w:pPr>
      <w:r>
        <w:t xml:space="preserve">2. Temperaturdatei herunterladen und Marburg ausschneiden</w:t>
      </w:r>
    </w:p>
    <w:p>
      <w:pPr>
        <w:pStyle w:val="FirstParagraph"/>
      </w:pPr>
      <w:r>
        <w:rPr>
          <w:b/>
          <w:bCs/>
        </w:rPr>
        <w:t xml:space="preserve">Datei:</w:t>
      </w:r>
      <w:r>
        <w:t xml:space="preserve"> </w:t>
      </w:r>
      <w:hyperlink r:id="rId25">
        <w:r>
          <w:rPr>
            <w:rStyle w:val="Hyperlink"/>
          </w:rPr>
          <w:t xml:space="preserve">Germany_LST_summer_2021-2025_mean.tif – direkter GeoTIFF-Download</w:t>
        </w:r>
      </w:hyperlink>
    </w:p>
    <w:p>
      <w:pPr>
        <w:pStyle w:val="BodyText"/>
      </w:pPr>
      <w:r>
        <w:t xml:space="preserve">Die Datei ist etwa</w:t>
      </w:r>
      <w:r>
        <w:t xml:space="preserve"> </w:t>
      </w:r>
      <w:r>
        <w:rPr>
          <w:b/>
          <w:bCs/>
        </w:rPr>
        <w:t xml:space="preserve">1,3 GiB</w:t>
      </w:r>
      <w:r>
        <w:t xml:space="preserve"> </w:t>
      </w:r>
      <w:r>
        <w:t xml:space="preserve">groß. Sie enthält ganz Deutschland und damit auch Marburg. Der Download erfolgt direkt vom DLR-Geoservice; ein Köln-Datensatz oder ein vorheriger Skriptlauf ist nicht erforderlich.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Eigenschaft</w:t>
            </w:r>
          </w:p>
        </w:tc>
        <w:tc>
          <w:tcPr/>
          <w:p>
            <w:pPr>
              <w:pStyle w:val="Compact"/>
            </w:pPr>
            <w:r>
              <w:t xml:space="preserve">Inhalt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Datenquelle</w:t>
            </w:r>
          </w:p>
        </w:tc>
        <w:tc>
          <w:tcPr/>
          <w:p>
            <w:pPr>
              <w:pStyle w:val="Compact"/>
            </w:pPr>
            <w:r>
              <w:t xml:space="preserve">Landsat 8 und 9, vom DLR zeitlich aggregiert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Zeitraum</w:t>
            </w:r>
          </w:p>
        </w:tc>
        <w:tc>
          <w:tcPr/>
          <w:p>
            <w:pPr>
              <w:pStyle w:val="Compact"/>
            </w:pPr>
            <w:r>
              <w:t xml:space="preserve">Juni bis August der Jahre 2021–2025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Statistik</w:t>
            </w:r>
          </w:p>
        </w:tc>
        <w:tc>
          <w:tcPr/>
          <w:p>
            <w:pPr>
              <w:pStyle w:val="Compact"/>
            </w:pPr>
            <w:r>
              <w:t xml:space="preserve">Mittelwert der gültigen wolkenfreien Beobachtungen je Rasterzelle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Einheit</w:t>
            </w:r>
          </w:p>
        </w:tc>
        <w:tc>
          <w:tcPr/>
          <w:p>
            <w:pPr>
              <w:pStyle w:val="Compact"/>
            </w:pPr>
            <w:r>
              <w:t xml:space="preserve">Grad Celsius, bereits umgerechnet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Daten-KBS</w:t>
            </w:r>
          </w:p>
        </w:tc>
        <w:tc>
          <w:tcPr/>
          <w:p>
            <w:pPr>
              <w:pStyle w:val="Compact"/>
            </w:pPr>
            <w:r>
              <w:t xml:space="preserve">EPSG:3035 – ETRS89 / LAEA Europe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Rasterweite</w:t>
            </w:r>
          </w:p>
        </w:tc>
        <w:tc>
          <w:tcPr/>
          <w:p>
            <w:pPr>
              <w:pStyle w:val="Compact"/>
            </w:pPr>
            <w:r>
              <w:t xml:space="preserve">30 m; native thermische Sensorauflösung etwa 100 m</w:t>
            </w:r>
          </w:p>
        </w:tc>
      </w:tr>
    </w:tbl>
    <w:p>
      <w:pPr>
        <w:pStyle w:val="BodyText"/>
      </w:pPr>
      <w:r>
        <w:t xml:space="preserve">In QGIS:</w:t>
      </w:r>
    </w:p>
    <w:p>
      <w:pPr>
        <w:pStyle w:val="Compact"/>
        <w:numPr>
          <w:ilvl w:val="0"/>
          <w:numId w:val="1003"/>
        </w:numPr>
      </w:pPr>
      <w:r>
        <w:t xml:space="preserve">Die Datei über den obigen Link herunterladen und unter</w:t>
      </w:r>
      <w:r>
        <w:t xml:space="preserve"> </w:t>
      </w:r>
      <w:r>
        <w:rPr>
          <w:rStyle w:val="VerbatimChar"/>
        </w:rPr>
        <w:t xml:space="preserve">daten/</w:t>
      </w:r>
      <w:r>
        <w:t xml:space="preserve"> </w:t>
      </w:r>
      <w:r>
        <w:t xml:space="preserve">speichern.</w:t>
      </w:r>
    </w:p>
    <w:p>
      <w:pPr>
        <w:pStyle w:val="Compact"/>
        <w:numPr>
          <w:ilvl w:val="0"/>
          <w:numId w:val="1003"/>
        </w:numPr>
      </w:pPr>
      <w:r>
        <w:t xml:space="preserve">Das GeoTIFF in QGIS ziehen. Den Untersuchungsraum anhand des bereits geladenen Luftbilds in Marburg einstellen.</w:t>
      </w:r>
    </w:p>
    <w:p>
      <w:pPr>
        <w:pStyle w:val="Compact"/>
        <w:numPr>
          <w:ilvl w:val="0"/>
          <w:numId w:val="1003"/>
        </w:numPr>
      </w:pPr>
      <w:r>
        <w:t xml:space="preserve">Das</w:t>
      </w:r>
      <w:r>
        <w:t xml:space="preserve"> </w:t>
      </w:r>
      <w:r>
        <w:rPr>
          <w:b/>
          <w:bCs/>
        </w:rPr>
        <w:t xml:space="preserve">Projekt-KBS vorübergehend auf EPSG:3035</w:t>
      </w:r>
      <w:r>
        <w:t xml:space="preserve"> </w:t>
      </w:r>
      <w:r>
        <w:t xml:space="preserve">stellen. Dadurch haben Kartenausschnitt und Temperaturdatei beim Zuschneiden dasselbe KBS; die Originaldateien werden dadurch nicht verändert.</w:t>
      </w:r>
    </w:p>
    <w:p>
      <w:pPr>
        <w:pStyle w:val="Compact"/>
        <w:numPr>
          <w:ilvl w:val="0"/>
          <w:numId w:val="1003"/>
        </w:numPr>
      </w:pPr>
      <w:r>
        <w:t xml:space="preserve">In der</w:t>
      </w:r>
      <w:r>
        <w:t xml:space="preserve"> </w:t>
      </w:r>
      <w:r>
        <w:rPr>
          <w:b/>
          <w:bCs/>
        </w:rPr>
        <w:t xml:space="preserve">Verarbeitungswerkzeugkiste → GDAL → Rasterextraktion → Raster auf Ausdehnung zuschneiden</w:t>
      </w:r>
      <w:r>
        <w:t xml:space="preserve"> </w:t>
      </w:r>
      <w:r>
        <w:t xml:space="preserve">öffnen. Alternativ das Werkzeug über die Suche nach</w:t>
      </w:r>
      <w:r>
        <w:t xml:space="preserve"> </w:t>
      </w:r>
      <w:r>
        <w:rPr>
          <w:rStyle w:val="VerbatimChar"/>
        </w:rPr>
        <w:t xml:space="preserve">Ausdehnung zuschneiden</w:t>
      </w:r>
      <w:r>
        <w:t xml:space="preserve"> </w:t>
      </w:r>
      <w:r>
        <w:t xml:space="preserve">finden.</w:t>
      </w:r>
    </w:p>
    <w:p>
      <w:pPr>
        <w:pStyle w:val="Compact"/>
        <w:numPr>
          <w:ilvl w:val="0"/>
          <w:numId w:val="1003"/>
        </w:numPr>
      </w:pPr>
      <w:r>
        <w:t xml:space="preserve">Eingabelayer:</w:t>
      </w:r>
      <w:r>
        <w:t xml:space="preserve"> </w:t>
      </w:r>
      <w:r>
        <w:rPr>
          <w:rStyle w:val="VerbatimChar"/>
        </w:rPr>
        <w:t xml:space="preserve">Germany_LST_summer_2021-2025_mean</w:t>
      </w:r>
      <w:r>
        <w:t xml:space="preserve">. Für die Ausdehnung</w:t>
      </w:r>
      <w:r>
        <w:t xml:space="preserve"> </w:t>
      </w:r>
      <w:r>
        <w:rPr>
          <w:b/>
          <w:bCs/>
        </w:rPr>
        <w:t xml:space="preserve">aktuellen Kartenausschnitt verwenden</w:t>
      </w:r>
      <w:r>
        <w:t xml:space="preserve"> </w:t>
      </w:r>
      <w:r>
        <w:t xml:space="preserve">oder das gewünschte Rechteck in der Karte aufziehen.</w:t>
      </w:r>
    </w:p>
    <w:p>
      <w:pPr>
        <w:pStyle w:val="Compact"/>
        <w:numPr>
          <w:ilvl w:val="0"/>
          <w:numId w:val="1003"/>
        </w:numPr>
      </w:pPr>
      <w:r>
        <w:t xml:space="preserve">Ausgabe:</w:t>
      </w:r>
      <w:r>
        <w:t xml:space="preserve"> </w:t>
      </w:r>
      <w:r>
        <w:rPr>
          <w:rStyle w:val="VerbatimChar"/>
        </w:rPr>
        <w:t xml:space="preserve">daten/marburg_lst_sommermittel_2021-2025.tif</w:t>
      </w:r>
      <w:r>
        <w:t xml:space="preserve">. Die ursprüngliche Rasterweite beibehalten.</w:t>
      </w:r>
    </w:p>
    <w:p>
      <w:pPr>
        <w:pStyle w:val="Compact"/>
        <w:numPr>
          <w:ilvl w:val="0"/>
          <w:numId w:val="1003"/>
        </w:numPr>
      </w:pPr>
      <w:r>
        <w:t xml:space="preserve">Den lokalen Marburg-Ausschnitt laden und den deutschlandweiten Layer ausblenden. Das Projekt-KBS kann danach wieder auf</w:t>
      </w:r>
      <w:r>
        <w:t xml:space="preserve"> </w:t>
      </w:r>
      <w:r>
        <w:rPr>
          <w:b/>
          <w:bCs/>
        </w:rPr>
        <w:t xml:space="preserve">EPSG:25832</w:t>
      </w:r>
      <w:r>
        <w:t xml:space="preserve"> </w:t>
      </w:r>
      <w:r>
        <w:t xml:space="preserve">gestellt werden; QGIS stellt die Layer gemeinsam dar.</w:t>
      </w:r>
    </w:p>
    <w:p>
      <w:pPr>
        <w:pStyle w:val="FirstParagraph"/>
      </w:pPr>
      <w:r>
        <w:rPr>
          <w:b/>
          <w:bCs/>
        </w:rPr>
        <w:t xml:space="preserve">Produktbeschreibung:</w:t>
      </w:r>
      <w:r>
        <w:t xml:space="preserve"> </w:t>
      </w:r>
      <w:hyperlink r:id="rId32">
        <w:r>
          <w:rPr>
            <w:rStyle w:val="Hyperlink"/>
          </w:rPr>
          <w:t xml:space="preserve">DLR-Datensatzseite</w:t>
        </w:r>
      </w:hyperlink>
      <w:r>
        <w:t xml:space="preserve"> </w:t>
      </w:r>
      <w:r>
        <w:t xml:space="preserve">·</w:t>
      </w:r>
      <w:r>
        <w:t xml:space="preserve"> </w:t>
      </w:r>
      <w:hyperlink r:id="rId33">
        <w:r>
          <w:rPr>
            <w:rStyle w:val="Hyperlink"/>
          </w:rPr>
          <w:t xml:space="preserve">README mit Einheit und KBS</w:t>
        </w:r>
      </w:hyperlink>
      <w:r>
        <w:t xml:space="preserve"> </w:t>
      </w:r>
      <w:r>
        <w:t xml:space="preserve">·</w:t>
      </w:r>
      <w:r>
        <w:t xml:space="preserve"> </w:t>
      </w:r>
      <w:hyperlink r:id="rId34">
        <w:r>
          <w:rPr>
            <w:rStyle w:val="Hyperlink"/>
          </w:rPr>
          <w:t xml:space="preserve">Downloadverzeichnis</w:t>
        </w:r>
      </w:hyperlink>
      <w:r>
        <w:t xml:space="preserve">.</w:t>
      </w:r>
    </w:p>
    <w:p>
      <w:pPr>
        <w:pStyle w:val="BodyText"/>
      </w:pPr>
      <w:r>
        <w:t xml:space="preserve">Quellenangabe:</w:t>
      </w:r>
      <w:r>
        <w:t xml:space="preserve"> </w:t>
      </w:r>
      <w:r>
        <w:rPr>
          <w:b/>
          <w:bCs/>
        </w:rPr>
        <w:t xml:space="preserve">DLR/EOC, Land Surface Temperature – Aggregates – Germany, Summer 2021–2025</w:t>
      </w:r>
      <w:r>
        <w:t xml:space="preserve">, DOI:</w:t>
      </w:r>
      <w:r>
        <w:t xml:space="preserve"> </w:t>
      </w:r>
      <w:hyperlink r:id="rId35">
        <w:r>
          <w:rPr>
            <w:rStyle w:val="Hyperlink"/>
          </w:rPr>
          <w:t xml:space="preserve">10.15489/g3x9qw3nyj45</w:t>
        </w:r>
      </w:hyperlink>
      <w:r>
        <w:t xml:space="preserve">, Lizenz CC BY 4.0. Eigene Bearbeitung: Ausschnitt Marburg.</w:t>
      </w:r>
    </w:p>
    <w:bookmarkEnd w:id="36"/>
    <w:bookmarkStart w:id="37" w:name="wärmebild-in-qgis-darstellen"/>
    <w:p>
      <w:pPr>
        <w:pStyle w:val="Heading1"/>
      </w:pPr>
      <w:r>
        <w:t xml:space="preserve">3. Wärmebild in QGIS darstellen</w:t>
      </w:r>
    </w:p>
    <w:p>
      <w:pPr>
        <w:pStyle w:val="Compact"/>
        <w:numPr>
          <w:ilvl w:val="0"/>
          <w:numId w:val="1004"/>
        </w:numPr>
      </w:pPr>
      <w:r>
        <w:t xml:space="preserve">Beim Marburger Temperaturlayer</w:t>
      </w:r>
      <w:r>
        <w:t xml:space="preserve"> </w:t>
      </w:r>
      <w:r>
        <w:rPr>
          <w:b/>
          <w:bCs/>
        </w:rPr>
        <w:t xml:space="preserve">Eigenschaften → Symbolisierung → Einkanal-Pseudofarbe</w:t>
      </w:r>
      <w:r>
        <w:t xml:space="preserve"> </w:t>
      </w:r>
      <w:r>
        <w:t xml:space="preserve">öffnen und Band 1 auswählen.</w:t>
      </w:r>
    </w:p>
    <w:p>
      <w:pPr>
        <w:pStyle w:val="Compact"/>
        <w:numPr>
          <w:ilvl w:val="0"/>
          <w:numId w:val="1004"/>
        </w:numPr>
      </w:pPr>
      <w:r>
        <w:t xml:space="preserve">Die tatsächlichen Min-/Max-Werte des lokalen Rasters laden. Einen Farbverlauf von kühl nach warm und zunächst fünf gleich breite Temperaturklassen verwenden.</w:t>
      </w:r>
    </w:p>
    <w:p>
      <w:pPr>
        <w:pStyle w:val="Compact"/>
        <w:numPr>
          <w:ilvl w:val="0"/>
          <w:numId w:val="1004"/>
        </w:numPr>
      </w:pPr>
      <w:r>
        <w:t xml:space="preserve">Layername:</w:t>
      </w:r>
      <w:r>
        <w:t xml:space="preserve"> </w:t>
      </w:r>
      <w:r>
        <w:rPr>
          <w:b/>
          <w:bCs/>
        </w:rPr>
        <w:t xml:space="preserve">LST-Sommermittel 2021–2025 (°C)</w:t>
      </w:r>
      <w:r>
        <w:t xml:space="preserve">. NoData transparent lassen.</w:t>
      </w:r>
    </w:p>
    <w:p>
      <w:pPr>
        <w:pStyle w:val="Compact"/>
        <w:numPr>
          <w:ilvl w:val="0"/>
          <w:numId w:val="1004"/>
        </w:numPr>
      </w:pPr>
      <w:r>
        <w:t xml:space="preserve">Den Wärmebildlayer über dem Luftbild anordnen. Für das Erkennen der Temperaturmuster zunächst 100 % Deckkraft verwenden; zum räumlichen Zuordnen zeitweise ausblenden oder die Deckkraft reduzieren.</w:t>
      </w:r>
    </w:p>
    <w:p>
      <w:pPr>
        <w:pStyle w:val="FirstParagraph"/>
      </w:pPr>
      <w:r>
        <w:rPr>
          <w:b/>
          <w:bCs/>
        </w:rPr>
        <w:t xml:space="preserve">Keine Temperaturumrechnung:</w:t>
      </w:r>
      <w:r>
        <w:t xml:space="preserve"> </w:t>
      </w:r>
      <w:r>
        <w:t xml:space="preserve">Das DLR-GeoTIFF enthält bereits Grad Celsius. Der Landsat-Skalierungsfaktor darf hier nicht erneut angewendet werden.</w:t>
      </w:r>
    </w:p>
    <w:p>
      <w:pPr>
        <w:pStyle w:val="BodyText"/>
      </w:pPr>
      <w:r>
        <w:rPr>
          <w:b/>
          <w:bCs/>
        </w:rPr>
        <w:t xml:space="preserve">Interpretation:</w:t>
      </w:r>
      <w:r>
        <w:t xml:space="preserve"> </w:t>
      </w:r>
      <w:r>
        <w:t xml:space="preserve">Die Karte zeigt den Mittelwert verfügbarer wolkenfreier Satellitenbeobachtungen in den Sommern 2021–2025. Sie ist weder ein Tagesmaximum noch ein Mittel über sämtliche Tages- und Nachtstunden. Das 30-m-Raster erzeugt gegenüber der nativen Thermalauflösung keine zusätzlichen thermischen Details.</w:t>
      </w:r>
    </w:p>
    <w:bookmarkEnd w:id="37"/>
    <w:bookmarkStart w:id="38" w:name="erwartung-im-luftbild-einzeichnen"/>
    <w:p>
      <w:pPr>
        <w:pStyle w:val="Heading1"/>
      </w:pPr>
      <w:r>
        <w:t xml:space="preserve">4. Erwartung im Luftbild einzeichnen</w:t>
      </w:r>
    </w:p>
    <w:p>
      <w:pPr>
        <w:pStyle w:val="FirstParagraph"/>
      </w:pPr>
      <w:r>
        <w:t xml:space="preserve">Die Erwartung wird zuerst ohne sichtbare Temperaturkarte erstellt.</w:t>
      </w:r>
    </w:p>
    <w:p>
      <w:pPr>
        <w:pStyle w:val="Compact"/>
        <w:numPr>
          <w:ilvl w:val="0"/>
          <w:numId w:val="1005"/>
        </w:numPr>
      </w:pPr>
      <w:r>
        <w:t xml:space="preserve">Wärmebild vorübergehend ausblenden.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Layer → Layer erstellen → Neuer GeoPackage-Layer…</w:t>
      </w:r>
      <w:r>
        <w:t xml:space="preserve"> </w:t>
      </w:r>
      <w:r>
        <w:t xml:space="preserve">öffnen.</w:t>
      </w:r>
    </w:p>
    <w:p>
      <w:pPr>
        <w:pStyle w:val="Compact"/>
        <w:numPr>
          <w:ilvl w:val="0"/>
          <w:numId w:val="1005"/>
        </w:numPr>
      </w:pPr>
      <w:r>
        <w:t xml:space="preserve">Datei</w:t>
      </w:r>
      <w:r>
        <w:t xml:space="preserve"> </w:t>
      </w:r>
      <w:r>
        <w:rPr>
          <w:rStyle w:val="VerbatimChar"/>
        </w:rPr>
        <w:t xml:space="preserve">erwartungen.gpkg</w:t>
      </w:r>
      <w:r>
        <w:t xml:space="preserve">, Geometrietyp</w:t>
      </w:r>
      <w:r>
        <w:t xml:space="preserve"> </w:t>
      </w:r>
      <w:r>
        <w:rPr>
          <w:b/>
          <w:bCs/>
        </w:rPr>
        <w:t xml:space="preserve">Polygon</w:t>
      </w:r>
      <w:r>
        <w:t xml:space="preserve">, Projekt-KBS</w:t>
      </w:r>
      <w:r>
        <w:t xml:space="preserve"> </w:t>
      </w:r>
      <w:r>
        <w:rPr>
          <w:b/>
          <w:bCs/>
        </w:rPr>
        <w:t xml:space="preserve">EPSG:25832</w:t>
      </w:r>
      <w:r>
        <w:t xml:space="preserve"> </w:t>
      </w:r>
      <w:r>
        <w:t xml:space="preserve">wählen.</w:t>
      </w:r>
    </w:p>
    <w:p>
      <w:pPr>
        <w:pStyle w:val="Compact"/>
        <w:numPr>
          <w:ilvl w:val="0"/>
          <w:numId w:val="1005"/>
        </w:numPr>
      </w:pPr>
      <w:r>
        <w:t xml:space="preserve">Drei Textfelder anlegen: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Feldname</w:t>
            </w:r>
          </w:p>
        </w:tc>
        <w:tc>
          <w:tcPr/>
          <w:p>
            <w:pPr>
              <w:pStyle w:val="Compact"/>
            </w:pPr>
            <w:r>
              <w:t xml:space="preserve">Beispiele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erwartung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warm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mittel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kuehl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oberflaeche</w:t>
            </w:r>
          </w:p>
        </w:tc>
        <w:tc>
          <w:tcPr/>
          <w:p>
            <w:pPr>
              <w:pStyle w:val="Compact"/>
            </w:pPr>
            <w:r>
              <w:t xml:space="preserve">Dach, Straße, Parkplatz, Vegetation, Wasser, Mischfläche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begruendung</w:t>
            </w:r>
          </w:p>
        </w:tc>
        <w:tc>
          <w:tcPr/>
          <w:p>
            <w:pPr>
              <w:pStyle w:val="Compact"/>
            </w:pPr>
            <w:r>
              <w:t xml:space="preserve">Versiegelung, Schatten, Verdunstung, Feuchte, Material</w:t>
            </w:r>
          </w:p>
        </w:tc>
      </w:tr>
    </w:tbl>
    <w:p>
      <w:pPr>
        <w:pStyle w:val="Compact"/>
        <w:numPr>
          <w:ilvl w:val="0"/>
          <w:numId w:val="1006"/>
        </w:numPr>
      </w:pPr>
      <w:r>
        <w:t xml:space="preserve">Bearbeitungsmodus einschalten und etwa fünf größere Vergleichsflächen digitalisieren. Grenzen nur so genau ziehen, wie Luftbild und spätere Thermalauflösung es sinnvoll erlauben.</w:t>
      </w:r>
    </w:p>
    <w:p>
      <w:pPr>
        <w:pStyle w:val="Compact"/>
        <w:numPr>
          <w:ilvl w:val="0"/>
          <w:numId w:val="1006"/>
        </w:numPr>
      </w:pPr>
      <w:r>
        <w:t xml:space="preserve">Änderungen speichern und Bearbeitungsmodus beenden.</w:t>
      </w:r>
    </w:p>
    <w:bookmarkEnd w:id="38"/>
    <w:bookmarkStart w:id="39" w:name="Xf986d3b6207dc9b711e669b16c737150d9cde90"/>
    <w:p>
      <w:pPr>
        <w:pStyle w:val="Heading1"/>
      </w:pPr>
      <w:r>
        <w:t xml:space="preserve">5. Erwartung mit der Temperaturkarte vergleichen</w:t>
      </w:r>
    </w:p>
    <w:p>
      <w:pPr>
        <w:pStyle w:val="FirstParagraph"/>
      </w:pPr>
      <w:r>
        <w:t xml:space="preserve">Die Erwartungsflächen mit transparenter Füllung und gut sichtbarer Umrandung darstellen. Das Temperaturbild einschalten und die gleichen Flächen abgleichen.</w:t>
      </w:r>
    </w:p>
    <w:p>
      <w:pPr>
        <w:pStyle w:val="BodyText"/>
      </w:pPr>
      <w:r>
        <w:t xml:space="preserve">Für jede Fläche festhalten: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Fläche</w:t>
            </w:r>
          </w:p>
        </w:tc>
        <w:tc>
          <w:tcPr/>
          <w:p>
            <w:pPr>
              <w:pStyle w:val="Compact"/>
            </w:pPr>
            <w:r>
              <w:t xml:space="preserve">Erwartung</w:t>
            </w:r>
          </w:p>
        </w:tc>
        <w:tc>
          <w:tcPr/>
          <w:p>
            <w:pPr>
              <w:pStyle w:val="Compact"/>
            </w:pPr>
            <w:r>
              <w:t xml:space="preserve">Beobachtung im LST-Bild</w:t>
            </w:r>
          </w:p>
        </w:tc>
        <w:tc>
          <w:tcPr/>
          <w:p>
            <w:pPr>
              <w:pStyle w:val="Compact"/>
            </w:pPr>
            <w:r>
              <w:t xml:space="preserve">mögliche Erklärung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Beispiel</w:t>
            </w:r>
          </w:p>
        </w:tc>
        <w:tc>
          <w:tcPr/>
          <w:p>
            <w:pPr>
              <w:pStyle w:val="Compact"/>
            </w:pPr>
            <w:r>
              <w:t xml:space="preserve">eher warm</w:t>
            </w:r>
          </w:p>
        </w:tc>
        <w:tc>
          <w:tcPr/>
          <w:p>
            <w:pPr>
              <w:pStyle w:val="Compact"/>
            </w:pPr>
            <w:r>
              <w:t xml:space="preserve">im Raster warm / mittel / kühl</w:t>
            </w:r>
          </w:p>
        </w:tc>
        <w:tc>
          <w:tcPr/>
          <w:p>
            <w:pPr>
              <w:pStyle w:val="Compact"/>
            </w:pPr>
            <w:r>
              <w:t xml:space="preserve">Schatten, Feuchte, Material, Mischpixel oder Wolkenrest</w:t>
            </w:r>
          </w:p>
        </w:tc>
      </w:tr>
    </w:tbl>
    <w:p>
      <w:pPr>
        <w:pStyle w:val="BodyText"/>
      </w:pPr>
      <w:r>
        <w:t xml:space="preserve">Die zentrale Frage lautet:</w:t>
      </w:r>
      <w:r>
        <w:t xml:space="preserve"> </w:t>
      </w:r>
      <w:r>
        <w:rPr>
          <w:b/>
          <w:bCs/>
        </w:rPr>
        <w:t xml:space="preserve">Wo stimmen die aus Oberflächen und Stadtstruktur abgeleiteten Erwartungen mit der Temperaturkarte überein – und wo nicht?</w:t>
      </w:r>
    </w:p>
    <w:p>
      <w:pPr>
        <w:pStyle w:val="BodyText"/>
      </w:pPr>
      <w:r>
        <w:t xml:space="preserve">LST bezeichnet die Temperatur der Landoberfläche. Sie ist keine Messung der Lufttemperatur in zwei Metern Höhe. Das DLR-Sommermittel zeigt wiederkehrende räumliche Temperaturunterschiede in den verfügbaren wolkenfreien Sommerbeobachtungen. Es zeigt weder gleichzeitige Temperaturen an einem bestimmten Tag noch Temperaturspitzen. Luftbild und Temperaturzeitraum können außerdem unterschiedliche Bebauungszustände abbilden.</w:t>
      </w:r>
    </w:p>
    <w:bookmarkEnd w:id="39"/>
    <w:bookmarkStart w:id="40" w:name="bezug-zum-skriptworkflow"/>
    <w:p>
      <w:pPr>
        <w:pStyle w:val="Heading1"/>
      </w:pPr>
      <w:r>
        <w:t xml:space="preserve">Bezug zum Skriptworkflow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Skriptworkflow im Quellrepository</w:t>
            </w:r>
          </w:p>
        </w:tc>
        <w:tc>
          <w:tcPr/>
          <w:p>
            <w:pPr>
              <w:pStyle w:val="Compact"/>
            </w:pPr>
            <w:r>
              <w:t xml:space="preserve">Minimaler manueller QGIS-Weg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Landsat-Szenen laden, maskieren und in °C umrechnen</w:t>
            </w:r>
          </w:p>
        </w:tc>
        <w:tc>
          <w:tcPr/>
          <w:p>
            <w:pPr>
              <w:pStyle w:val="Compact"/>
            </w:pPr>
            <w:r>
              <w:t xml:space="preserve">bereits aufbereitetes DLR-LST-GeoTIFF direkt herunterladen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Heiße Szenen auswählen und pixelweises q90 berechnen</w:t>
            </w:r>
          </w:p>
        </w:tc>
        <w:tc>
          <w:tcPr/>
          <w:p>
            <w:pPr>
              <w:pStyle w:val="Compact"/>
            </w:pPr>
            <w:r>
              <w:t xml:space="preserve">das frei verfügbare Sommermittel 2021–2025 verwenden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Untersuchungsgebiet zuschneiden</w:t>
            </w:r>
          </w:p>
        </w:tc>
        <w:tc>
          <w:tcPr/>
          <w:p>
            <w:pPr>
              <w:pStyle w:val="Compact"/>
            </w:pPr>
            <w:r>
              <w:t xml:space="preserve">Deutschlandraster in QGIS auf Marburg zuschneiden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CIR-Oberflächenmaske klassifizieren</w:t>
            </w:r>
          </w:p>
        </w:tc>
        <w:tc>
          <w:tcPr/>
          <w:p>
            <w:pPr>
              <w:pStyle w:val="Compact"/>
            </w:pPr>
            <w:r>
              <w:t xml:space="preserve">Oberflächen im RGB-Luftbild selbst interpretieren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Projekt und Printlayouts automatisch erzeugen</w:t>
            </w:r>
          </w:p>
        </w:tc>
        <w:tc>
          <w:tcPr/>
          <w:p>
            <w:pPr>
              <w:pStyle w:val="Compact"/>
            </w:pPr>
            <w:r>
              <w:t xml:space="preserve">Layer anordnen, Erwartungen digitalisieren und Projekt speichern</w:t>
            </w:r>
          </w:p>
        </w:tc>
      </w:tr>
    </w:tbl>
    <w:p>
      <w:pPr>
        <w:pStyle w:val="BodyText"/>
      </w:pPr>
      <w:r>
        <w:t xml:space="preserve">Manuell nachgebildet werden die</w:t>
      </w:r>
      <w:r>
        <w:t xml:space="preserve"> </w:t>
      </w:r>
      <w:r>
        <w:rPr>
          <w:b/>
          <w:bCs/>
        </w:rPr>
        <w:t xml:space="preserve">räumliche Interpretation, die Erwartung und ihr Abgleich mit einem Landsat-basierten Wärmebild</w:t>
      </w:r>
      <w:r>
        <w:t xml:space="preserve">. Die thermische Statistik unterscheidet sich: Das Skript erzeugt Hot-q90 aus ausgewählten heißen Szenen; das hier direkt herunterladbare DLR-Produkt enthält das Sommermittel der gültigen Beobachtungen. Deshalb werden Ergebnis und Legende ausdrücklich als</w:t>
      </w:r>
      <w:r>
        <w:t xml:space="preserve"> </w:t>
      </w:r>
      <w:r>
        <w:rPr>
          <w:b/>
          <w:bCs/>
        </w:rPr>
        <w:t xml:space="preserve">Sommermittel</w:t>
      </w:r>
      <w:r>
        <w:t xml:space="preserve"> </w:t>
      </w:r>
      <w:r>
        <w:t xml:space="preserve">bezeichnet.</w:t>
      </w:r>
    </w:p>
    <w:bookmarkEnd w:id="40"/>
    <w:bookmarkStart w:id="43" w:name="quellen-und-weitere-informationen"/>
    <w:p>
      <w:pPr>
        <w:pStyle w:val="Heading1"/>
      </w:pPr>
      <w:r>
        <w:t xml:space="preserve">Quellen und weitere Informationen</w:t>
      </w:r>
    </w:p>
    <w:p>
      <w:pPr>
        <w:pStyle w:val="Compact"/>
        <w:numPr>
          <w:ilvl w:val="0"/>
          <w:numId w:val="1007"/>
        </w:numPr>
      </w:pPr>
      <w:hyperlink r:id="rId21">
        <w:r>
          <w:rPr>
            <w:rStyle w:val="Hyperlink"/>
          </w:rPr>
          <w:t xml:space="preserve">Skripte des Materialpakets</w:t>
        </w:r>
      </w:hyperlink>
    </w:p>
    <w:p>
      <w:pPr>
        <w:pStyle w:val="Compact"/>
        <w:numPr>
          <w:ilvl w:val="0"/>
          <w:numId w:val="1007"/>
        </w:numPr>
      </w:pPr>
      <w:hyperlink r:id="rId41">
        <w:r>
          <w:rPr>
            <w:rStyle w:val="Hyperlink"/>
          </w:rPr>
          <w:t xml:space="preserve">Technisches Hauptskript: Landsat-LST und Oberflächenmaske</w:t>
        </w:r>
      </w:hyperlink>
    </w:p>
    <w:p>
      <w:pPr>
        <w:pStyle w:val="Compact"/>
        <w:numPr>
          <w:ilvl w:val="0"/>
          <w:numId w:val="1007"/>
        </w:numPr>
      </w:pPr>
      <w:hyperlink r:id="rId42">
        <w:r>
          <w:rPr>
            <w:rStyle w:val="Hyperlink"/>
          </w:rPr>
          <w:t xml:space="preserve">QGIS-Projekterzeugung im Skriptpaket</w:t>
        </w:r>
      </w:hyperlink>
    </w:p>
    <w:p>
      <w:pPr>
        <w:pStyle w:val="Compact"/>
        <w:numPr>
          <w:ilvl w:val="0"/>
          <w:numId w:val="1007"/>
        </w:numPr>
      </w:pPr>
      <w:hyperlink r:id="rId30">
        <w:r>
          <w:rPr>
            <w:rStyle w:val="Hyperlink"/>
          </w:rPr>
          <w:t xml:space="preserve">Hessen: Orthophotos und TrueDOP</w:t>
        </w:r>
      </w:hyperlink>
    </w:p>
    <w:p>
      <w:pPr>
        <w:pStyle w:val="Compact"/>
        <w:numPr>
          <w:ilvl w:val="0"/>
          <w:numId w:val="1007"/>
        </w:numPr>
      </w:pPr>
      <w:hyperlink r:id="rId32">
        <w:r>
          <w:rPr>
            <w:rStyle w:val="Hyperlink"/>
          </w:rPr>
          <w:t xml:space="preserve">DLR: LST-Sommermittel für Deutschland 2021–2025</w:t>
        </w:r>
      </w:hyperlink>
    </w:p>
    <w:p>
      <w:pPr>
        <w:pStyle w:val="Compact"/>
        <w:numPr>
          <w:ilvl w:val="0"/>
          <w:numId w:val="1007"/>
        </w:numPr>
      </w:pPr>
      <w:hyperlink r:id="rId25">
        <w:r>
          <w:rPr>
            <w:rStyle w:val="Hyperlink"/>
          </w:rPr>
          <w:t xml:space="preserve">DLR: GeoTIFF direkt herunterladen</w:t>
        </w:r>
      </w:hyperlink>
    </w:p>
    <w:p>
      <w:pPr>
        <w:pStyle w:val="Compact"/>
        <w:numPr>
          <w:ilvl w:val="0"/>
          <w:numId w:val="1007"/>
        </w:numPr>
      </w:pPr>
      <w:hyperlink r:id="rId33">
        <w:r>
          <w:rPr>
            <w:rStyle w:val="Hyperlink"/>
          </w:rPr>
          <w:t xml:space="preserve">DLR: README zu Datenformat, Einheit und KBS</w:t>
        </w:r>
      </w:hyperlink>
    </w:p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hyperlink" Id="rId35" Target="https://doi.org/10.15489/g3x9qw3nyj45" TargetMode="External" /><Relationship Type="http://schemas.openxmlformats.org/officeDocument/2006/relationships/hyperlink" Id="rId34" Target="https://download.geoservice.dlr.de/LST_DE/files/" TargetMode="External" /><Relationship Type="http://schemas.openxmlformats.org/officeDocument/2006/relationships/hyperlink" Id="rId25" Target="https://download.geoservice.dlr.de/LST_DE/files/Germany_LST_summer_2021-2025_mean.tif" TargetMode="External" /><Relationship Type="http://schemas.openxmlformats.org/officeDocument/2006/relationships/hyperlink" Id="rId33" Target="https://download.geoservice.dlr.de/LST_DE/files/LST_README.txt" TargetMode="External" /><Relationship Type="http://schemas.openxmlformats.org/officeDocument/2006/relationships/hyperlink" Id="rId32" Target="https://geoservice.dlr.de/web/datasets/lst_de" TargetMode="External" /><Relationship Type="http://schemas.openxmlformats.org/officeDocument/2006/relationships/hyperlink" Id="rId20" Target="https://github.com/OGERHub/KlimaResilienzSchule" TargetMode="External" /><Relationship Type="http://schemas.openxmlformats.org/officeDocument/2006/relationships/hyperlink" Id="rId42" Target="https://github.com/OGERHub/KlimaResilienzSchule/blob/main/04-summer-in-the-city/scripts/create_qgis_project.py" TargetMode="External" /><Relationship Type="http://schemas.openxmlformats.org/officeDocument/2006/relationships/hyperlink" Id="rId41" Target="https://github.com/OGERHub/KlimaResilienzSchule/blob/main/04-summer-in-the-city/scripts/landsat_lst_mit_dop_cir_oberflaechenmaske.R" TargetMode="External" /><Relationship Type="http://schemas.openxmlformats.org/officeDocument/2006/relationships/hyperlink" Id="rId21" Target="https://github.com/OGERHub/KlimaResilienzSchule/tree/main/04-summer-in-the-city/scripts" TargetMode="External" /><Relationship Type="http://schemas.openxmlformats.org/officeDocument/2006/relationships/hyperlink" Id="rId27" Target="https://hvbg.hessen.de/geoinformation/geodateninfrastruktur/geoportal-hessen/geodatendienste-im-originaeren-format" TargetMode="External" /><Relationship Type="http://schemas.openxmlformats.org/officeDocument/2006/relationships/hyperlink" Id="rId30" Target="https://hvbg.hessen.de/landesvermessung/geotopographie/luftbilder/digitale-orthophotos-true-orthophoto" TargetMode="External" /><Relationship Type="http://schemas.openxmlformats.org/officeDocument/2006/relationships/hyperlink" Id="rId28" Target="https://qgis.org/download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https://doi.org/10.15489/g3x9qw3nyj45" TargetMode="External" /><Relationship Type="http://schemas.openxmlformats.org/officeDocument/2006/relationships/hyperlink" Id="rId34" Target="https://download.geoservice.dlr.de/LST_DE/files/" TargetMode="External" /><Relationship Type="http://schemas.openxmlformats.org/officeDocument/2006/relationships/hyperlink" Id="rId25" Target="https://download.geoservice.dlr.de/LST_DE/files/Germany_LST_summer_2021-2025_mean.tif" TargetMode="External" /><Relationship Type="http://schemas.openxmlformats.org/officeDocument/2006/relationships/hyperlink" Id="rId33" Target="https://download.geoservice.dlr.de/LST_DE/files/LST_README.txt" TargetMode="External" /><Relationship Type="http://schemas.openxmlformats.org/officeDocument/2006/relationships/hyperlink" Id="rId32" Target="https://geoservice.dlr.de/web/datasets/lst_de" TargetMode="External" /><Relationship Type="http://schemas.openxmlformats.org/officeDocument/2006/relationships/hyperlink" Id="rId20" Target="https://github.com/OGERHub/KlimaResilienzSchule" TargetMode="External" /><Relationship Type="http://schemas.openxmlformats.org/officeDocument/2006/relationships/hyperlink" Id="rId42" Target="https://github.com/OGERHub/KlimaResilienzSchule/blob/main/04-summer-in-the-city/scripts/create_qgis_project.py" TargetMode="External" /><Relationship Type="http://schemas.openxmlformats.org/officeDocument/2006/relationships/hyperlink" Id="rId41" Target="https://github.com/OGERHub/KlimaResilienzSchule/blob/main/04-summer-in-the-city/scripts/landsat_lst_mit_dop_cir_oberflaechenmaske.R" TargetMode="External" /><Relationship Type="http://schemas.openxmlformats.org/officeDocument/2006/relationships/hyperlink" Id="rId21" Target="https://github.com/OGERHub/KlimaResilienzSchule/tree/main/04-summer-in-the-city/scripts" TargetMode="External" /><Relationship Type="http://schemas.openxmlformats.org/officeDocument/2006/relationships/hyperlink" Id="rId27" Target="https://hvbg.hessen.de/geoinformation/geodateninfrastruktur/geoportal-hessen/geodatendienste-im-originaeren-format" TargetMode="External" /><Relationship Type="http://schemas.openxmlformats.org/officeDocument/2006/relationships/hyperlink" Id="rId30" Target="https://hvbg.hessen.de/landesvermessung/geotopographie/luftbilder/digitale-orthophotos-true-orthophoto" TargetMode="External" /><Relationship Type="http://schemas.openxmlformats.org/officeDocument/2006/relationships/hyperlink" Id="rId28" Target="https://qgis.org/download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QGIS-Howto: Stadtwärme in Marburg</dc:title>
  <dc:creator/>
  <cp:keywords/>
  <dcterms:created xsi:type="dcterms:W3CDTF">2026-10-29T09:36:11Z</dcterms:created>
  <dcterms:modified xsi:type="dcterms:W3CDTF">2026-10-29T09:36:11Z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xecute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order">
    <vt:lpwstr>20</vt:lpwstr>
  </property>
  <property fmtid="{D5CDD505-2E9C-101B-9397-08002B2CF9AE}" pid="9" name="subtitle">
    <vt:lpwstr>Luftbild und Wärmebild manuell vergleichen</vt:lpwstr>
  </property>
  <property fmtid="{D5CDD505-2E9C-101B-9397-08002B2CF9AE}" pid="10" name="title-block-banner">
    <vt:lpwstr>../images/01-splash.png</vt:lpwstr>
  </property>
  <property fmtid="{D5CDD505-2E9C-101B-9397-08002B2CF9AE}" pid="11" name="title-block-banner-color">
    <vt:lpwstr>black</vt:lpwstr>
  </property>
  <property fmtid="{D5CDD505-2E9C-101B-9397-08002B2CF9AE}" pid="12" name="toc-title">
    <vt:lpwstr>Table of contents</vt:lpwstr>
  </property>
</Properties>
</file>