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C5934B" w14:textId="6A0BD588" w:rsidR="00D70E56" w:rsidRPr="00117D58" w:rsidRDefault="00DC7520" w:rsidP="00A15ECA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  <w:r w:rsidRPr="00117D58">
        <w:rPr>
          <w:rFonts w:ascii="Times New Roman" w:hAnsi="Times New Roman" w:cs="Times New Roman"/>
          <w:b/>
          <w:bCs/>
          <w:sz w:val="20"/>
          <w:szCs w:val="20"/>
          <w:lang w:val="pt-BR"/>
        </w:rPr>
        <w:t>Uso de Aprendizado de Máquina para Predição de Mortes por Doença Cardíaca</w:t>
      </w:r>
    </w:p>
    <w:p w14:paraId="0A417F2D" w14:textId="77777777" w:rsidR="00DC7520" w:rsidRPr="00117D58" w:rsidRDefault="00DC7520" w:rsidP="00A15EC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30D39704" w14:textId="2134C14C" w:rsidR="00DC7520" w:rsidRPr="00117D58" w:rsidRDefault="00DC7520" w:rsidP="00A15ECA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  <w:r w:rsidRPr="00117D58">
        <w:rPr>
          <w:rFonts w:ascii="Times New Roman" w:hAnsi="Times New Roman" w:cs="Times New Roman"/>
          <w:b/>
          <w:bCs/>
          <w:sz w:val="20"/>
          <w:szCs w:val="20"/>
          <w:lang w:val="pt-BR"/>
        </w:rPr>
        <w:t>Alunos</w:t>
      </w:r>
    </w:p>
    <w:p w14:paraId="0ACF79E8" w14:textId="07CD4009" w:rsidR="00145F54" w:rsidRPr="00117D58" w:rsidRDefault="00145F54" w:rsidP="00A15E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117D58">
        <w:rPr>
          <w:rFonts w:ascii="Times New Roman" w:hAnsi="Times New Roman" w:cs="Times New Roman"/>
          <w:sz w:val="20"/>
          <w:szCs w:val="20"/>
          <w:lang w:val="pt-BR"/>
        </w:rPr>
        <w:t>Fábio Andrade</w:t>
      </w:r>
    </w:p>
    <w:p w14:paraId="6D05D1F8" w14:textId="1C30CE51" w:rsidR="00145F54" w:rsidRPr="00117D58" w:rsidRDefault="00145F54" w:rsidP="00A15E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117D58">
        <w:rPr>
          <w:rFonts w:ascii="Times New Roman" w:hAnsi="Times New Roman" w:cs="Times New Roman"/>
          <w:sz w:val="20"/>
          <w:szCs w:val="20"/>
          <w:lang w:val="pt-BR"/>
        </w:rPr>
        <w:t>Gismar Barbosa</w:t>
      </w:r>
    </w:p>
    <w:p w14:paraId="7FBCE773" w14:textId="2E27E803" w:rsidR="00145F54" w:rsidRPr="00117D58" w:rsidRDefault="00145F54" w:rsidP="00A15E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117D58">
        <w:rPr>
          <w:rFonts w:ascii="Times New Roman" w:hAnsi="Times New Roman" w:cs="Times New Roman"/>
          <w:sz w:val="20"/>
          <w:szCs w:val="20"/>
          <w:lang w:val="pt-BR"/>
        </w:rPr>
        <w:t>João Amazonas</w:t>
      </w:r>
    </w:p>
    <w:p w14:paraId="309A4649" w14:textId="36007D27" w:rsidR="00145F54" w:rsidRPr="00117D58" w:rsidRDefault="00145F54" w:rsidP="00A15E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117D58">
        <w:rPr>
          <w:rFonts w:ascii="Times New Roman" w:hAnsi="Times New Roman" w:cs="Times New Roman"/>
          <w:sz w:val="20"/>
          <w:szCs w:val="20"/>
          <w:lang w:val="pt-BR"/>
        </w:rPr>
        <w:t>Laís Gregório</w:t>
      </w:r>
    </w:p>
    <w:p w14:paraId="3B6DBEBB" w14:textId="577728F3" w:rsidR="00145F54" w:rsidRPr="00117D58" w:rsidRDefault="00145F54" w:rsidP="00A15ECA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117D58">
        <w:rPr>
          <w:rFonts w:ascii="Times New Roman" w:hAnsi="Times New Roman" w:cs="Times New Roman"/>
          <w:sz w:val="20"/>
          <w:szCs w:val="20"/>
          <w:lang w:val="pt-BR"/>
        </w:rPr>
        <w:t>Thainnara Lima</w:t>
      </w:r>
    </w:p>
    <w:p w14:paraId="38A1C0E2" w14:textId="77777777" w:rsidR="00DC7520" w:rsidRPr="00117D58" w:rsidRDefault="00DC7520" w:rsidP="00A15EC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69F9BC27" w14:textId="0D9F5A05" w:rsidR="00145F54" w:rsidRPr="00117D58" w:rsidRDefault="00145F54" w:rsidP="00A15ECA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  <w:r w:rsidRPr="00117D58">
        <w:rPr>
          <w:rFonts w:ascii="Times New Roman" w:hAnsi="Times New Roman" w:cs="Times New Roman"/>
          <w:b/>
          <w:bCs/>
          <w:sz w:val="20"/>
          <w:szCs w:val="20"/>
          <w:lang w:val="pt-BR"/>
        </w:rPr>
        <w:t>Resumo</w:t>
      </w:r>
    </w:p>
    <w:p w14:paraId="5BDC6970" w14:textId="7D2AC193" w:rsidR="00145F54" w:rsidRPr="00117D58" w:rsidRDefault="00145F54" w:rsidP="00A15EC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126B84">
        <w:rPr>
          <w:rFonts w:ascii="Times New Roman" w:hAnsi="Times New Roman" w:cs="Times New Roman"/>
          <w:sz w:val="20"/>
          <w:szCs w:val="20"/>
          <w:highlight w:val="yellow"/>
          <w:lang w:val="pt-BR"/>
        </w:rPr>
        <w:t>&lt;Escrever no final&gt;</w:t>
      </w:r>
    </w:p>
    <w:p w14:paraId="15010C67" w14:textId="77777777" w:rsidR="00145F54" w:rsidRPr="00117D58" w:rsidRDefault="00145F54" w:rsidP="00A15EC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3C916687" w14:textId="3CE56435" w:rsidR="00DC7520" w:rsidRPr="00117D58" w:rsidRDefault="00DC7520" w:rsidP="00A15ECA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  <w:r w:rsidRPr="00117D58">
        <w:rPr>
          <w:rFonts w:ascii="Times New Roman" w:hAnsi="Times New Roman" w:cs="Times New Roman"/>
          <w:b/>
          <w:bCs/>
          <w:sz w:val="20"/>
          <w:szCs w:val="20"/>
          <w:lang w:val="pt-BR"/>
        </w:rPr>
        <w:t>Introdução</w:t>
      </w:r>
    </w:p>
    <w:p w14:paraId="0D9DE282" w14:textId="4D2C87D8" w:rsidR="00103B17" w:rsidRPr="00117D58" w:rsidRDefault="00103B17" w:rsidP="00A15EC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117D58">
        <w:rPr>
          <w:rFonts w:ascii="Times New Roman" w:hAnsi="Times New Roman" w:cs="Times New Roman"/>
          <w:sz w:val="20"/>
          <w:szCs w:val="20"/>
          <w:lang w:val="pt-BR"/>
        </w:rPr>
        <w:t>Doenças cardiovasculares afetam o sistema circulatório e são a principal causa de mortalidade global, com 17,9 milhões de mortes em 2016 (OPAS/OMS, 2024). Essas doenças, causadas principalmente por placas nas artérias, podem ser prevenidas por meio do controle de fatores de risco comportamentais, como tabagismo, dieta inadequada e sedentarismo (Bourbon et al., 2016).</w:t>
      </w:r>
    </w:p>
    <w:p w14:paraId="1DF8367C" w14:textId="66A442DB" w:rsidR="00103B17" w:rsidRPr="00117D58" w:rsidRDefault="004C34D7" w:rsidP="00A15EC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117D58">
        <w:rPr>
          <w:rFonts w:ascii="Times New Roman" w:hAnsi="Times New Roman" w:cs="Times New Roman"/>
          <w:sz w:val="20"/>
          <w:szCs w:val="20"/>
          <w:lang w:val="pt-BR"/>
        </w:rPr>
        <w:t>Levando em consideração que o aprendizado de máquina contribui para otimizar recursos na saúde, priorizando atendimentos críticos e reduzindo custos, c</w:t>
      </w:r>
      <w:r w:rsidR="00103B17" w:rsidRPr="00117D58">
        <w:rPr>
          <w:rFonts w:ascii="Times New Roman" w:hAnsi="Times New Roman" w:cs="Times New Roman"/>
          <w:sz w:val="20"/>
          <w:szCs w:val="20"/>
          <w:lang w:val="pt-BR"/>
        </w:rPr>
        <w:t xml:space="preserve">om base no dataset de Chicco e Jurman (2020), contendo </w:t>
      </w:r>
      <w:r w:rsidR="00B03579" w:rsidRPr="00117D58">
        <w:rPr>
          <w:rFonts w:ascii="Times New Roman" w:hAnsi="Times New Roman" w:cs="Times New Roman"/>
          <w:sz w:val="20"/>
          <w:szCs w:val="20"/>
          <w:lang w:val="pt-BR"/>
        </w:rPr>
        <w:t xml:space="preserve">os </w:t>
      </w:r>
      <w:r w:rsidR="00103B17" w:rsidRPr="00117D58">
        <w:rPr>
          <w:rFonts w:ascii="Times New Roman" w:hAnsi="Times New Roman" w:cs="Times New Roman"/>
          <w:sz w:val="20"/>
          <w:szCs w:val="20"/>
          <w:lang w:val="pt-BR"/>
        </w:rPr>
        <w:t xml:space="preserve">dados de 299 pacientes com 12 características clínicas, </w:t>
      </w:r>
      <w:r w:rsidR="00B87A05" w:rsidRPr="00117D58">
        <w:rPr>
          <w:rFonts w:ascii="Times New Roman" w:hAnsi="Times New Roman" w:cs="Times New Roman"/>
          <w:sz w:val="20"/>
          <w:szCs w:val="20"/>
          <w:lang w:val="pt-BR"/>
        </w:rPr>
        <w:t xml:space="preserve">este artigo, aplicando técnicas </w:t>
      </w:r>
      <w:r w:rsidR="002E73B9" w:rsidRPr="00117D58">
        <w:rPr>
          <w:rFonts w:ascii="Times New Roman" w:hAnsi="Times New Roman" w:cs="Times New Roman"/>
          <w:sz w:val="20"/>
          <w:szCs w:val="20"/>
          <w:lang w:val="pt-BR"/>
        </w:rPr>
        <w:t xml:space="preserve">de </w:t>
      </w:r>
      <w:r w:rsidR="00103B17" w:rsidRPr="00117D58">
        <w:rPr>
          <w:rFonts w:ascii="Times New Roman" w:hAnsi="Times New Roman" w:cs="Times New Roman"/>
          <w:sz w:val="20"/>
          <w:szCs w:val="20"/>
          <w:lang w:val="pt-BR"/>
        </w:rPr>
        <w:t>KDD</w:t>
      </w:r>
      <w:r w:rsidR="002E73B9" w:rsidRPr="00117D58">
        <w:rPr>
          <w:rFonts w:ascii="Times New Roman" w:hAnsi="Times New Roman" w:cs="Times New Roman"/>
          <w:sz w:val="20"/>
          <w:szCs w:val="20"/>
          <w:lang w:val="pt-BR"/>
        </w:rPr>
        <w:t xml:space="preserve"> (Souza, 2023) e, ferramentas de aprendizado de máquina (ML), tem como objetivo </w:t>
      </w:r>
      <w:r w:rsidRPr="00117D58">
        <w:rPr>
          <w:rFonts w:ascii="Times New Roman" w:hAnsi="Times New Roman" w:cs="Times New Roman"/>
          <w:sz w:val="20"/>
          <w:szCs w:val="20"/>
          <w:lang w:val="pt-BR"/>
        </w:rPr>
        <w:t>principal</w:t>
      </w:r>
      <w:r w:rsidR="002E73B9" w:rsidRPr="00117D58">
        <w:rPr>
          <w:rFonts w:ascii="Times New Roman" w:hAnsi="Times New Roman" w:cs="Times New Roman"/>
          <w:sz w:val="20"/>
          <w:szCs w:val="20"/>
          <w:lang w:val="pt-BR"/>
        </w:rPr>
        <w:t>,</w:t>
      </w:r>
      <w:r w:rsidR="00103B17" w:rsidRPr="00117D58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="002E73B9" w:rsidRPr="00117D58">
        <w:rPr>
          <w:rFonts w:ascii="Times New Roman" w:hAnsi="Times New Roman" w:cs="Times New Roman"/>
          <w:sz w:val="20"/>
          <w:szCs w:val="20"/>
          <w:lang w:val="pt-BR"/>
        </w:rPr>
        <w:t>analisar a eficiên</w:t>
      </w:r>
      <w:r w:rsidR="005630CC" w:rsidRPr="00117D58">
        <w:rPr>
          <w:rFonts w:ascii="Times New Roman" w:hAnsi="Times New Roman" w:cs="Times New Roman"/>
          <w:sz w:val="20"/>
          <w:szCs w:val="20"/>
          <w:lang w:val="pt-BR"/>
        </w:rPr>
        <w:t xml:space="preserve">cia, dos métodos supervisionados de ML (classificação de dados) para predizer morte por </w:t>
      </w:r>
      <w:r w:rsidR="00103B17" w:rsidRPr="00117D58">
        <w:rPr>
          <w:rFonts w:ascii="Times New Roman" w:hAnsi="Times New Roman" w:cs="Times New Roman"/>
          <w:sz w:val="20"/>
          <w:szCs w:val="20"/>
          <w:lang w:val="pt-BR"/>
        </w:rPr>
        <w:t>insuficiência cardíaca a partir d</w:t>
      </w:r>
      <w:r w:rsidR="00B03579" w:rsidRPr="00117D58">
        <w:rPr>
          <w:rFonts w:ascii="Times New Roman" w:hAnsi="Times New Roman" w:cs="Times New Roman"/>
          <w:sz w:val="20"/>
          <w:szCs w:val="20"/>
          <w:lang w:val="pt-BR"/>
        </w:rPr>
        <w:t>os</w:t>
      </w:r>
      <w:r w:rsidR="00103B17" w:rsidRPr="00117D58">
        <w:rPr>
          <w:rFonts w:ascii="Times New Roman" w:hAnsi="Times New Roman" w:cs="Times New Roman"/>
          <w:sz w:val="20"/>
          <w:szCs w:val="20"/>
          <w:lang w:val="pt-BR"/>
        </w:rPr>
        <w:t xml:space="preserve"> dados clínicos</w:t>
      </w:r>
      <w:r w:rsidR="005630CC" w:rsidRPr="00117D58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="00695043" w:rsidRPr="00117D58">
        <w:rPr>
          <w:rFonts w:ascii="Times New Roman" w:hAnsi="Times New Roman" w:cs="Times New Roman"/>
          <w:sz w:val="20"/>
          <w:szCs w:val="20"/>
          <w:lang w:val="pt-BR"/>
        </w:rPr>
        <w:t>deste dataset</w:t>
      </w:r>
      <w:r w:rsidR="00103B17" w:rsidRPr="00117D58">
        <w:rPr>
          <w:rFonts w:ascii="Times New Roman" w:hAnsi="Times New Roman" w:cs="Times New Roman"/>
          <w:sz w:val="20"/>
          <w:szCs w:val="20"/>
          <w:lang w:val="pt-BR"/>
        </w:rPr>
        <w:t>.</w:t>
      </w:r>
      <w:r w:rsidR="003024D1" w:rsidRPr="00117D58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="00103B17" w:rsidRPr="00117D58">
        <w:rPr>
          <w:rFonts w:ascii="Times New Roman" w:hAnsi="Times New Roman" w:cs="Times New Roman"/>
          <w:sz w:val="20"/>
          <w:szCs w:val="20"/>
          <w:lang w:val="pt-BR"/>
        </w:rPr>
        <w:t>Essa abordagem</w:t>
      </w:r>
      <w:r w:rsidR="00DC1AAF" w:rsidRPr="00117D58">
        <w:rPr>
          <w:rFonts w:ascii="Times New Roman" w:hAnsi="Times New Roman" w:cs="Times New Roman"/>
          <w:sz w:val="20"/>
          <w:szCs w:val="20"/>
          <w:lang w:val="pt-BR"/>
        </w:rPr>
        <w:t xml:space="preserve">, em uma aplicação </w:t>
      </w:r>
      <w:r w:rsidR="00695043" w:rsidRPr="00117D58">
        <w:rPr>
          <w:rFonts w:ascii="Times New Roman" w:hAnsi="Times New Roman" w:cs="Times New Roman"/>
          <w:sz w:val="20"/>
          <w:szCs w:val="20"/>
          <w:lang w:val="pt-BR"/>
        </w:rPr>
        <w:t>do</w:t>
      </w:r>
      <w:r w:rsidR="00DC1AAF" w:rsidRPr="00117D58">
        <w:rPr>
          <w:rFonts w:ascii="Times New Roman" w:hAnsi="Times New Roman" w:cs="Times New Roman"/>
          <w:sz w:val="20"/>
          <w:szCs w:val="20"/>
          <w:lang w:val="pt-BR"/>
        </w:rPr>
        <w:t xml:space="preserve"> mudo real, poderia</w:t>
      </w:r>
      <w:r w:rsidR="00103B17" w:rsidRPr="00117D58">
        <w:rPr>
          <w:rFonts w:ascii="Times New Roman" w:hAnsi="Times New Roman" w:cs="Times New Roman"/>
          <w:sz w:val="20"/>
          <w:szCs w:val="20"/>
          <w:lang w:val="pt-BR"/>
        </w:rPr>
        <w:t xml:space="preserve"> aprimorar a detecção precoce e</w:t>
      </w:r>
      <w:r w:rsidR="00695043" w:rsidRPr="00117D58">
        <w:rPr>
          <w:rFonts w:ascii="Times New Roman" w:hAnsi="Times New Roman" w:cs="Times New Roman"/>
          <w:sz w:val="20"/>
          <w:szCs w:val="20"/>
          <w:lang w:val="pt-BR"/>
        </w:rPr>
        <w:t>,</w:t>
      </w:r>
      <w:r w:rsidR="00103B17" w:rsidRPr="00117D58">
        <w:rPr>
          <w:rFonts w:ascii="Times New Roman" w:hAnsi="Times New Roman" w:cs="Times New Roman"/>
          <w:sz w:val="20"/>
          <w:szCs w:val="20"/>
          <w:lang w:val="pt-BR"/>
        </w:rPr>
        <w:t xml:space="preserve"> gestão d</w:t>
      </w:r>
      <w:r w:rsidR="00695043" w:rsidRPr="00117D58">
        <w:rPr>
          <w:rFonts w:ascii="Times New Roman" w:hAnsi="Times New Roman" w:cs="Times New Roman"/>
          <w:sz w:val="20"/>
          <w:szCs w:val="20"/>
          <w:lang w:val="pt-BR"/>
        </w:rPr>
        <w:t>as doenças cardiovasculares</w:t>
      </w:r>
      <w:r w:rsidR="00103B17" w:rsidRPr="00117D58">
        <w:rPr>
          <w:rFonts w:ascii="Times New Roman" w:hAnsi="Times New Roman" w:cs="Times New Roman"/>
          <w:sz w:val="20"/>
          <w:szCs w:val="20"/>
          <w:lang w:val="pt-BR"/>
        </w:rPr>
        <w:t xml:space="preserve">, </w:t>
      </w:r>
      <w:r w:rsidRPr="00117D58">
        <w:rPr>
          <w:rFonts w:ascii="Times New Roman" w:hAnsi="Times New Roman" w:cs="Times New Roman"/>
          <w:sz w:val="20"/>
          <w:szCs w:val="20"/>
          <w:lang w:val="pt-BR"/>
        </w:rPr>
        <w:t>sendo uma ferramenta estratégica para diminuição</w:t>
      </w:r>
      <w:r w:rsidR="00D21B16" w:rsidRPr="00117D58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117D58">
        <w:rPr>
          <w:rFonts w:ascii="Times New Roman" w:hAnsi="Times New Roman" w:cs="Times New Roman"/>
          <w:sz w:val="20"/>
          <w:szCs w:val="20"/>
          <w:lang w:val="pt-BR"/>
        </w:rPr>
        <w:t>d</w:t>
      </w:r>
      <w:r w:rsidR="00D21B16" w:rsidRPr="00117D58">
        <w:rPr>
          <w:rFonts w:ascii="Times New Roman" w:hAnsi="Times New Roman" w:cs="Times New Roman"/>
          <w:sz w:val="20"/>
          <w:szCs w:val="20"/>
          <w:lang w:val="pt-BR"/>
        </w:rPr>
        <w:t>a mortalidade</w:t>
      </w:r>
      <w:r w:rsidR="00103B17" w:rsidRPr="00117D58">
        <w:rPr>
          <w:rFonts w:ascii="Times New Roman" w:hAnsi="Times New Roman" w:cs="Times New Roman"/>
          <w:sz w:val="20"/>
          <w:szCs w:val="20"/>
          <w:lang w:val="pt-BR"/>
        </w:rPr>
        <w:t>.</w:t>
      </w:r>
    </w:p>
    <w:p w14:paraId="66D18EB7" w14:textId="77777777" w:rsidR="005630CC" w:rsidRPr="00117D58" w:rsidRDefault="005630CC" w:rsidP="00A15EC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0FD7BDFF" w14:textId="565838C3" w:rsidR="00DC7520" w:rsidRPr="00117D58" w:rsidRDefault="00DC7520" w:rsidP="00A15ECA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  <w:r w:rsidRPr="00117D58">
        <w:rPr>
          <w:rFonts w:ascii="Times New Roman" w:hAnsi="Times New Roman" w:cs="Times New Roman"/>
          <w:b/>
          <w:bCs/>
          <w:sz w:val="20"/>
          <w:szCs w:val="20"/>
          <w:lang w:val="pt-BR"/>
        </w:rPr>
        <w:t>Metodologia</w:t>
      </w:r>
    </w:p>
    <w:p w14:paraId="150702F6" w14:textId="275494DB" w:rsidR="00126B84" w:rsidRPr="00126B84" w:rsidRDefault="00126B84" w:rsidP="00DB6816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0"/>
          <w:szCs w:val="20"/>
          <w:lang w:val="pt-BR"/>
        </w:rPr>
      </w:pPr>
      <w:r w:rsidRPr="00126B84">
        <w:rPr>
          <w:rFonts w:ascii="Times New Roman" w:hAnsi="Times New Roman" w:cs="Times New Roman"/>
          <w:i/>
          <w:iCs/>
          <w:sz w:val="20"/>
          <w:szCs w:val="20"/>
          <w:lang w:val="pt-BR"/>
        </w:rPr>
        <w:t>Dados</w:t>
      </w:r>
    </w:p>
    <w:p w14:paraId="70B998B6" w14:textId="7E476BFF" w:rsidR="00DC7520" w:rsidRDefault="000A13D3" w:rsidP="00DB6816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Os d</w:t>
      </w:r>
      <w:r w:rsidR="00C016BF">
        <w:rPr>
          <w:rFonts w:ascii="Times New Roman" w:hAnsi="Times New Roman" w:cs="Times New Roman"/>
          <w:sz w:val="20"/>
          <w:szCs w:val="20"/>
          <w:lang w:val="pt-BR"/>
        </w:rPr>
        <w:t>ados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, originais </w:t>
      </w:r>
      <w:r w:rsidR="00DB6816">
        <w:rPr>
          <w:rFonts w:ascii="Times New Roman" w:hAnsi="Times New Roman" w:cs="Times New Roman"/>
          <w:sz w:val="20"/>
          <w:szCs w:val="20"/>
          <w:lang w:val="pt-BR"/>
        </w:rPr>
        <w:t xml:space="preserve">(dataset), podem ser visualizados a partir a partir do repositório “Heart Failure Clinical Records” (2020), sendo possível baixá-los (formato de arquivo CSV) na </w:t>
      </w:r>
      <w:proofErr w:type="spellStart"/>
      <w:r w:rsidR="00DB6816">
        <w:rPr>
          <w:rFonts w:ascii="Times New Roman" w:hAnsi="Times New Roman" w:cs="Times New Roman"/>
          <w:sz w:val="20"/>
          <w:szCs w:val="20"/>
          <w:lang w:val="pt-BR"/>
        </w:rPr>
        <w:t>url</w:t>
      </w:r>
      <w:proofErr w:type="spellEnd"/>
      <w:r w:rsidR="00DB6816">
        <w:rPr>
          <w:rFonts w:ascii="Times New Roman" w:hAnsi="Times New Roman" w:cs="Times New Roman"/>
          <w:sz w:val="20"/>
          <w:szCs w:val="20"/>
          <w:lang w:val="pt-BR"/>
        </w:rPr>
        <w:t xml:space="preserve"> “</w:t>
      </w:r>
      <w:r w:rsidR="00DB6816" w:rsidRPr="00DB6816">
        <w:rPr>
          <w:rFonts w:ascii="Times New Roman" w:hAnsi="Times New Roman" w:cs="Times New Roman"/>
          <w:sz w:val="20"/>
          <w:szCs w:val="20"/>
          <w:lang w:val="pt-BR"/>
        </w:rPr>
        <w:t>https://archive.ics.uci.edu/static/public/519/heart+failure+clinical+records.zip</w:t>
      </w:r>
      <w:r w:rsidR="00DB6816">
        <w:rPr>
          <w:rFonts w:ascii="Times New Roman" w:hAnsi="Times New Roman" w:cs="Times New Roman"/>
          <w:sz w:val="20"/>
          <w:szCs w:val="20"/>
          <w:lang w:val="pt-BR"/>
        </w:rPr>
        <w:t>”. Os dados são rotulados pelos seguintes atributos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(ver em tabela 1)</w:t>
      </w:r>
      <w:r w:rsidR="00DB6816">
        <w:rPr>
          <w:rFonts w:ascii="Times New Roman" w:hAnsi="Times New Roman" w:cs="Times New Roman"/>
          <w:sz w:val="20"/>
          <w:szCs w:val="20"/>
          <w:lang w:val="pt-B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0A13D3" w:rsidRPr="000A13D3" w14:paraId="4CEFD4AB" w14:textId="77777777" w:rsidTr="000A13D3">
        <w:tc>
          <w:tcPr>
            <w:tcW w:w="2337" w:type="dxa"/>
            <w:tcBorders>
              <w:bottom w:val="thickThinLargeGap" w:sz="24" w:space="0" w:color="auto"/>
            </w:tcBorders>
          </w:tcPr>
          <w:p w14:paraId="2EA7A20B" w14:textId="77777777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lastRenderedPageBreak/>
              <w:t>Nome do Atributo</w:t>
            </w:r>
          </w:p>
        </w:tc>
        <w:tc>
          <w:tcPr>
            <w:tcW w:w="2337" w:type="dxa"/>
            <w:tcBorders>
              <w:bottom w:val="thickThinLargeGap" w:sz="24" w:space="0" w:color="auto"/>
            </w:tcBorders>
          </w:tcPr>
          <w:p w14:paraId="70003F3C" w14:textId="77777777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Tipo</w:t>
            </w:r>
          </w:p>
        </w:tc>
        <w:tc>
          <w:tcPr>
            <w:tcW w:w="2338" w:type="dxa"/>
            <w:tcBorders>
              <w:bottom w:val="thickThinLargeGap" w:sz="24" w:space="0" w:color="auto"/>
            </w:tcBorders>
          </w:tcPr>
          <w:p w14:paraId="5486C653" w14:textId="720917B3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Descri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ção</w:t>
            </w:r>
          </w:p>
        </w:tc>
        <w:tc>
          <w:tcPr>
            <w:tcW w:w="2338" w:type="dxa"/>
            <w:tcBorders>
              <w:bottom w:val="thickThinLargeGap" w:sz="24" w:space="0" w:color="auto"/>
            </w:tcBorders>
          </w:tcPr>
          <w:p w14:paraId="51733CC9" w14:textId="77777777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Unidade de Medida</w:t>
            </w:r>
          </w:p>
        </w:tc>
      </w:tr>
      <w:tr w:rsidR="000A13D3" w:rsidRPr="000A13D3" w14:paraId="01B7EA17" w14:textId="77777777" w:rsidTr="000A13D3">
        <w:tc>
          <w:tcPr>
            <w:tcW w:w="2337" w:type="dxa"/>
            <w:tcBorders>
              <w:top w:val="thickThinLargeGap" w:sz="24" w:space="0" w:color="auto"/>
            </w:tcBorders>
          </w:tcPr>
          <w:p w14:paraId="27BE824F" w14:textId="77777777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age</w:t>
            </w:r>
          </w:p>
        </w:tc>
        <w:tc>
          <w:tcPr>
            <w:tcW w:w="2337" w:type="dxa"/>
            <w:tcBorders>
              <w:top w:val="thickThinLargeGap" w:sz="24" w:space="0" w:color="auto"/>
            </w:tcBorders>
          </w:tcPr>
          <w:p w14:paraId="5299D08A" w14:textId="77777777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Inteiro</w:t>
            </w:r>
          </w:p>
        </w:tc>
        <w:tc>
          <w:tcPr>
            <w:tcW w:w="2338" w:type="dxa"/>
            <w:tcBorders>
              <w:top w:val="thickThinLargeGap" w:sz="24" w:space="0" w:color="auto"/>
            </w:tcBorders>
          </w:tcPr>
          <w:p w14:paraId="71E20EAE" w14:textId="77777777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idade do paciente</w:t>
            </w:r>
          </w:p>
        </w:tc>
        <w:tc>
          <w:tcPr>
            <w:tcW w:w="2338" w:type="dxa"/>
            <w:tcBorders>
              <w:top w:val="thickThinLargeGap" w:sz="24" w:space="0" w:color="auto"/>
            </w:tcBorders>
          </w:tcPr>
          <w:p w14:paraId="085A0D2B" w14:textId="77777777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Anos</w:t>
            </w:r>
          </w:p>
        </w:tc>
      </w:tr>
      <w:tr w:rsidR="000A13D3" w:rsidRPr="000A13D3" w14:paraId="3A3EEE63" w14:textId="77777777" w:rsidTr="000A13D3">
        <w:tc>
          <w:tcPr>
            <w:tcW w:w="2337" w:type="dxa"/>
          </w:tcPr>
          <w:p w14:paraId="079C2211" w14:textId="77777777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anaemia</w:t>
            </w:r>
          </w:p>
        </w:tc>
        <w:tc>
          <w:tcPr>
            <w:tcW w:w="2337" w:type="dxa"/>
          </w:tcPr>
          <w:p w14:paraId="0BD39204" w14:textId="4671080C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Binário</w:t>
            </w:r>
          </w:p>
        </w:tc>
        <w:tc>
          <w:tcPr>
            <w:tcW w:w="2338" w:type="dxa"/>
          </w:tcPr>
          <w:p w14:paraId="4E955186" w14:textId="7EAFCFDC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diminuição de glóbulos vermelhos ou hemoglobina</w:t>
            </w:r>
          </w:p>
        </w:tc>
        <w:tc>
          <w:tcPr>
            <w:tcW w:w="2338" w:type="dxa"/>
          </w:tcPr>
          <w:p w14:paraId="51656776" w14:textId="77777777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0A13D3" w:rsidRPr="000A13D3" w14:paraId="0A45F138" w14:textId="77777777" w:rsidTr="000A13D3">
        <w:tc>
          <w:tcPr>
            <w:tcW w:w="2337" w:type="dxa"/>
          </w:tcPr>
          <w:p w14:paraId="1B4C219C" w14:textId="77777777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creatinine_phosphokinase</w:t>
            </w:r>
          </w:p>
        </w:tc>
        <w:tc>
          <w:tcPr>
            <w:tcW w:w="2337" w:type="dxa"/>
          </w:tcPr>
          <w:p w14:paraId="52B228C0" w14:textId="77777777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Inteiro</w:t>
            </w:r>
          </w:p>
        </w:tc>
        <w:tc>
          <w:tcPr>
            <w:tcW w:w="2338" w:type="dxa"/>
          </w:tcPr>
          <w:p w14:paraId="17D227BE" w14:textId="010CCC6A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nível da enzina CPK no sangue</w:t>
            </w:r>
          </w:p>
        </w:tc>
        <w:tc>
          <w:tcPr>
            <w:tcW w:w="2338" w:type="dxa"/>
          </w:tcPr>
          <w:p w14:paraId="744B5D44" w14:textId="77777777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mcg/L</w:t>
            </w:r>
          </w:p>
        </w:tc>
      </w:tr>
      <w:tr w:rsidR="000A13D3" w:rsidRPr="000A13D3" w14:paraId="3FA53702" w14:textId="77777777" w:rsidTr="000A13D3">
        <w:tc>
          <w:tcPr>
            <w:tcW w:w="2337" w:type="dxa"/>
          </w:tcPr>
          <w:p w14:paraId="38439A08" w14:textId="77777777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diabetes</w:t>
            </w:r>
          </w:p>
        </w:tc>
        <w:tc>
          <w:tcPr>
            <w:tcW w:w="2337" w:type="dxa"/>
          </w:tcPr>
          <w:p w14:paraId="1478F096" w14:textId="280AC9FB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Binário</w:t>
            </w:r>
          </w:p>
        </w:tc>
        <w:tc>
          <w:tcPr>
            <w:tcW w:w="2338" w:type="dxa"/>
          </w:tcPr>
          <w:p w14:paraId="7EB26F7F" w14:textId="77777777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se o paciente tem diabetes</w:t>
            </w:r>
          </w:p>
        </w:tc>
        <w:tc>
          <w:tcPr>
            <w:tcW w:w="2338" w:type="dxa"/>
          </w:tcPr>
          <w:p w14:paraId="1E6C6681" w14:textId="77777777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0A13D3" w:rsidRPr="000A13D3" w14:paraId="19E57AC2" w14:textId="77777777" w:rsidTr="000A13D3">
        <w:tc>
          <w:tcPr>
            <w:tcW w:w="2337" w:type="dxa"/>
          </w:tcPr>
          <w:p w14:paraId="403C20E4" w14:textId="77777777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ejection_fraction</w:t>
            </w:r>
          </w:p>
        </w:tc>
        <w:tc>
          <w:tcPr>
            <w:tcW w:w="2337" w:type="dxa"/>
          </w:tcPr>
          <w:p w14:paraId="5DC6AA83" w14:textId="77777777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Inteiro</w:t>
            </w:r>
          </w:p>
        </w:tc>
        <w:tc>
          <w:tcPr>
            <w:tcW w:w="2338" w:type="dxa"/>
          </w:tcPr>
          <w:p w14:paraId="29883BB5" w14:textId="530D1BD9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porcentagem de sangue saindo do coração a cada contração</w:t>
            </w:r>
          </w:p>
        </w:tc>
        <w:tc>
          <w:tcPr>
            <w:tcW w:w="2338" w:type="dxa"/>
          </w:tcPr>
          <w:p w14:paraId="6A67599B" w14:textId="77777777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%</w:t>
            </w:r>
          </w:p>
        </w:tc>
      </w:tr>
      <w:tr w:rsidR="000A13D3" w:rsidRPr="000A13D3" w14:paraId="63AC8011" w14:textId="77777777" w:rsidTr="000A13D3">
        <w:tc>
          <w:tcPr>
            <w:tcW w:w="2337" w:type="dxa"/>
          </w:tcPr>
          <w:p w14:paraId="13A32A17" w14:textId="77777777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high_blood_pressure</w:t>
            </w:r>
          </w:p>
        </w:tc>
        <w:tc>
          <w:tcPr>
            <w:tcW w:w="2337" w:type="dxa"/>
          </w:tcPr>
          <w:p w14:paraId="75925E03" w14:textId="40B1AFEB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Binário</w:t>
            </w:r>
          </w:p>
        </w:tc>
        <w:tc>
          <w:tcPr>
            <w:tcW w:w="2338" w:type="dxa"/>
          </w:tcPr>
          <w:p w14:paraId="0B2D98FF" w14:textId="5E2406E6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se o paciente tem 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hip</w:t>
            </w: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ertensão</w:t>
            </w:r>
          </w:p>
        </w:tc>
        <w:tc>
          <w:tcPr>
            <w:tcW w:w="2338" w:type="dxa"/>
          </w:tcPr>
          <w:p w14:paraId="6F532482" w14:textId="77777777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0A13D3" w:rsidRPr="000A13D3" w14:paraId="3820748A" w14:textId="77777777" w:rsidTr="000A13D3">
        <w:tc>
          <w:tcPr>
            <w:tcW w:w="2337" w:type="dxa"/>
          </w:tcPr>
          <w:p w14:paraId="6BB9FB4B" w14:textId="77777777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platelets</w:t>
            </w:r>
          </w:p>
        </w:tc>
        <w:tc>
          <w:tcPr>
            <w:tcW w:w="2337" w:type="dxa"/>
          </w:tcPr>
          <w:p w14:paraId="58EA5465" w14:textId="77777777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Continuo</w:t>
            </w:r>
          </w:p>
        </w:tc>
        <w:tc>
          <w:tcPr>
            <w:tcW w:w="2338" w:type="dxa"/>
          </w:tcPr>
          <w:p w14:paraId="30B4931D" w14:textId="77777777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plaquetas no sangue</w:t>
            </w:r>
          </w:p>
        </w:tc>
        <w:tc>
          <w:tcPr>
            <w:tcW w:w="2338" w:type="dxa"/>
          </w:tcPr>
          <w:p w14:paraId="1A7C9302" w14:textId="77777777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kiloplateIets/mL</w:t>
            </w:r>
          </w:p>
        </w:tc>
      </w:tr>
      <w:tr w:rsidR="000A13D3" w:rsidRPr="000A13D3" w14:paraId="4F98357E" w14:textId="77777777" w:rsidTr="000A13D3">
        <w:tc>
          <w:tcPr>
            <w:tcW w:w="2337" w:type="dxa"/>
          </w:tcPr>
          <w:p w14:paraId="5023B08B" w14:textId="77777777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serum creatinine</w:t>
            </w:r>
          </w:p>
        </w:tc>
        <w:tc>
          <w:tcPr>
            <w:tcW w:w="2337" w:type="dxa"/>
          </w:tcPr>
          <w:p w14:paraId="0438993E" w14:textId="77777777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Continuo</w:t>
            </w:r>
          </w:p>
        </w:tc>
        <w:tc>
          <w:tcPr>
            <w:tcW w:w="2338" w:type="dxa"/>
          </w:tcPr>
          <w:p w14:paraId="0A5BA3B6" w14:textId="77777777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nível de sódio no sangue</w:t>
            </w:r>
          </w:p>
        </w:tc>
        <w:tc>
          <w:tcPr>
            <w:tcW w:w="2338" w:type="dxa"/>
          </w:tcPr>
          <w:p w14:paraId="78A43BD4" w14:textId="77777777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rnEqL</w:t>
            </w:r>
          </w:p>
        </w:tc>
      </w:tr>
      <w:tr w:rsidR="000A13D3" w:rsidRPr="000A13D3" w14:paraId="5877DE42" w14:textId="77777777" w:rsidTr="000A13D3">
        <w:tc>
          <w:tcPr>
            <w:tcW w:w="2337" w:type="dxa"/>
          </w:tcPr>
          <w:p w14:paraId="1D48F7D2" w14:textId="77777777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sex</w:t>
            </w:r>
          </w:p>
        </w:tc>
        <w:tc>
          <w:tcPr>
            <w:tcW w:w="2337" w:type="dxa"/>
          </w:tcPr>
          <w:p w14:paraId="1357ECFD" w14:textId="490C8FA1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Binário</w:t>
            </w:r>
          </w:p>
        </w:tc>
        <w:tc>
          <w:tcPr>
            <w:tcW w:w="2338" w:type="dxa"/>
          </w:tcPr>
          <w:p w14:paraId="2F2B5424" w14:textId="77777777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mulher ou homem</w:t>
            </w:r>
          </w:p>
        </w:tc>
        <w:tc>
          <w:tcPr>
            <w:tcW w:w="2338" w:type="dxa"/>
          </w:tcPr>
          <w:p w14:paraId="2C47C5B1" w14:textId="77777777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0A13D3" w:rsidRPr="000A13D3" w14:paraId="1F4AC6FD" w14:textId="77777777" w:rsidTr="000A13D3">
        <w:tc>
          <w:tcPr>
            <w:tcW w:w="2337" w:type="dxa"/>
          </w:tcPr>
          <w:p w14:paraId="09966458" w14:textId="77777777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smoking</w:t>
            </w:r>
          </w:p>
        </w:tc>
        <w:tc>
          <w:tcPr>
            <w:tcW w:w="2337" w:type="dxa"/>
          </w:tcPr>
          <w:p w14:paraId="699439B1" w14:textId="45922702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Binário</w:t>
            </w:r>
          </w:p>
        </w:tc>
        <w:tc>
          <w:tcPr>
            <w:tcW w:w="2338" w:type="dxa"/>
          </w:tcPr>
          <w:p w14:paraId="76761E34" w14:textId="77777777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se o paciente fuma ou não</w:t>
            </w:r>
          </w:p>
        </w:tc>
        <w:tc>
          <w:tcPr>
            <w:tcW w:w="2338" w:type="dxa"/>
          </w:tcPr>
          <w:p w14:paraId="2C71A81A" w14:textId="77777777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0A13D3" w:rsidRPr="000A13D3" w14:paraId="1AF511AD" w14:textId="77777777" w:rsidTr="000A13D3">
        <w:tc>
          <w:tcPr>
            <w:tcW w:w="2337" w:type="dxa"/>
          </w:tcPr>
          <w:p w14:paraId="12C08DB6" w14:textId="77777777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time</w:t>
            </w:r>
          </w:p>
        </w:tc>
        <w:tc>
          <w:tcPr>
            <w:tcW w:w="2337" w:type="dxa"/>
          </w:tcPr>
          <w:p w14:paraId="000942A2" w14:textId="77777777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Inteiro</w:t>
            </w:r>
          </w:p>
        </w:tc>
        <w:tc>
          <w:tcPr>
            <w:tcW w:w="2338" w:type="dxa"/>
          </w:tcPr>
          <w:p w14:paraId="7E4DE736" w14:textId="77777777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período de acompanhamento do paciente</w:t>
            </w:r>
          </w:p>
        </w:tc>
        <w:tc>
          <w:tcPr>
            <w:tcW w:w="2338" w:type="dxa"/>
          </w:tcPr>
          <w:p w14:paraId="0DAC02D3" w14:textId="77777777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dias</w:t>
            </w:r>
          </w:p>
        </w:tc>
      </w:tr>
      <w:tr w:rsidR="000A13D3" w:rsidRPr="000A13D3" w14:paraId="5423825F" w14:textId="77777777" w:rsidTr="000A13D3">
        <w:tc>
          <w:tcPr>
            <w:tcW w:w="2337" w:type="dxa"/>
          </w:tcPr>
          <w:p w14:paraId="46B3D617" w14:textId="77777777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death event</w:t>
            </w:r>
          </w:p>
        </w:tc>
        <w:tc>
          <w:tcPr>
            <w:tcW w:w="2337" w:type="dxa"/>
          </w:tcPr>
          <w:p w14:paraId="7C290BB1" w14:textId="01137C20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Binário</w:t>
            </w:r>
          </w:p>
        </w:tc>
        <w:tc>
          <w:tcPr>
            <w:tcW w:w="2338" w:type="dxa"/>
          </w:tcPr>
          <w:p w14:paraId="4DB26F40" w14:textId="4566956A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se o paciente faleceu durante o período de acompanhamento</w:t>
            </w:r>
          </w:p>
        </w:tc>
        <w:tc>
          <w:tcPr>
            <w:tcW w:w="2338" w:type="dxa"/>
          </w:tcPr>
          <w:p w14:paraId="5162BE18" w14:textId="77777777" w:rsidR="000A13D3" w:rsidRPr="000A13D3" w:rsidRDefault="000A13D3" w:rsidP="00DF695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</w:tbl>
    <w:p w14:paraId="7CD5DCD4" w14:textId="77777777" w:rsidR="005C5552" w:rsidRDefault="005C5552" w:rsidP="00A15EC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76DAEF39" w14:textId="23D6B0C0" w:rsidR="00DB6816" w:rsidRDefault="00DB6816" w:rsidP="00A15EC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Esses dados, para facilitar acesso, assim como a reprodução e/ou aplicação deste processo metodológico, tais dados se encontram disponível, para consulta, no repositório </w:t>
      </w:r>
      <w:r w:rsidRPr="00126B84">
        <w:rPr>
          <w:rFonts w:ascii="Times New Roman" w:hAnsi="Times New Roman" w:cs="Times New Roman"/>
          <w:sz w:val="20"/>
          <w:szCs w:val="20"/>
          <w:highlight w:val="yellow"/>
          <w:lang w:val="pt-BR"/>
        </w:rPr>
        <w:t>(link do repositório) (</w:t>
      </w:r>
      <w:r w:rsidR="00126B84" w:rsidRPr="00126B84">
        <w:rPr>
          <w:rFonts w:ascii="Times New Roman" w:hAnsi="Times New Roman" w:cs="Times New Roman"/>
          <w:sz w:val="20"/>
          <w:szCs w:val="20"/>
          <w:highlight w:val="yellow"/>
          <w:lang w:val="pt-BR"/>
        </w:rPr>
        <w:t>referência</w:t>
      </w:r>
      <w:r w:rsidRPr="00126B84">
        <w:rPr>
          <w:rFonts w:ascii="Times New Roman" w:hAnsi="Times New Roman" w:cs="Times New Roman"/>
          <w:sz w:val="20"/>
          <w:szCs w:val="20"/>
          <w:highlight w:val="yellow"/>
          <w:lang w:val="pt-BR"/>
        </w:rPr>
        <w:t xml:space="preserve"> do repositório).</w:t>
      </w:r>
    </w:p>
    <w:p w14:paraId="28AD9CF5" w14:textId="77777777" w:rsidR="005C5552" w:rsidRDefault="005C5552" w:rsidP="00A15EC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650045A6" w14:textId="5387BE40" w:rsidR="00E61B08" w:rsidRPr="00E61B08" w:rsidRDefault="00E61B08" w:rsidP="00A15ECA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0"/>
          <w:szCs w:val="20"/>
          <w:lang w:val="pt-BR"/>
        </w:rPr>
      </w:pPr>
      <w:proofErr w:type="spellStart"/>
      <w:r w:rsidRPr="00E61B08">
        <w:rPr>
          <w:rFonts w:ascii="Times New Roman" w:hAnsi="Times New Roman" w:cs="Times New Roman"/>
          <w:i/>
          <w:iCs/>
          <w:sz w:val="20"/>
          <w:szCs w:val="20"/>
          <w:lang w:val="pt-BR"/>
        </w:rPr>
        <w:t>Weka</w:t>
      </w:r>
      <w:proofErr w:type="spellEnd"/>
    </w:p>
    <w:p w14:paraId="0EB7C307" w14:textId="1B263E57" w:rsidR="00E61B08" w:rsidRDefault="00E61B08" w:rsidP="00A15EC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61B08">
        <w:rPr>
          <w:rFonts w:ascii="Times New Roman" w:hAnsi="Times New Roman" w:cs="Times New Roman"/>
          <w:sz w:val="20"/>
          <w:szCs w:val="20"/>
          <w:highlight w:val="yellow"/>
          <w:lang w:val="pt-BR"/>
        </w:rPr>
        <w:t xml:space="preserve">&lt;Explanar, 3 linhas sobre a ferramenta, com </w:t>
      </w:r>
      <w:proofErr w:type="spellStart"/>
      <w:r w:rsidRPr="00E61B08">
        <w:rPr>
          <w:rFonts w:ascii="Times New Roman" w:hAnsi="Times New Roman" w:cs="Times New Roman"/>
          <w:sz w:val="20"/>
          <w:szCs w:val="20"/>
          <w:highlight w:val="yellow"/>
          <w:lang w:val="pt-BR"/>
        </w:rPr>
        <w:t>refeências</w:t>
      </w:r>
      <w:proofErr w:type="spellEnd"/>
      <w:r w:rsidRPr="00E61B08">
        <w:rPr>
          <w:rFonts w:ascii="Times New Roman" w:hAnsi="Times New Roman" w:cs="Times New Roman"/>
          <w:sz w:val="20"/>
          <w:szCs w:val="20"/>
          <w:highlight w:val="yellow"/>
          <w:lang w:val="pt-BR"/>
        </w:rPr>
        <w:t>&gt;</w:t>
      </w:r>
    </w:p>
    <w:p w14:paraId="5535165F" w14:textId="6F8B1069" w:rsidR="00E61B08" w:rsidRDefault="006F0D04" w:rsidP="00A15EC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‘’’’’’’’””””””’’’’’’’’’’’’’’’’””””””””</w:t>
      </w:r>
      <w:proofErr w:type="gramStart"/>
      <w:r>
        <w:rPr>
          <w:rFonts w:ascii="Times New Roman" w:hAnsi="Times New Roman" w:cs="Times New Roman"/>
          <w:sz w:val="20"/>
          <w:szCs w:val="20"/>
          <w:lang w:val="pt-BR"/>
        </w:rPr>
        <w:t>””</w:t>
      </w:r>
      <w:proofErr w:type="spellStart"/>
      <w:r>
        <w:rPr>
          <w:rFonts w:ascii="Times New Roman" w:hAnsi="Times New Roman" w:cs="Times New Roman"/>
          <w:sz w:val="20"/>
          <w:szCs w:val="20"/>
          <w:lang w:val="pt-BR"/>
        </w:rPr>
        <w:t>áááááááááááááááLaís</w:t>
      </w:r>
      <w:proofErr w:type="spellEnd"/>
      <w:proofErr w:type="gramEnd"/>
    </w:p>
    <w:p w14:paraId="7BFC0889" w14:textId="77777777" w:rsidR="00E61B08" w:rsidRDefault="00E61B08" w:rsidP="00A15EC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42A09B40" w14:textId="5413E3E5" w:rsidR="00C016BF" w:rsidRPr="00126B84" w:rsidRDefault="00C016BF" w:rsidP="00A15ECA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0"/>
          <w:szCs w:val="20"/>
          <w:lang w:val="pt-BR"/>
        </w:rPr>
      </w:pPr>
      <w:r w:rsidRPr="00126B84">
        <w:rPr>
          <w:rFonts w:ascii="Times New Roman" w:hAnsi="Times New Roman" w:cs="Times New Roman"/>
          <w:i/>
          <w:iCs/>
          <w:sz w:val="20"/>
          <w:szCs w:val="20"/>
          <w:lang w:val="pt-BR"/>
        </w:rPr>
        <w:t>KDD</w:t>
      </w:r>
    </w:p>
    <w:p w14:paraId="47A8A8A4" w14:textId="583B0C14" w:rsidR="00126B84" w:rsidRDefault="00126B84" w:rsidP="00A15EC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lastRenderedPageBreak/>
        <w:t>Este projeto está sendo construído como continuidade do projeto da disciplina de Mineração de Dados (CET-0611), onde os processos que envolvem o KDD foram explorados e aplicados ao conjunto de dados (dataset), visando a mineração de dados. Portanto, neste trabalho, como o foco são os processos de classificação de (predição) de dados, não iremos replicar os passos do projeto anterior. O processo de KDD, aqui, será realizado a partir de pré-processamentos necessários para os classificadores de dados (caso necessário) para normalização de dados.</w:t>
      </w:r>
    </w:p>
    <w:p w14:paraId="2311CBFD" w14:textId="0D53747A" w:rsidR="00FD7EBF" w:rsidRDefault="00FD7EBF" w:rsidP="00A15EC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Nesse ponto é interessante citar que, quando houver pré-processamento, ele será citado no processo intrínseco ao classificado</w:t>
      </w:r>
      <w:r w:rsidR="00B71DD1">
        <w:rPr>
          <w:rFonts w:ascii="Times New Roman" w:hAnsi="Times New Roman" w:cs="Times New Roman"/>
          <w:sz w:val="20"/>
          <w:szCs w:val="20"/>
          <w:lang w:val="pt-BR"/>
        </w:rPr>
        <w:t>r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utilizado</w:t>
      </w:r>
      <w:r w:rsidR="00B71DD1">
        <w:rPr>
          <w:rFonts w:ascii="Times New Roman" w:hAnsi="Times New Roman" w:cs="Times New Roman"/>
          <w:sz w:val="20"/>
          <w:szCs w:val="20"/>
          <w:lang w:val="pt-BR"/>
        </w:rPr>
        <w:t xml:space="preserve"> (durante a tarefa de classificação).</w:t>
      </w:r>
    </w:p>
    <w:p w14:paraId="2C09DB9B" w14:textId="7F4BCFD1" w:rsidR="00B71DD1" w:rsidRDefault="00B71DD1" w:rsidP="00A15EC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Mas, existe um processo necessário, porém não obrigatório, relacionado ao processo de pré-processamento que a conversão do arquivo CSV para o padrão ARFF:</w:t>
      </w:r>
    </w:p>
    <w:p w14:paraId="67E9E92B" w14:textId="2151A89E" w:rsidR="00B71DD1" w:rsidRDefault="00B71DD1" w:rsidP="00A15EC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B71DD1">
        <w:rPr>
          <w:rFonts w:ascii="Times New Roman" w:hAnsi="Times New Roman" w:cs="Times New Roman"/>
          <w:sz w:val="20"/>
          <w:szCs w:val="20"/>
          <w:highlight w:val="yellow"/>
          <w:lang w:val="pt-BR"/>
        </w:rPr>
        <w:t>Processo de conversão CSV para ARFF &lt;passo a passo&gt;</w:t>
      </w:r>
    </w:p>
    <w:p w14:paraId="202309F6" w14:textId="77777777" w:rsidR="00C016BF" w:rsidRDefault="00C016BF" w:rsidP="00A15EC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2A39742C" w14:textId="0FD8745B" w:rsidR="00C016BF" w:rsidRPr="00B71DD1" w:rsidRDefault="00C016BF" w:rsidP="00A15ECA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0"/>
          <w:szCs w:val="20"/>
          <w:lang w:val="pt-BR"/>
        </w:rPr>
      </w:pPr>
      <w:r w:rsidRPr="00B71DD1">
        <w:rPr>
          <w:rFonts w:ascii="Times New Roman" w:hAnsi="Times New Roman" w:cs="Times New Roman"/>
          <w:i/>
          <w:iCs/>
          <w:sz w:val="20"/>
          <w:szCs w:val="20"/>
          <w:lang w:val="pt-BR"/>
        </w:rPr>
        <w:t>Classificadores</w:t>
      </w:r>
    </w:p>
    <w:p w14:paraId="41338C51" w14:textId="77777777" w:rsidR="00E61B08" w:rsidRDefault="00E61B08" w:rsidP="00A15EC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51C3FD61" w14:textId="4C724F50" w:rsidR="00E61B08" w:rsidRDefault="00E61B08" w:rsidP="00A15EC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61B08">
        <w:rPr>
          <w:rFonts w:ascii="Times New Roman" w:hAnsi="Times New Roman" w:cs="Times New Roman"/>
          <w:sz w:val="20"/>
          <w:szCs w:val="20"/>
          <w:highlight w:val="yellow"/>
          <w:lang w:val="pt-BR"/>
        </w:rPr>
        <w:t>Penso que, ainda que já saibamos o que cada classificador faça, é bom defini-lo, com uma referência para cada um.</w:t>
      </w:r>
    </w:p>
    <w:p w14:paraId="59EEA589" w14:textId="77777777" w:rsidR="00E61B08" w:rsidRDefault="00E61B08" w:rsidP="00A15EC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2AEF06D6" w14:textId="719AC7C4" w:rsidR="00B71DD1" w:rsidRDefault="00B71DD1" w:rsidP="00A15EC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proofErr w:type="spellStart"/>
      <w:r>
        <w:rPr>
          <w:rFonts w:ascii="Times New Roman" w:hAnsi="Times New Roman" w:cs="Times New Roman"/>
          <w:sz w:val="20"/>
          <w:szCs w:val="20"/>
          <w:lang w:val="pt-BR"/>
        </w:rPr>
        <w:t>Naïve</w:t>
      </w:r>
      <w:proofErr w:type="spellEnd"/>
      <w:r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proofErr w:type="spellStart"/>
      <w:r>
        <w:rPr>
          <w:rFonts w:ascii="Times New Roman" w:hAnsi="Times New Roman" w:cs="Times New Roman"/>
          <w:sz w:val="20"/>
          <w:szCs w:val="20"/>
          <w:lang w:val="pt-BR"/>
        </w:rPr>
        <w:t>Bayes</w:t>
      </w:r>
      <w:proofErr w:type="spellEnd"/>
    </w:p>
    <w:p w14:paraId="02F0C8F0" w14:textId="0C58772F" w:rsidR="00B71DD1" w:rsidRDefault="00B71DD1" w:rsidP="00A15EC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B71DD1">
        <w:rPr>
          <w:rFonts w:ascii="Times New Roman" w:hAnsi="Times New Roman" w:cs="Times New Roman"/>
          <w:sz w:val="20"/>
          <w:szCs w:val="20"/>
          <w:highlight w:val="yellow"/>
          <w:lang w:val="pt-BR"/>
        </w:rPr>
        <w:t>&lt;Passo a Passo&gt;</w:t>
      </w:r>
    </w:p>
    <w:p w14:paraId="23ACA7E7" w14:textId="77777777" w:rsidR="00B71DD1" w:rsidRDefault="00B71DD1" w:rsidP="00A15EC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17069F84" w14:textId="3A133F91" w:rsidR="00B71DD1" w:rsidRDefault="00B71DD1" w:rsidP="00A15EC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k-NN</w:t>
      </w:r>
    </w:p>
    <w:p w14:paraId="7AA3CFD7" w14:textId="57BD18CD" w:rsidR="00B71DD1" w:rsidRDefault="00B71DD1" w:rsidP="00A15EC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B71DD1">
        <w:rPr>
          <w:rFonts w:ascii="Times New Roman" w:hAnsi="Times New Roman" w:cs="Times New Roman"/>
          <w:sz w:val="20"/>
          <w:szCs w:val="20"/>
          <w:highlight w:val="yellow"/>
          <w:lang w:val="pt-BR"/>
        </w:rPr>
        <w:t>&lt;Passo a Passo&gt;</w:t>
      </w:r>
    </w:p>
    <w:p w14:paraId="3C69B7FB" w14:textId="77777777" w:rsidR="00C016BF" w:rsidRDefault="00C016BF" w:rsidP="00A15EC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5BB3E399" w14:textId="39B9C5CA" w:rsidR="00B71DD1" w:rsidRDefault="00B71DD1" w:rsidP="00A15EC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MLP</w:t>
      </w:r>
    </w:p>
    <w:p w14:paraId="31EF482E" w14:textId="77777777" w:rsidR="00B71DD1" w:rsidRDefault="00B71DD1" w:rsidP="00B71DD1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B71DD1">
        <w:rPr>
          <w:rFonts w:ascii="Times New Roman" w:hAnsi="Times New Roman" w:cs="Times New Roman"/>
          <w:sz w:val="20"/>
          <w:szCs w:val="20"/>
          <w:highlight w:val="yellow"/>
          <w:lang w:val="pt-BR"/>
        </w:rPr>
        <w:t>&lt;Passo a Passo&gt;</w:t>
      </w:r>
    </w:p>
    <w:p w14:paraId="55BA3FF6" w14:textId="5FBA7088" w:rsidR="00B71DD1" w:rsidRDefault="006F2CDA" w:rsidP="00A15EC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O </w:t>
      </w:r>
      <w:proofErr w:type="gramStart"/>
      <w:r>
        <w:rPr>
          <w:rFonts w:ascii="Times New Roman" w:hAnsi="Times New Roman" w:cs="Times New Roman"/>
          <w:sz w:val="20"/>
          <w:szCs w:val="20"/>
          <w:lang w:val="pt-BR"/>
        </w:rPr>
        <w:t>MLP ;é</w:t>
      </w:r>
      <w:proofErr w:type="gramEnd"/>
      <w:r>
        <w:rPr>
          <w:rFonts w:ascii="Times New Roman" w:hAnsi="Times New Roman" w:cs="Times New Roman"/>
          <w:sz w:val="20"/>
          <w:szCs w:val="20"/>
          <w:lang w:val="pt-BR"/>
        </w:rPr>
        <w:t xml:space="preserve"> ... </w:t>
      </w:r>
      <w:proofErr w:type="spellStart"/>
      <w:r>
        <w:rPr>
          <w:rFonts w:ascii="Times New Roman" w:hAnsi="Times New Roman" w:cs="Times New Roman"/>
          <w:sz w:val="20"/>
          <w:szCs w:val="20"/>
          <w:lang w:val="pt-BR"/>
        </w:rPr>
        <w:t>confomr</w:t>
      </w:r>
      <w:proofErr w:type="spellEnd"/>
      <w:r>
        <w:rPr>
          <w:rFonts w:ascii="Times New Roman" w:hAnsi="Times New Roman" w:cs="Times New Roman"/>
          <w:sz w:val="20"/>
          <w:szCs w:val="20"/>
          <w:lang w:val="pt-BR"/>
        </w:rPr>
        <w:t xml:space="preserve"> Fulano (</w:t>
      </w:r>
      <w:proofErr w:type="spellStart"/>
      <w:r>
        <w:rPr>
          <w:rFonts w:ascii="Times New Roman" w:hAnsi="Times New Roman" w:cs="Times New Roman"/>
          <w:sz w:val="20"/>
          <w:szCs w:val="20"/>
          <w:lang w:val="pt-BR"/>
        </w:rPr>
        <w:t>www</w:t>
      </w:r>
      <w:proofErr w:type="spellEnd"/>
      <w:r>
        <w:rPr>
          <w:rFonts w:ascii="Times New Roman" w:hAnsi="Times New Roman" w:cs="Times New Roman"/>
          <w:sz w:val="20"/>
          <w:szCs w:val="20"/>
          <w:lang w:val="pt-BR"/>
        </w:rPr>
        <w:t>..)...</w:t>
      </w:r>
    </w:p>
    <w:p w14:paraId="473570EF" w14:textId="68184696" w:rsidR="006F2CDA" w:rsidRDefault="006F2CDA" w:rsidP="00A15EC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Passo a passo:</w:t>
      </w:r>
    </w:p>
    <w:p w14:paraId="72B5E780" w14:textId="77777777" w:rsidR="006F2CDA" w:rsidRDefault="006F2CDA" w:rsidP="006F2CDA">
      <w:p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709FB06E" w14:textId="77777777" w:rsidR="006F2CDA" w:rsidRDefault="006F2CDA" w:rsidP="00A15EC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73810CCA" w14:textId="5D2A1C7F" w:rsidR="00B71DD1" w:rsidRDefault="00B71DD1" w:rsidP="00A15EC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lastRenderedPageBreak/>
        <w:t>Ensembles</w:t>
      </w:r>
      <w:r w:rsidR="00503A8B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proofErr w:type="spellStart"/>
      <w:r w:rsidR="00503A8B">
        <w:rPr>
          <w:rFonts w:ascii="Times New Roman" w:hAnsi="Times New Roman" w:cs="Times New Roman"/>
          <w:sz w:val="20"/>
          <w:szCs w:val="20"/>
          <w:lang w:val="pt-BR"/>
        </w:rPr>
        <w:t>Bagging</w:t>
      </w:r>
      <w:proofErr w:type="spellEnd"/>
    </w:p>
    <w:p w14:paraId="13A5A2C6" w14:textId="77777777" w:rsidR="00503A8B" w:rsidRDefault="00503A8B" w:rsidP="00503A8B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B71DD1">
        <w:rPr>
          <w:rFonts w:ascii="Times New Roman" w:hAnsi="Times New Roman" w:cs="Times New Roman"/>
          <w:sz w:val="20"/>
          <w:szCs w:val="20"/>
          <w:highlight w:val="yellow"/>
          <w:lang w:val="pt-BR"/>
        </w:rPr>
        <w:t>&lt;Passo a Passo&gt;</w:t>
      </w:r>
    </w:p>
    <w:p w14:paraId="43F11B00" w14:textId="77777777" w:rsidR="00503A8B" w:rsidRDefault="00503A8B" w:rsidP="00A15EC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5096EC3B" w14:textId="5990F8C0" w:rsidR="00C016BF" w:rsidRDefault="00503A8B" w:rsidP="00A15EC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Ensembles Vote</w:t>
      </w:r>
    </w:p>
    <w:p w14:paraId="07A0D2A8" w14:textId="77777777" w:rsidR="00503A8B" w:rsidRDefault="00503A8B" w:rsidP="00503A8B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B71DD1">
        <w:rPr>
          <w:rFonts w:ascii="Times New Roman" w:hAnsi="Times New Roman" w:cs="Times New Roman"/>
          <w:sz w:val="20"/>
          <w:szCs w:val="20"/>
          <w:highlight w:val="yellow"/>
          <w:lang w:val="pt-BR"/>
        </w:rPr>
        <w:t>&lt;Passo a Passo&gt;</w:t>
      </w:r>
    </w:p>
    <w:p w14:paraId="09792583" w14:textId="77777777" w:rsidR="00503A8B" w:rsidRPr="00117D58" w:rsidRDefault="00503A8B" w:rsidP="00A15EC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0CC859D4" w14:textId="77777777" w:rsidR="00145F54" w:rsidRDefault="00145F54" w:rsidP="00A15EC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2C38BCBD" w14:textId="3358F9F5" w:rsidR="00E61B08" w:rsidRPr="00117D58" w:rsidRDefault="00E61B08" w:rsidP="00A15EC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61B08">
        <w:rPr>
          <w:rFonts w:ascii="Times New Roman" w:hAnsi="Times New Roman" w:cs="Times New Roman"/>
          <w:sz w:val="20"/>
          <w:szCs w:val="20"/>
          <w:highlight w:val="yellow"/>
          <w:lang w:val="pt-BR"/>
        </w:rPr>
        <w:t>Lembrar sempre de descrever se o modelo está normalizando ou não, se houve ajustes e quais foram feitos, citando os campos dos ajustes (para cada execução do classificador).</w:t>
      </w:r>
    </w:p>
    <w:p w14:paraId="5FFB1989" w14:textId="77777777" w:rsidR="00DC7520" w:rsidRPr="00117D58" w:rsidRDefault="00DC7520" w:rsidP="00A15EC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5090A178" w14:textId="40D0E456" w:rsidR="00DC7520" w:rsidRPr="00117D58" w:rsidRDefault="00DC7520" w:rsidP="00A15ECA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  <w:r w:rsidRPr="00117D58">
        <w:rPr>
          <w:rFonts w:ascii="Times New Roman" w:hAnsi="Times New Roman" w:cs="Times New Roman"/>
          <w:b/>
          <w:bCs/>
          <w:sz w:val="20"/>
          <w:szCs w:val="20"/>
          <w:lang w:val="pt-BR"/>
        </w:rPr>
        <w:t>Resultados de Discussão</w:t>
      </w:r>
    </w:p>
    <w:p w14:paraId="7C75B3D1" w14:textId="77777777" w:rsidR="00DC7520" w:rsidRDefault="00DC7520" w:rsidP="00A15EC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1BDDC812" w14:textId="57608093" w:rsidR="00E61B08" w:rsidRDefault="00E61B08" w:rsidP="00A15EC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Aqui a proposta é apresentar as tabelas resultantes das matrizes de confusão, criar uma tabela, comparativa com todos os modelos executados, mostrando a eficiência de cada modelo, para apontar qual é os modelos que mais performou. Pode-se criar um gráfico, para deixar visual a diferença entre esses – para essa tarefa podemos utilizar o F-Score.</w:t>
      </w:r>
    </w:p>
    <w:p w14:paraId="5E6509D2" w14:textId="01A4B543" w:rsidR="00E61B08" w:rsidRPr="00117D58" w:rsidRDefault="00E61B08" w:rsidP="00E61B08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Nesse ponto, é interessante fazer as análises dos dados apresentados e, baseados nos dados, qual o melhor resultado e por que esse resultado.</w:t>
      </w:r>
    </w:p>
    <w:p w14:paraId="3835E0C1" w14:textId="77777777" w:rsidR="00DC7520" w:rsidRPr="00117D58" w:rsidRDefault="00DC7520" w:rsidP="00A15EC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344EBE91" w14:textId="716F79A2" w:rsidR="00DC7520" w:rsidRPr="00117D58" w:rsidRDefault="00DC7520" w:rsidP="00A15ECA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  <w:r w:rsidRPr="00117D58">
        <w:rPr>
          <w:rFonts w:ascii="Times New Roman" w:hAnsi="Times New Roman" w:cs="Times New Roman"/>
          <w:b/>
          <w:bCs/>
          <w:sz w:val="20"/>
          <w:szCs w:val="20"/>
          <w:lang w:val="pt-BR"/>
        </w:rPr>
        <w:t>Conclusão</w:t>
      </w:r>
    </w:p>
    <w:p w14:paraId="2494301C" w14:textId="77777777" w:rsidR="00DC7520" w:rsidRPr="00117D58" w:rsidRDefault="00DC7520" w:rsidP="00A15EC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656C0C4E" w14:textId="77777777" w:rsidR="00DC7520" w:rsidRPr="00117D58" w:rsidRDefault="00DC7520" w:rsidP="00A15EC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772A4477" w14:textId="3CBAEB6D" w:rsidR="00DC7520" w:rsidRPr="00117D58" w:rsidRDefault="00DC7520" w:rsidP="00A15ECA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  <w:r w:rsidRPr="00117D58">
        <w:rPr>
          <w:rFonts w:ascii="Times New Roman" w:hAnsi="Times New Roman" w:cs="Times New Roman"/>
          <w:b/>
          <w:bCs/>
          <w:sz w:val="20"/>
          <w:szCs w:val="20"/>
          <w:lang w:val="pt-BR"/>
        </w:rPr>
        <w:t>Referências</w:t>
      </w:r>
    </w:p>
    <w:p w14:paraId="7C88260C" w14:textId="43D019E3" w:rsidR="00E61B08" w:rsidRDefault="00E61B08" w:rsidP="00A15E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61B08">
        <w:rPr>
          <w:rFonts w:ascii="Times New Roman" w:hAnsi="Times New Roman" w:cs="Times New Roman"/>
          <w:sz w:val="20"/>
          <w:szCs w:val="20"/>
          <w:highlight w:val="yellow"/>
          <w:lang w:val="pt-BR"/>
        </w:rPr>
        <w:t>https://www.mdsaude.com/exames-complementares/valor-de-referencia/</w:t>
      </w:r>
    </w:p>
    <w:p w14:paraId="4B7D812C" w14:textId="58597FC9" w:rsidR="00DC7520" w:rsidRPr="00117D58" w:rsidRDefault="00103B17" w:rsidP="00A15E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117D58">
        <w:rPr>
          <w:rFonts w:ascii="Times New Roman" w:hAnsi="Times New Roman" w:cs="Times New Roman"/>
          <w:sz w:val="20"/>
          <w:szCs w:val="20"/>
          <w:lang w:val="pt-BR"/>
        </w:rPr>
        <w:t>Bourbon, Mafalda, et al. Doenças Cardiovasculares. fevereiro de 2016, p. 1–24.</w:t>
      </w:r>
    </w:p>
    <w:p w14:paraId="2057FA4D" w14:textId="427F2AA0" w:rsidR="00103B17" w:rsidRPr="006F2CDA" w:rsidRDefault="00E37FF0" w:rsidP="00A15E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117D58">
        <w:rPr>
          <w:rFonts w:ascii="Times New Roman" w:hAnsi="Times New Roman" w:cs="Times New Roman"/>
          <w:sz w:val="20"/>
          <w:szCs w:val="20"/>
          <w:lang w:val="pt-BR"/>
        </w:rPr>
        <w:t xml:space="preserve">Chicco, Davide, e Giuseppe Jurman. </w:t>
      </w:r>
      <w:r w:rsidRPr="006F2CDA">
        <w:rPr>
          <w:rFonts w:ascii="Times New Roman" w:hAnsi="Times New Roman" w:cs="Times New Roman"/>
          <w:sz w:val="20"/>
          <w:szCs w:val="20"/>
          <w:lang w:val="en-US"/>
        </w:rPr>
        <w:t>Heart Failure Clinical Records. UCI Machine Learning Repository, 2020. DOI.org (</w:t>
      </w:r>
      <w:proofErr w:type="spellStart"/>
      <w:r w:rsidRPr="006F2CDA">
        <w:rPr>
          <w:rFonts w:ascii="Times New Roman" w:hAnsi="Times New Roman" w:cs="Times New Roman"/>
          <w:sz w:val="20"/>
          <w:szCs w:val="20"/>
          <w:lang w:val="en-US"/>
        </w:rPr>
        <w:t>Datacite</w:t>
      </w:r>
      <w:proofErr w:type="spellEnd"/>
      <w:r w:rsidRPr="006F2CDA">
        <w:rPr>
          <w:rFonts w:ascii="Times New Roman" w:hAnsi="Times New Roman" w:cs="Times New Roman"/>
          <w:sz w:val="20"/>
          <w:szCs w:val="20"/>
          <w:lang w:val="en-US"/>
        </w:rPr>
        <w:t>), https://doi.org/10.24432/C5Z89R.</w:t>
      </w:r>
    </w:p>
    <w:p w14:paraId="4BC5DCB9" w14:textId="40B0FB5B" w:rsidR="004C34D7" w:rsidRPr="006F2CDA" w:rsidRDefault="004C34D7" w:rsidP="00A15E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F2CDA">
        <w:rPr>
          <w:rFonts w:ascii="Times New Roman" w:hAnsi="Times New Roman" w:cs="Times New Roman"/>
          <w:sz w:val="20"/>
          <w:szCs w:val="20"/>
          <w:lang w:val="en-US"/>
        </w:rPr>
        <w:t xml:space="preserve">Chicco, D., &amp; </w:t>
      </w:r>
      <w:proofErr w:type="spellStart"/>
      <w:r w:rsidRPr="006F2CDA">
        <w:rPr>
          <w:rFonts w:ascii="Times New Roman" w:hAnsi="Times New Roman" w:cs="Times New Roman"/>
          <w:sz w:val="20"/>
          <w:szCs w:val="20"/>
          <w:lang w:val="en-US"/>
        </w:rPr>
        <w:t>Jurman</w:t>
      </w:r>
      <w:proofErr w:type="spellEnd"/>
      <w:r w:rsidRPr="006F2CDA">
        <w:rPr>
          <w:rFonts w:ascii="Times New Roman" w:hAnsi="Times New Roman" w:cs="Times New Roman"/>
          <w:sz w:val="20"/>
          <w:szCs w:val="20"/>
          <w:lang w:val="en-US"/>
        </w:rPr>
        <w:t xml:space="preserve">, G. (2020). </w:t>
      </w:r>
      <w:r w:rsidRPr="006F2CDA">
        <w:rPr>
          <w:rFonts w:ascii="Times New Roman" w:hAnsi="Times New Roman" w:cs="Times New Roman"/>
          <w:i/>
          <w:iCs/>
          <w:sz w:val="20"/>
          <w:szCs w:val="20"/>
          <w:lang w:val="en-US"/>
        </w:rPr>
        <w:t>Heart Failure Clinical Records</w:t>
      </w:r>
      <w:r w:rsidRPr="006F2CDA">
        <w:rPr>
          <w:rFonts w:ascii="Times New Roman" w:hAnsi="Times New Roman" w:cs="Times New Roman"/>
          <w:sz w:val="20"/>
          <w:szCs w:val="20"/>
          <w:lang w:val="en-US"/>
        </w:rPr>
        <w:t>.</w:t>
      </w:r>
    </w:p>
    <w:p w14:paraId="0A63CE6F" w14:textId="3EDD52FF" w:rsidR="00E37FF0" w:rsidRPr="006F2CDA" w:rsidRDefault="00E37FF0" w:rsidP="00A15E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006F2CDA">
        <w:rPr>
          <w:rFonts w:ascii="Times New Roman" w:hAnsi="Times New Roman" w:cs="Times New Roman"/>
          <w:sz w:val="20"/>
          <w:szCs w:val="20"/>
          <w:lang w:val="en-US"/>
        </w:rPr>
        <w:lastRenderedPageBreak/>
        <w:t xml:space="preserve">Chicco, Davide, e Giuseppe </w:t>
      </w:r>
      <w:proofErr w:type="spellStart"/>
      <w:r w:rsidRPr="006F2CDA">
        <w:rPr>
          <w:rFonts w:ascii="Times New Roman" w:hAnsi="Times New Roman" w:cs="Times New Roman"/>
          <w:sz w:val="20"/>
          <w:szCs w:val="20"/>
          <w:lang w:val="en-US"/>
        </w:rPr>
        <w:t>Jurman</w:t>
      </w:r>
      <w:proofErr w:type="spellEnd"/>
      <w:r w:rsidRPr="006F2CDA">
        <w:rPr>
          <w:rFonts w:ascii="Times New Roman" w:hAnsi="Times New Roman" w:cs="Times New Roman"/>
          <w:sz w:val="20"/>
          <w:szCs w:val="20"/>
          <w:lang w:val="en-US"/>
        </w:rPr>
        <w:t xml:space="preserve">. “Machine Learning Can Predict Survival of Patients with Heart Failure from Serum Creatinine and Ejection Fraction Alone”. BMC Medical Informatics and Decision Making, vol. 20, n°1, </w:t>
      </w:r>
      <w:proofErr w:type="spellStart"/>
      <w:r w:rsidRPr="006F2CDA">
        <w:rPr>
          <w:rFonts w:ascii="Times New Roman" w:hAnsi="Times New Roman" w:cs="Times New Roman"/>
          <w:sz w:val="20"/>
          <w:szCs w:val="20"/>
          <w:lang w:val="en-US"/>
        </w:rPr>
        <w:t>dezembro</w:t>
      </w:r>
      <w:proofErr w:type="spellEnd"/>
      <w:r w:rsidRPr="006F2CDA">
        <w:rPr>
          <w:rFonts w:ascii="Times New Roman" w:hAnsi="Times New Roman" w:cs="Times New Roman"/>
          <w:sz w:val="20"/>
          <w:szCs w:val="20"/>
          <w:lang w:val="en-US"/>
        </w:rPr>
        <w:t xml:space="preserve"> de 2020, p. 16. DOI.org (</w:t>
      </w:r>
      <w:proofErr w:type="spellStart"/>
      <w:r w:rsidRPr="006F2CDA">
        <w:rPr>
          <w:rFonts w:ascii="Times New Roman" w:hAnsi="Times New Roman" w:cs="Times New Roman"/>
          <w:sz w:val="20"/>
          <w:szCs w:val="20"/>
          <w:lang w:val="en-US"/>
        </w:rPr>
        <w:t>Crossref</w:t>
      </w:r>
      <w:proofErr w:type="spellEnd"/>
      <w:r w:rsidRPr="006F2CDA">
        <w:rPr>
          <w:rFonts w:ascii="Times New Roman" w:hAnsi="Times New Roman" w:cs="Times New Roman"/>
          <w:sz w:val="20"/>
          <w:szCs w:val="20"/>
          <w:lang w:val="en-US"/>
        </w:rPr>
        <w:t>), https://doi.org/10.1186/s12911-020-1023-5.</w:t>
      </w:r>
    </w:p>
    <w:p w14:paraId="6B37C9DA" w14:textId="77777777" w:rsidR="00E37FF0" w:rsidRPr="00117D58" w:rsidRDefault="00E37FF0" w:rsidP="00A15E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F2CDA">
        <w:rPr>
          <w:rFonts w:ascii="Times New Roman" w:hAnsi="Times New Roman" w:cs="Times New Roman"/>
          <w:sz w:val="20"/>
          <w:szCs w:val="20"/>
          <w:lang w:val="en-US"/>
        </w:rPr>
        <w:t xml:space="preserve">OPAS/OMS. </w:t>
      </w:r>
      <w:r w:rsidRPr="00117D58">
        <w:rPr>
          <w:rFonts w:ascii="Times New Roman" w:hAnsi="Times New Roman" w:cs="Times New Roman"/>
          <w:sz w:val="20"/>
          <w:szCs w:val="20"/>
          <w:lang w:val="pt-BR"/>
        </w:rPr>
        <w:t>“Doenças cardiovasculares - OPAS/OMS | Organização Pan-Americana da Saúde”. OPAS - Organização Pan-Americana de Saúde, 31 de janeiro de 2024, https://www.paho.org/pt/topicos/doencas-cardiovasculares.</w:t>
      </w:r>
    </w:p>
    <w:p w14:paraId="0862E68F" w14:textId="57DCCD93" w:rsidR="00103B17" w:rsidRPr="00117D58" w:rsidRDefault="00A15ECA" w:rsidP="00A15E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6F2CDA">
        <w:rPr>
          <w:rFonts w:ascii="Times New Roman" w:hAnsi="Times New Roman" w:cs="Times New Roman"/>
          <w:sz w:val="20"/>
          <w:szCs w:val="20"/>
          <w:lang w:val="en-US"/>
        </w:rPr>
        <w:t xml:space="preserve">Souza, Alex. “Knowledge Discovery in Databases (KDD)”. </w:t>
      </w:r>
      <w:r w:rsidRPr="00117D58">
        <w:rPr>
          <w:rFonts w:ascii="Times New Roman" w:hAnsi="Times New Roman" w:cs="Times New Roman"/>
          <w:sz w:val="20"/>
          <w:szCs w:val="20"/>
          <w:lang w:val="pt-BR"/>
        </w:rPr>
        <w:t xml:space="preserve">Blog Do </w:t>
      </w:r>
      <w:proofErr w:type="spellStart"/>
      <w:r w:rsidRPr="00117D58">
        <w:rPr>
          <w:rFonts w:ascii="Times New Roman" w:hAnsi="Times New Roman" w:cs="Times New Roman"/>
          <w:sz w:val="20"/>
          <w:szCs w:val="20"/>
          <w:lang w:val="pt-BR"/>
        </w:rPr>
        <w:t>Zouza</w:t>
      </w:r>
      <w:proofErr w:type="spellEnd"/>
      <w:r w:rsidRPr="00117D58">
        <w:rPr>
          <w:rFonts w:ascii="Times New Roman" w:hAnsi="Times New Roman" w:cs="Times New Roman"/>
          <w:sz w:val="20"/>
          <w:szCs w:val="20"/>
          <w:lang w:val="pt-BR"/>
        </w:rPr>
        <w:t>, 26 de julho de 2023, https://medium.com/blog-do-zouza/knowledge-discovery-in-databases-kdd462ea2775715.</w:t>
      </w:r>
    </w:p>
    <w:p w14:paraId="3BACB0F5" w14:textId="77777777" w:rsidR="00103B17" w:rsidRPr="00117D58" w:rsidRDefault="00103B17" w:rsidP="00A15E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0084C96F" w14:textId="77777777" w:rsidR="00DC7520" w:rsidRPr="00117D58" w:rsidRDefault="00DC7520" w:rsidP="00A15ECA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349A18DB" w14:textId="182D2BFD" w:rsidR="00DC7520" w:rsidRPr="00117D58" w:rsidRDefault="00DC7520" w:rsidP="00A15ECA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  <w:r w:rsidRPr="00117D58">
        <w:rPr>
          <w:rFonts w:ascii="Times New Roman" w:hAnsi="Times New Roman" w:cs="Times New Roman"/>
          <w:b/>
          <w:bCs/>
          <w:sz w:val="20"/>
          <w:szCs w:val="20"/>
          <w:lang w:val="pt-BR"/>
        </w:rPr>
        <w:t>Apêndices</w:t>
      </w:r>
    </w:p>
    <w:p w14:paraId="683C1C8F" w14:textId="77777777" w:rsidR="00DC7520" w:rsidRPr="00117D58" w:rsidRDefault="00DC7520" w:rsidP="00A15EC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7774C316" w14:textId="77777777" w:rsidR="005630CC" w:rsidRPr="00117D58" w:rsidRDefault="005630CC" w:rsidP="00A15EC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14:paraId="2B54238B" w14:textId="77777777" w:rsidR="00DC7520" w:rsidRPr="00117D58" w:rsidRDefault="00DC7520" w:rsidP="00A15EC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sectPr w:rsidR="00DC7520" w:rsidRPr="00117D5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581A72"/>
    <w:multiLevelType w:val="hybridMultilevel"/>
    <w:tmpl w:val="E77E50FE"/>
    <w:lvl w:ilvl="0" w:tplc="C7F223B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356894"/>
    <w:multiLevelType w:val="hybridMultilevel"/>
    <w:tmpl w:val="A9967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68006241">
    <w:abstractNumId w:val="1"/>
  </w:num>
  <w:num w:numId="2" w16cid:durableId="13305215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56"/>
    <w:rsid w:val="000A13D3"/>
    <w:rsid w:val="00103B17"/>
    <w:rsid w:val="00117D58"/>
    <w:rsid w:val="00126B84"/>
    <w:rsid w:val="00145F54"/>
    <w:rsid w:val="001B47D9"/>
    <w:rsid w:val="00227E1C"/>
    <w:rsid w:val="002E73B9"/>
    <w:rsid w:val="003024D1"/>
    <w:rsid w:val="003C30FD"/>
    <w:rsid w:val="00491632"/>
    <w:rsid w:val="004C34D7"/>
    <w:rsid w:val="004F3732"/>
    <w:rsid w:val="00503A8B"/>
    <w:rsid w:val="00560263"/>
    <w:rsid w:val="005630CC"/>
    <w:rsid w:val="005C5552"/>
    <w:rsid w:val="005D2531"/>
    <w:rsid w:val="00695043"/>
    <w:rsid w:val="006F0D04"/>
    <w:rsid w:val="006F2CDA"/>
    <w:rsid w:val="00863BEB"/>
    <w:rsid w:val="008830EF"/>
    <w:rsid w:val="00A15ECA"/>
    <w:rsid w:val="00B03579"/>
    <w:rsid w:val="00B44E1E"/>
    <w:rsid w:val="00B71DD1"/>
    <w:rsid w:val="00B87A05"/>
    <w:rsid w:val="00BB2D03"/>
    <w:rsid w:val="00C016BF"/>
    <w:rsid w:val="00CD0151"/>
    <w:rsid w:val="00D21B16"/>
    <w:rsid w:val="00D70E56"/>
    <w:rsid w:val="00DB6816"/>
    <w:rsid w:val="00DC1AAF"/>
    <w:rsid w:val="00DC7520"/>
    <w:rsid w:val="00E37FF0"/>
    <w:rsid w:val="00E61B08"/>
    <w:rsid w:val="00FD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1B234B"/>
  <w15:chartTrackingRefBased/>
  <w15:docId w15:val="{8955DEDE-E414-9749-832A-6D24904A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E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E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E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E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70E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70E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70E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70E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70E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70E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70E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70E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70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E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70E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70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E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70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E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E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70E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E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7F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F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A13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5</Pages>
  <Words>867</Words>
  <Characters>4943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GISMAR PEREIRA BARBOSA</dc:creator>
  <cp:keywords/>
  <dc:description/>
  <cp:lastModifiedBy>GISMAR PEREIRA BARBOSA</cp:lastModifiedBy>
  <cp:revision>19</cp:revision>
  <dcterms:created xsi:type="dcterms:W3CDTF">2024-12-11T23:20:00Z</dcterms:created>
  <dcterms:modified xsi:type="dcterms:W3CDTF">2024-12-14T21:25:00Z</dcterms:modified>
</cp:coreProperties>
</file>