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0387" w:rsidRPr="00EA0387" w:rsidRDefault="00EA0387" w:rsidP="00EA0387">
      <w:pPr>
        <w:jc w:val="right"/>
        <w:rPr>
          <w:rFonts w:ascii="Times New Roman" w:hAnsi="Times New Roman" w:cs="Times New Roman"/>
        </w:rPr>
      </w:pPr>
      <w:r w:rsidRPr="00EA0387">
        <w:rPr>
          <w:rFonts w:ascii="Times New Roman" w:hAnsi="Times New Roman" w:cs="Times New Roman"/>
        </w:rPr>
        <w:t xml:space="preserve">Gisselle Aguilera </w:t>
      </w:r>
    </w:p>
    <w:p w:rsidR="00EA0387" w:rsidRPr="00EA0387" w:rsidRDefault="00EA0387" w:rsidP="00EA0387">
      <w:pPr>
        <w:jc w:val="right"/>
        <w:rPr>
          <w:rFonts w:ascii="Times New Roman" w:hAnsi="Times New Roman" w:cs="Times New Roman"/>
        </w:rPr>
      </w:pPr>
      <w:r w:rsidRPr="00EA0387">
        <w:rPr>
          <w:rFonts w:ascii="Times New Roman" w:hAnsi="Times New Roman" w:cs="Times New Roman"/>
        </w:rPr>
        <w:t>Lab report 8</w:t>
      </w:r>
    </w:p>
    <w:p w:rsidR="00EA0387" w:rsidRDefault="00EA0387" w:rsidP="00EA0387">
      <w:pPr>
        <w:jc w:val="right"/>
      </w:pPr>
      <w:r w:rsidRPr="00EA0387">
        <w:rPr>
          <w:rFonts w:ascii="Times New Roman" w:hAnsi="Times New Roman" w:cs="Times New Roman"/>
        </w:rPr>
        <w:t>10/6/23</w:t>
      </w:r>
    </w:p>
    <w:p w:rsidR="00EA0387" w:rsidRDefault="00EA0387" w:rsidP="00EA0387">
      <w:pPr>
        <w:jc w:val="center"/>
      </w:pPr>
      <w:r>
        <w:t xml:space="preserve">Laboratory 8 – Hormonal Activity </w:t>
      </w:r>
    </w:p>
    <w:p w:rsidR="00EA0387" w:rsidRDefault="00EA0387" w:rsidP="00530FD7">
      <w:pPr>
        <w:spacing w:line="480" w:lineRule="auto"/>
        <w:rPr>
          <w:b/>
          <w:bCs/>
          <w:u w:val="single"/>
        </w:rPr>
      </w:pPr>
      <w:r w:rsidRPr="00EA0387">
        <w:rPr>
          <w:rFonts w:ascii="Times New Roman" w:hAnsi="Times New Roman" w:cs="Times New Roman"/>
          <w:b/>
          <w:bCs/>
          <w:u w:val="single"/>
        </w:rPr>
        <w:t>Purpose</w:t>
      </w:r>
      <w:r w:rsidRPr="00EA0387">
        <w:rPr>
          <w:b/>
          <w:bCs/>
          <w:u w:val="single"/>
        </w:rPr>
        <w:t xml:space="preserve"> </w:t>
      </w:r>
    </w:p>
    <w:p w:rsidR="00EA0387" w:rsidRDefault="00EA0387" w:rsidP="00530FD7">
      <w:pPr>
        <w:spacing w:line="480" w:lineRule="auto"/>
        <w:rPr>
          <w:rFonts w:ascii="Times New Roman" w:hAnsi="Times New Roman" w:cs="Times New Roman"/>
        </w:rPr>
      </w:pPr>
      <w:r>
        <w:rPr>
          <w:rFonts w:ascii="Times New Roman" w:hAnsi="Times New Roman" w:cs="Times New Roman"/>
        </w:rPr>
        <w:t xml:space="preserve">The purpose of this lab was how hormones are chemical messengers that are secreted directly into the blood by the endocrine glands. Insulin when it is lacking only small amount of glucose can cross the cell membrane and be used in cellular metabolism. </w:t>
      </w:r>
    </w:p>
    <w:p w:rsidR="00EA0387" w:rsidRDefault="00EA0387" w:rsidP="00530FD7">
      <w:pPr>
        <w:spacing w:line="480" w:lineRule="auto"/>
        <w:rPr>
          <w:rFonts w:ascii="Times New Roman" w:hAnsi="Times New Roman" w:cs="Times New Roman"/>
        </w:rPr>
      </w:pPr>
      <w:r>
        <w:rPr>
          <w:rFonts w:ascii="Times New Roman" w:hAnsi="Times New Roman" w:cs="Times New Roman"/>
        </w:rPr>
        <w:t xml:space="preserve"> </w:t>
      </w:r>
    </w:p>
    <w:p w:rsidR="00EA0387" w:rsidRDefault="00EA0387" w:rsidP="00530FD7">
      <w:pPr>
        <w:spacing w:line="480" w:lineRule="auto"/>
        <w:rPr>
          <w:rFonts w:ascii="Times New Roman" w:hAnsi="Times New Roman" w:cs="Times New Roman"/>
          <w:b/>
          <w:bCs/>
          <w:u w:val="single"/>
        </w:rPr>
      </w:pPr>
      <w:r w:rsidRPr="00EA0387">
        <w:rPr>
          <w:rFonts w:ascii="Times New Roman" w:hAnsi="Times New Roman" w:cs="Times New Roman"/>
          <w:b/>
          <w:bCs/>
          <w:u w:val="single"/>
        </w:rPr>
        <w:t xml:space="preserve">Procedures  </w:t>
      </w:r>
    </w:p>
    <w:p w:rsidR="00EA0387" w:rsidRPr="00EA0387" w:rsidRDefault="00EA0387" w:rsidP="00530FD7">
      <w:pPr>
        <w:pStyle w:val="ListParagraph"/>
        <w:numPr>
          <w:ilvl w:val="0"/>
          <w:numId w:val="1"/>
        </w:numPr>
        <w:spacing w:line="480" w:lineRule="auto"/>
        <w:rPr>
          <w:rFonts w:ascii="Times New Roman" w:hAnsi="Times New Roman" w:cs="Times New Roman"/>
        </w:rPr>
      </w:pPr>
      <w:r w:rsidRPr="00EA0387">
        <w:rPr>
          <w:rFonts w:ascii="Times New Roman" w:hAnsi="Times New Roman" w:cs="Times New Roman"/>
        </w:rPr>
        <w:t>Six student volunteers will be selected for this experiment. These subjects should report to the lab in the fasted state–not having eaten for 10-12 hours.</w:t>
      </w:r>
    </w:p>
    <w:p w:rsidR="00EA0387" w:rsidRPr="00EA0387" w:rsidRDefault="00EA0387" w:rsidP="00530FD7">
      <w:pPr>
        <w:pStyle w:val="ListParagraph"/>
        <w:numPr>
          <w:ilvl w:val="0"/>
          <w:numId w:val="1"/>
        </w:numPr>
        <w:spacing w:line="480" w:lineRule="auto"/>
        <w:rPr>
          <w:rFonts w:ascii="Times New Roman" w:hAnsi="Times New Roman" w:cs="Times New Roman"/>
        </w:rPr>
      </w:pPr>
      <w:r w:rsidRPr="00EA0387">
        <w:rPr>
          <w:rFonts w:ascii="Times New Roman" w:hAnsi="Times New Roman" w:cs="Times New Roman"/>
        </w:rPr>
        <w:t>Each student’s normal fasting blood glucose level will be determined using the test strips for the glucometer assigned to each student. Each volunteer will clean a finger with 70% alcohol, then use a sterile lancet to obtain a drop of blood for the test. **If a student is helping another obtain a blood sample, gloves and universal precautions will be followed.</w:t>
      </w:r>
    </w:p>
    <w:p w:rsidR="00EA0387" w:rsidRDefault="00EA0387" w:rsidP="00530FD7">
      <w:pPr>
        <w:pStyle w:val="ListParagraph"/>
        <w:numPr>
          <w:ilvl w:val="0"/>
          <w:numId w:val="1"/>
        </w:numPr>
        <w:spacing w:line="480" w:lineRule="auto"/>
        <w:rPr>
          <w:rFonts w:ascii="Times New Roman" w:hAnsi="Times New Roman" w:cs="Times New Roman"/>
        </w:rPr>
      </w:pPr>
      <w:r w:rsidRPr="00EA0387">
        <w:rPr>
          <w:rFonts w:ascii="Times New Roman" w:hAnsi="Times New Roman" w:cs="Times New Roman"/>
        </w:rPr>
        <w:t>Each subject will then drink a lemon-flavored solution (</w:t>
      </w:r>
      <w:proofErr w:type="spellStart"/>
      <w:r w:rsidRPr="00EA0387">
        <w:rPr>
          <w:rFonts w:ascii="Times New Roman" w:hAnsi="Times New Roman" w:cs="Times New Roman"/>
        </w:rPr>
        <w:t>Tru</w:t>
      </w:r>
      <w:proofErr w:type="spellEnd"/>
      <w:r w:rsidRPr="00EA0387">
        <w:rPr>
          <w:rFonts w:ascii="Times New Roman" w:hAnsi="Times New Roman" w:cs="Times New Roman"/>
        </w:rPr>
        <w:t>-Glu) of 25% glucose. The quantity of solution will be based on 1 g of glucose per kilogram of body weight. To determine body weight in kilograms, the weight in pounds will be divided by 2.2</w:t>
      </w:r>
      <w:r>
        <w:rPr>
          <w:rFonts w:ascii="Times New Roman" w:hAnsi="Times New Roman" w:cs="Times New Roman"/>
        </w:rPr>
        <w:t>.</w:t>
      </w:r>
    </w:p>
    <w:p w:rsidR="00530FD7" w:rsidRPr="00530FD7" w:rsidRDefault="00530FD7" w:rsidP="00530FD7">
      <w:pPr>
        <w:pStyle w:val="ListParagraph"/>
        <w:numPr>
          <w:ilvl w:val="0"/>
          <w:numId w:val="1"/>
        </w:numPr>
        <w:spacing w:line="480" w:lineRule="auto"/>
        <w:rPr>
          <w:rFonts w:ascii="Times New Roman" w:hAnsi="Times New Roman" w:cs="Times New Roman"/>
        </w:rPr>
      </w:pPr>
      <w:r w:rsidRPr="00530FD7">
        <w:rPr>
          <w:rFonts w:ascii="Times New Roman" w:eastAsia="Times New Roman" w:hAnsi="Times New Roman" w:cs="Times New Roman"/>
          <w:kern w:val="0"/>
          <w14:ligatures w14:val="none"/>
        </w:rPr>
        <w:t>After ingesting the glucose, the subject will repeat the blood testing procedures every30 minutes. Testing will continue in this manner for 1 1/2 hours or until the end of the</w:t>
      </w:r>
      <w:r>
        <w:rPr>
          <w:rFonts w:ascii="Times New Roman" w:eastAsia="Times New Roman" w:hAnsi="Times New Roman" w:cs="Times New Roman"/>
          <w:kern w:val="0"/>
          <w14:ligatures w14:val="none"/>
        </w:rPr>
        <w:t xml:space="preserve"> </w:t>
      </w:r>
      <w:r w:rsidRPr="00530FD7">
        <w:rPr>
          <w:rFonts w:ascii="Times New Roman" w:eastAsia="Times New Roman" w:hAnsi="Times New Roman" w:cs="Times New Roman"/>
          <w:kern w:val="0"/>
          <w14:ligatures w14:val="none"/>
        </w:rPr>
        <w:t>lab period.</w:t>
      </w:r>
    </w:p>
    <w:p w:rsidR="00530FD7" w:rsidRPr="00530FD7" w:rsidRDefault="00530FD7" w:rsidP="00530FD7">
      <w:pPr>
        <w:pStyle w:val="ListParagraph"/>
        <w:numPr>
          <w:ilvl w:val="0"/>
          <w:numId w:val="1"/>
        </w:numPr>
        <w:spacing w:line="480" w:lineRule="auto"/>
        <w:rPr>
          <w:rFonts w:ascii="Times New Roman" w:hAnsi="Times New Roman" w:cs="Times New Roman"/>
        </w:rPr>
      </w:pPr>
      <w:r w:rsidRPr="00530FD7">
        <w:rPr>
          <w:rFonts w:ascii="Times New Roman" w:eastAsia="Times New Roman" w:hAnsi="Times New Roman" w:cs="Times New Roman"/>
          <w:kern w:val="0"/>
          <w14:ligatures w14:val="none"/>
        </w:rPr>
        <w:t>Record and graph the average of the class results of the blood glucose tests.</w:t>
      </w:r>
    </w:p>
    <w:p w:rsidR="00530FD7" w:rsidRPr="00530FD7" w:rsidRDefault="00530FD7" w:rsidP="00530FD7">
      <w:pPr>
        <w:pStyle w:val="ListParagraph"/>
        <w:numPr>
          <w:ilvl w:val="0"/>
          <w:numId w:val="1"/>
        </w:numPr>
        <w:spacing w:line="480" w:lineRule="auto"/>
        <w:rPr>
          <w:rFonts w:ascii="Times New Roman" w:hAnsi="Times New Roman" w:cs="Times New Roman"/>
        </w:rPr>
      </w:pPr>
      <w:r w:rsidRPr="00530FD7">
        <w:rPr>
          <w:rFonts w:ascii="Times New Roman" w:eastAsia="Times New Roman" w:hAnsi="Times New Roman" w:cs="Times New Roman"/>
          <w:kern w:val="0"/>
          <w14:ligatures w14:val="none"/>
        </w:rPr>
        <w:t>Compare the results with the normal glucose tolerance test curve. Describe the graphs</w:t>
      </w:r>
      <w:r>
        <w:rPr>
          <w:rFonts w:ascii="Times New Roman" w:eastAsia="Times New Roman" w:hAnsi="Times New Roman" w:cs="Times New Roman"/>
          <w:kern w:val="0"/>
          <w14:ligatures w14:val="none"/>
        </w:rPr>
        <w:t xml:space="preserve"> </w:t>
      </w:r>
      <w:r w:rsidRPr="00530FD7">
        <w:rPr>
          <w:rFonts w:ascii="Times New Roman" w:eastAsia="Times New Roman" w:hAnsi="Times New Roman" w:cs="Times New Roman"/>
          <w:kern w:val="0"/>
          <w14:ligatures w14:val="none"/>
        </w:rPr>
        <w:t>in terms of absorptive and post-absorptive states.</w:t>
      </w:r>
    </w:p>
    <w:p w:rsidR="00530FD7" w:rsidRDefault="00530FD7" w:rsidP="00530FD7">
      <w:pPr>
        <w:pStyle w:val="ListParagraph"/>
        <w:spacing w:line="480" w:lineRule="auto"/>
        <w:rPr>
          <w:rFonts w:ascii="Times New Roman" w:eastAsia="Times New Roman" w:hAnsi="Times New Roman" w:cs="Times New Roman"/>
          <w:b/>
          <w:bCs/>
          <w:kern w:val="0"/>
          <w:u w:val="single"/>
          <w14:ligatures w14:val="none"/>
        </w:rPr>
      </w:pPr>
      <w:r w:rsidRPr="00530FD7">
        <w:rPr>
          <w:rFonts w:ascii="Times New Roman" w:eastAsia="Times New Roman" w:hAnsi="Times New Roman" w:cs="Times New Roman"/>
          <w:b/>
          <w:bCs/>
          <w:kern w:val="0"/>
          <w:u w:val="single"/>
          <w14:ligatures w14:val="none"/>
        </w:rPr>
        <w:lastRenderedPageBreak/>
        <w:t xml:space="preserve">Results </w:t>
      </w:r>
    </w:p>
    <w:p w:rsidR="006425F0" w:rsidRDefault="00530FD7" w:rsidP="00530FD7">
      <w:pPr>
        <w:pStyle w:val="ListParagraph"/>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graphed chart with data collected from the procedure</w:t>
      </w:r>
      <w:r w:rsidR="00A56196">
        <w:rPr>
          <w:rFonts w:ascii="Times New Roman" w:eastAsia="Times New Roman" w:hAnsi="Times New Roman" w:cs="Times New Roman"/>
          <w:kern w:val="0"/>
          <w14:ligatures w14:val="none"/>
        </w:rPr>
        <w:t xml:space="preserve">. </w:t>
      </w:r>
      <w:r w:rsidR="006425F0">
        <w:rPr>
          <w:rFonts w:ascii="Times New Roman" w:eastAsia="Times New Roman" w:hAnsi="Times New Roman" w:cs="Times New Roman"/>
          <w:kern w:val="0"/>
          <w14:ligatures w14:val="none"/>
        </w:rPr>
        <w:t xml:space="preserve">From students who did the glucose fasting. </w:t>
      </w:r>
    </w:p>
    <w:p w:rsidR="00530FD7" w:rsidRDefault="00530FD7" w:rsidP="00530FD7">
      <w:pPr>
        <w:pStyle w:val="ListParagraph"/>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p>
    <w:p w:rsidR="00530FD7" w:rsidRDefault="006425F0" w:rsidP="00530FD7">
      <w:pPr>
        <w:pStyle w:val="ListParagraph"/>
        <w:spacing w:line="480" w:lineRule="auto"/>
        <w:rPr>
          <w:rFonts w:ascii="Times New Roman" w:eastAsia="Times New Roman" w:hAnsi="Times New Roman" w:cs="Times New Roman"/>
          <w:kern w:val="0"/>
          <w14:ligatures w14:val="none"/>
        </w:rPr>
      </w:pPr>
      <w:r w:rsidRPr="006425F0">
        <w:rPr>
          <w:rFonts w:ascii="Times New Roman" w:eastAsia="Times New Roman" w:hAnsi="Times New Roman" w:cs="Times New Roman"/>
          <w:noProof/>
          <w:kern w:val="0"/>
          <w14:ligatures w14:val="none"/>
        </w:rPr>
        <w:drawing>
          <wp:inline distT="0" distB="0" distL="0" distR="0" wp14:anchorId="4FA455A9" wp14:editId="6BAE5FD5">
            <wp:extent cx="5219700" cy="3949700"/>
            <wp:effectExtent l="0" t="0" r="0" b="0"/>
            <wp:docPr id="1825612144" name="Picture 1"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612144" name="Picture 1" descr="A graph with red lines&#10;&#10;Description automatically generated"/>
                    <pic:cNvPicPr/>
                  </pic:nvPicPr>
                  <pic:blipFill>
                    <a:blip r:embed="rId5"/>
                    <a:stretch>
                      <a:fillRect/>
                    </a:stretch>
                  </pic:blipFill>
                  <pic:spPr>
                    <a:xfrm>
                      <a:off x="0" y="0"/>
                      <a:ext cx="5219700" cy="3949700"/>
                    </a:xfrm>
                    <a:prstGeom prst="rect">
                      <a:avLst/>
                    </a:prstGeom>
                  </pic:spPr>
                </pic:pic>
              </a:graphicData>
            </a:graphic>
          </wp:inline>
        </w:drawing>
      </w:r>
    </w:p>
    <w:p w:rsidR="00CE7B38" w:rsidRDefault="00CE7B38" w:rsidP="00530FD7">
      <w:pPr>
        <w:pStyle w:val="ListParagraph"/>
        <w:spacing w:line="480" w:lineRule="auto"/>
        <w:rPr>
          <w:rFonts w:ascii="Times New Roman" w:eastAsia="Times New Roman" w:hAnsi="Times New Roman" w:cs="Times New Roman"/>
          <w:kern w:val="0"/>
          <w14:ligatures w14:val="none"/>
        </w:rPr>
      </w:pPr>
      <w:r>
        <w:rPr>
          <w:noProof/>
        </w:rPr>
        <w:lastRenderedPageBreak/>
        <w:drawing>
          <wp:inline distT="0" distB="0" distL="0" distR="0" wp14:anchorId="36160253" wp14:editId="55218A48">
            <wp:extent cx="4572000" cy="2743200"/>
            <wp:effectExtent l="0" t="0" r="12700" b="12700"/>
            <wp:docPr id="1420190034" name="Chart 1">
              <a:extLst xmlns:a="http://schemas.openxmlformats.org/drawingml/2006/main">
                <a:ext uri="{FF2B5EF4-FFF2-40B4-BE49-F238E27FC236}">
                  <a16:creationId xmlns:a16="http://schemas.microsoft.com/office/drawing/2014/main" id="{D7959DCD-1C41-F589-A210-6FABF49A94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30FD7" w:rsidRDefault="00530FD7" w:rsidP="00530FD7">
      <w:pPr>
        <w:pStyle w:val="ListParagraph"/>
        <w:spacing w:line="480" w:lineRule="auto"/>
        <w:rPr>
          <w:rFonts w:ascii="Times New Roman" w:eastAsia="Times New Roman" w:hAnsi="Times New Roman" w:cs="Times New Roman"/>
          <w:kern w:val="0"/>
          <w14:ligatures w14:val="none"/>
        </w:rPr>
      </w:pPr>
    </w:p>
    <w:p w:rsidR="00530FD7" w:rsidRDefault="00530FD7" w:rsidP="00530FD7">
      <w:pPr>
        <w:pStyle w:val="ListParagraph"/>
        <w:spacing w:line="480" w:lineRule="auto"/>
        <w:rPr>
          <w:rFonts w:ascii="Times New Roman" w:eastAsia="Times New Roman" w:hAnsi="Times New Roman" w:cs="Times New Roman"/>
          <w:kern w:val="0"/>
          <w14:ligatures w14:val="none"/>
        </w:rPr>
      </w:pPr>
    </w:p>
    <w:p w:rsidR="00530FD7" w:rsidRDefault="00530FD7" w:rsidP="00530FD7">
      <w:pPr>
        <w:pStyle w:val="ListParagraph"/>
        <w:spacing w:line="480" w:lineRule="auto"/>
        <w:rPr>
          <w:rFonts w:ascii="Times New Roman" w:eastAsia="Times New Roman" w:hAnsi="Times New Roman" w:cs="Times New Roman"/>
          <w:kern w:val="0"/>
          <w14:ligatures w14:val="none"/>
        </w:rPr>
      </w:pPr>
    </w:p>
    <w:p w:rsidR="00530FD7" w:rsidRDefault="00530FD7" w:rsidP="00530FD7">
      <w:pPr>
        <w:pStyle w:val="ListParagraph"/>
        <w:spacing w:line="480" w:lineRule="auto"/>
        <w:rPr>
          <w:rFonts w:ascii="Times New Roman" w:eastAsia="Times New Roman" w:hAnsi="Times New Roman" w:cs="Times New Roman"/>
          <w:b/>
          <w:bCs/>
          <w:kern w:val="0"/>
          <w:u w:val="single"/>
          <w14:ligatures w14:val="none"/>
        </w:rPr>
      </w:pPr>
      <w:r w:rsidRPr="001C57A3">
        <w:rPr>
          <w:rFonts w:ascii="Times New Roman" w:eastAsia="Times New Roman" w:hAnsi="Times New Roman" w:cs="Times New Roman"/>
          <w:b/>
          <w:bCs/>
          <w:kern w:val="0"/>
          <w:u w:val="single"/>
          <w14:ligatures w14:val="none"/>
        </w:rPr>
        <w:t>Discu</w:t>
      </w:r>
      <w:r w:rsidR="001C57A3" w:rsidRPr="001C57A3">
        <w:rPr>
          <w:rFonts w:ascii="Times New Roman" w:eastAsia="Times New Roman" w:hAnsi="Times New Roman" w:cs="Times New Roman"/>
          <w:b/>
          <w:bCs/>
          <w:kern w:val="0"/>
          <w:u w:val="single"/>
          <w14:ligatures w14:val="none"/>
        </w:rPr>
        <w:t>ssion</w:t>
      </w:r>
    </w:p>
    <w:p w:rsidR="001C57A3" w:rsidRDefault="001C57A3" w:rsidP="00530FD7">
      <w:pPr>
        <w:pStyle w:val="ListParagraph"/>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Each time the students who fasted tested would test every 30 minutes. Each time the blood glucose would rise. </w:t>
      </w:r>
    </w:p>
    <w:p w:rsidR="001C57A3" w:rsidRDefault="001C57A3" w:rsidP="00530FD7">
      <w:pPr>
        <w:pStyle w:val="ListParagraph"/>
        <w:spacing w:line="480" w:lineRule="auto"/>
        <w:rPr>
          <w:rFonts w:ascii="Times New Roman" w:eastAsia="Times New Roman" w:hAnsi="Times New Roman" w:cs="Times New Roman"/>
          <w:kern w:val="0"/>
          <w14:ligatures w14:val="none"/>
        </w:rPr>
      </w:pPr>
    </w:p>
    <w:p w:rsidR="001C57A3" w:rsidRDefault="001C57A3" w:rsidP="00530FD7">
      <w:pPr>
        <w:pStyle w:val="ListParagraph"/>
        <w:spacing w:line="480" w:lineRule="auto"/>
        <w:rPr>
          <w:rFonts w:ascii="Times New Roman" w:eastAsia="Times New Roman" w:hAnsi="Times New Roman" w:cs="Times New Roman"/>
          <w:b/>
          <w:bCs/>
          <w:kern w:val="0"/>
          <w:u w:val="single"/>
          <w14:ligatures w14:val="none"/>
        </w:rPr>
      </w:pPr>
      <w:r w:rsidRPr="001C57A3">
        <w:rPr>
          <w:rFonts w:ascii="Times New Roman" w:eastAsia="Times New Roman" w:hAnsi="Times New Roman" w:cs="Times New Roman"/>
          <w:b/>
          <w:bCs/>
          <w:kern w:val="0"/>
          <w:u w:val="single"/>
          <w14:ligatures w14:val="none"/>
        </w:rPr>
        <w:t>Conclusion</w:t>
      </w:r>
    </w:p>
    <w:p w:rsidR="001C57A3" w:rsidRPr="001C57A3" w:rsidRDefault="001C57A3" w:rsidP="00530FD7">
      <w:pPr>
        <w:pStyle w:val="ListParagraph"/>
        <w:spacing w:line="480" w:lineRule="auto"/>
        <w:rPr>
          <w:rFonts w:ascii="Times New Roman" w:hAnsi="Times New Roman" w:cs="Times New Roman"/>
        </w:rPr>
      </w:pPr>
      <w:r>
        <w:rPr>
          <w:rFonts w:ascii="Times New Roman" w:hAnsi="Times New Roman" w:cs="Times New Roman"/>
        </w:rPr>
        <w:t xml:space="preserve">In conclusion the students experienced </w:t>
      </w:r>
      <w:proofErr w:type="gramStart"/>
      <w:r>
        <w:rPr>
          <w:rFonts w:ascii="Times New Roman" w:hAnsi="Times New Roman" w:cs="Times New Roman"/>
        </w:rPr>
        <w:t>an</w:t>
      </w:r>
      <w:proofErr w:type="gramEnd"/>
      <w:r>
        <w:rPr>
          <w:rFonts w:ascii="Times New Roman" w:hAnsi="Times New Roman" w:cs="Times New Roman"/>
        </w:rPr>
        <w:t xml:space="preserve"> normal percentage of range when fasting</w:t>
      </w:r>
      <w:r w:rsidR="00FE50B4">
        <w:rPr>
          <w:rFonts w:ascii="Times New Roman" w:hAnsi="Times New Roman" w:cs="Times New Roman"/>
        </w:rPr>
        <w:t>.</w:t>
      </w:r>
      <w:r>
        <w:rPr>
          <w:rFonts w:ascii="Times New Roman" w:hAnsi="Times New Roman" w:cs="Times New Roman"/>
        </w:rPr>
        <w:t xml:space="preserve"> </w:t>
      </w:r>
      <w:r w:rsidR="00FE50B4">
        <w:rPr>
          <w:rFonts w:ascii="Times New Roman" w:hAnsi="Times New Roman" w:cs="Times New Roman"/>
        </w:rPr>
        <w:t xml:space="preserve"> Which is 60 mg% to 140 mg%. </w:t>
      </w:r>
    </w:p>
    <w:sectPr w:rsidR="001C57A3" w:rsidRPr="001C5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63AE9"/>
    <w:multiLevelType w:val="hybridMultilevel"/>
    <w:tmpl w:val="92EAB0A4"/>
    <w:lvl w:ilvl="0" w:tplc="FFFFFFFF">
      <w:start w:val="1"/>
      <w:numFmt w:val="decimal"/>
      <w:lvlText w:val="%1."/>
      <w:lvlJc w:val="left"/>
      <w:pPr>
        <w:ind w:left="720" w:hanging="360"/>
      </w:pPr>
      <w:rPr>
        <w:rFonts w:asciiTheme="minorHAnsi" w:hAnsiTheme="minorHAnsi"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BE61A10"/>
    <w:multiLevelType w:val="hybridMultilevel"/>
    <w:tmpl w:val="92EAB0A4"/>
    <w:lvl w:ilvl="0" w:tplc="E418299C">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07292">
    <w:abstractNumId w:val="1"/>
  </w:num>
  <w:num w:numId="2" w16cid:durableId="843208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87"/>
    <w:rsid w:val="001C57A3"/>
    <w:rsid w:val="00530FD7"/>
    <w:rsid w:val="006425F0"/>
    <w:rsid w:val="00A56196"/>
    <w:rsid w:val="00CE7B38"/>
    <w:rsid w:val="00EA0387"/>
    <w:rsid w:val="00FE5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F65340"/>
  <w15:chartTrackingRefBased/>
  <w15:docId w15:val="{94002CDB-2CCE-7443-9237-BB2130CE5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3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02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gisselleaguilera/Downloads/GTT_2%20(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Glucose</a:t>
            </a:r>
            <a:r>
              <a:rPr lang="en-US" baseline="0"/>
              <a:t> blood fasting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0min</c:v>
                </c:pt>
              </c:strCache>
            </c:strRef>
          </c:tx>
          <c:spPr>
            <a:ln w="28575" cap="rnd">
              <a:solidFill>
                <a:schemeClr val="accent1"/>
              </a:solidFill>
              <a:round/>
            </a:ln>
            <a:effectLst/>
          </c:spPr>
          <c:marker>
            <c:symbol val="none"/>
          </c:marker>
          <c:cat>
            <c:strRef>
              <c:f>Sheet1!$B$1:$J$1</c:f>
              <c:strCache>
                <c:ptCount val="9"/>
                <c:pt idx="0">
                  <c:v>1_Fasting</c:v>
                </c:pt>
                <c:pt idx="1">
                  <c:v>2_Fasting</c:v>
                </c:pt>
                <c:pt idx="2">
                  <c:v>3_Fasting</c:v>
                </c:pt>
                <c:pt idx="3">
                  <c:v>4_Fasting</c:v>
                </c:pt>
                <c:pt idx="4">
                  <c:v>5_Fasting</c:v>
                </c:pt>
                <c:pt idx="5">
                  <c:v>6_Fasting</c:v>
                </c:pt>
                <c:pt idx="6">
                  <c:v>7_Fasting</c:v>
                </c:pt>
                <c:pt idx="7">
                  <c:v>Fasting_avg</c:v>
                </c:pt>
                <c:pt idx="8">
                  <c:v>Fasting_sem</c:v>
                </c:pt>
              </c:strCache>
            </c:strRef>
          </c:cat>
          <c:val>
            <c:numRef>
              <c:f>Sheet1!$B$2:$J$2</c:f>
              <c:numCache>
                <c:formatCode>General</c:formatCode>
                <c:ptCount val="9"/>
                <c:pt idx="0">
                  <c:v>75</c:v>
                </c:pt>
                <c:pt idx="1">
                  <c:v>77</c:v>
                </c:pt>
                <c:pt idx="2">
                  <c:v>85</c:v>
                </c:pt>
                <c:pt idx="3">
                  <c:v>86</c:v>
                </c:pt>
                <c:pt idx="4">
                  <c:v>103</c:v>
                </c:pt>
                <c:pt idx="5">
                  <c:v>81</c:v>
                </c:pt>
                <c:pt idx="6">
                  <c:v>83</c:v>
                </c:pt>
                <c:pt idx="7">
                  <c:v>80.75</c:v>
                </c:pt>
                <c:pt idx="8">
                  <c:v>2.1015867021530821</c:v>
                </c:pt>
              </c:numCache>
            </c:numRef>
          </c:val>
          <c:smooth val="0"/>
          <c:extLst>
            <c:ext xmlns:c16="http://schemas.microsoft.com/office/drawing/2014/chart" uri="{C3380CC4-5D6E-409C-BE32-E72D297353CC}">
              <c16:uniqueId val="{00000000-134D-A442-B3C7-FF8B6B952E27}"/>
            </c:ext>
          </c:extLst>
        </c:ser>
        <c:ser>
          <c:idx val="1"/>
          <c:order val="1"/>
          <c:tx>
            <c:strRef>
              <c:f>Sheet1!$A$3</c:f>
              <c:strCache>
                <c:ptCount val="1"/>
                <c:pt idx="0">
                  <c:v>30min</c:v>
                </c:pt>
              </c:strCache>
            </c:strRef>
          </c:tx>
          <c:spPr>
            <a:ln w="28575" cap="rnd">
              <a:solidFill>
                <a:schemeClr val="accent2"/>
              </a:solidFill>
              <a:round/>
            </a:ln>
            <a:effectLst/>
          </c:spPr>
          <c:marker>
            <c:symbol val="none"/>
          </c:marker>
          <c:cat>
            <c:strRef>
              <c:f>Sheet1!$B$1:$J$1</c:f>
              <c:strCache>
                <c:ptCount val="9"/>
                <c:pt idx="0">
                  <c:v>1_Fasting</c:v>
                </c:pt>
                <c:pt idx="1">
                  <c:v>2_Fasting</c:v>
                </c:pt>
                <c:pt idx="2">
                  <c:v>3_Fasting</c:v>
                </c:pt>
                <c:pt idx="3">
                  <c:v>4_Fasting</c:v>
                </c:pt>
                <c:pt idx="4">
                  <c:v>5_Fasting</c:v>
                </c:pt>
                <c:pt idx="5">
                  <c:v>6_Fasting</c:v>
                </c:pt>
                <c:pt idx="6">
                  <c:v>7_Fasting</c:v>
                </c:pt>
                <c:pt idx="7">
                  <c:v>Fasting_avg</c:v>
                </c:pt>
                <c:pt idx="8">
                  <c:v>Fasting_sem</c:v>
                </c:pt>
              </c:strCache>
            </c:strRef>
          </c:cat>
          <c:val>
            <c:numRef>
              <c:f>Sheet1!$B$3:$J$3</c:f>
              <c:numCache>
                <c:formatCode>General</c:formatCode>
                <c:ptCount val="9"/>
                <c:pt idx="0">
                  <c:v>140</c:v>
                </c:pt>
                <c:pt idx="1">
                  <c:v>159</c:v>
                </c:pt>
                <c:pt idx="2">
                  <c:v>158</c:v>
                </c:pt>
                <c:pt idx="3">
                  <c:v>190</c:v>
                </c:pt>
                <c:pt idx="4">
                  <c:v>141</c:v>
                </c:pt>
                <c:pt idx="5">
                  <c:v>131</c:v>
                </c:pt>
                <c:pt idx="6">
                  <c:v>161</c:v>
                </c:pt>
                <c:pt idx="7">
                  <c:v>161.75</c:v>
                </c:pt>
                <c:pt idx="8">
                  <c:v>7.845987752317984</c:v>
                </c:pt>
              </c:numCache>
            </c:numRef>
          </c:val>
          <c:smooth val="0"/>
          <c:extLst>
            <c:ext xmlns:c16="http://schemas.microsoft.com/office/drawing/2014/chart" uri="{C3380CC4-5D6E-409C-BE32-E72D297353CC}">
              <c16:uniqueId val="{00000001-134D-A442-B3C7-FF8B6B952E27}"/>
            </c:ext>
          </c:extLst>
        </c:ser>
        <c:ser>
          <c:idx val="2"/>
          <c:order val="2"/>
          <c:tx>
            <c:strRef>
              <c:f>Sheet1!$A$4</c:f>
              <c:strCache>
                <c:ptCount val="1"/>
                <c:pt idx="0">
                  <c:v>60min</c:v>
                </c:pt>
              </c:strCache>
            </c:strRef>
          </c:tx>
          <c:spPr>
            <a:ln w="28575" cap="rnd">
              <a:solidFill>
                <a:schemeClr val="accent3"/>
              </a:solidFill>
              <a:round/>
            </a:ln>
            <a:effectLst/>
          </c:spPr>
          <c:marker>
            <c:symbol val="none"/>
          </c:marker>
          <c:cat>
            <c:strRef>
              <c:f>Sheet1!$B$1:$J$1</c:f>
              <c:strCache>
                <c:ptCount val="9"/>
                <c:pt idx="0">
                  <c:v>1_Fasting</c:v>
                </c:pt>
                <c:pt idx="1">
                  <c:v>2_Fasting</c:v>
                </c:pt>
                <c:pt idx="2">
                  <c:v>3_Fasting</c:v>
                </c:pt>
                <c:pt idx="3">
                  <c:v>4_Fasting</c:v>
                </c:pt>
                <c:pt idx="4">
                  <c:v>5_Fasting</c:v>
                </c:pt>
                <c:pt idx="5">
                  <c:v>6_Fasting</c:v>
                </c:pt>
                <c:pt idx="6">
                  <c:v>7_Fasting</c:v>
                </c:pt>
                <c:pt idx="7">
                  <c:v>Fasting_avg</c:v>
                </c:pt>
                <c:pt idx="8">
                  <c:v>Fasting_sem</c:v>
                </c:pt>
              </c:strCache>
            </c:strRef>
          </c:cat>
          <c:val>
            <c:numRef>
              <c:f>Sheet1!$B$4:$J$4</c:f>
              <c:numCache>
                <c:formatCode>General</c:formatCode>
                <c:ptCount val="9"/>
                <c:pt idx="0">
                  <c:v>154</c:v>
                </c:pt>
                <c:pt idx="1">
                  <c:v>135</c:v>
                </c:pt>
                <c:pt idx="2">
                  <c:v>174</c:v>
                </c:pt>
                <c:pt idx="3">
                  <c:v>254</c:v>
                </c:pt>
                <c:pt idx="4">
                  <c:v>171</c:v>
                </c:pt>
                <c:pt idx="5">
                  <c:v>152</c:v>
                </c:pt>
                <c:pt idx="6">
                  <c:v>180</c:v>
                </c:pt>
                <c:pt idx="7">
                  <c:v>179.25</c:v>
                </c:pt>
                <c:pt idx="8">
                  <c:v>19.773418906150123</c:v>
                </c:pt>
              </c:numCache>
            </c:numRef>
          </c:val>
          <c:smooth val="0"/>
          <c:extLst>
            <c:ext xmlns:c16="http://schemas.microsoft.com/office/drawing/2014/chart" uri="{C3380CC4-5D6E-409C-BE32-E72D297353CC}">
              <c16:uniqueId val="{00000002-134D-A442-B3C7-FF8B6B952E27}"/>
            </c:ext>
          </c:extLst>
        </c:ser>
        <c:ser>
          <c:idx val="3"/>
          <c:order val="3"/>
          <c:tx>
            <c:strRef>
              <c:f>Sheet1!$A$5</c:f>
              <c:strCache>
                <c:ptCount val="1"/>
                <c:pt idx="0">
                  <c:v>90min</c:v>
                </c:pt>
              </c:strCache>
            </c:strRef>
          </c:tx>
          <c:spPr>
            <a:ln w="28575" cap="rnd">
              <a:solidFill>
                <a:schemeClr val="accent4"/>
              </a:solidFill>
              <a:round/>
            </a:ln>
            <a:effectLst/>
          </c:spPr>
          <c:marker>
            <c:symbol val="none"/>
          </c:marker>
          <c:cat>
            <c:strRef>
              <c:f>Sheet1!$B$1:$J$1</c:f>
              <c:strCache>
                <c:ptCount val="9"/>
                <c:pt idx="0">
                  <c:v>1_Fasting</c:v>
                </c:pt>
                <c:pt idx="1">
                  <c:v>2_Fasting</c:v>
                </c:pt>
                <c:pt idx="2">
                  <c:v>3_Fasting</c:v>
                </c:pt>
                <c:pt idx="3">
                  <c:v>4_Fasting</c:v>
                </c:pt>
                <c:pt idx="4">
                  <c:v>5_Fasting</c:v>
                </c:pt>
                <c:pt idx="5">
                  <c:v>6_Fasting</c:v>
                </c:pt>
                <c:pt idx="6">
                  <c:v>7_Fasting</c:v>
                </c:pt>
                <c:pt idx="7">
                  <c:v>Fasting_avg</c:v>
                </c:pt>
                <c:pt idx="8">
                  <c:v>Fasting_sem</c:v>
                </c:pt>
              </c:strCache>
            </c:strRef>
          </c:cat>
          <c:val>
            <c:numRef>
              <c:f>Sheet1!$B$5:$J$5</c:f>
              <c:numCache>
                <c:formatCode>General</c:formatCode>
                <c:ptCount val="9"/>
                <c:pt idx="0">
                  <c:v>151</c:v>
                </c:pt>
                <c:pt idx="1">
                  <c:v>141</c:v>
                </c:pt>
                <c:pt idx="2">
                  <c:v>133</c:v>
                </c:pt>
                <c:pt idx="3">
                  <c:v>210</c:v>
                </c:pt>
                <c:pt idx="4">
                  <c:v>170</c:v>
                </c:pt>
                <c:pt idx="5">
                  <c:v>185</c:v>
                </c:pt>
                <c:pt idx="6">
                  <c:v>191</c:v>
                </c:pt>
                <c:pt idx="7">
                  <c:v>158.75</c:v>
                </c:pt>
                <c:pt idx="8">
                  <c:v>13.21029540782131</c:v>
                </c:pt>
              </c:numCache>
            </c:numRef>
          </c:val>
          <c:smooth val="0"/>
          <c:extLst>
            <c:ext xmlns:c16="http://schemas.microsoft.com/office/drawing/2014/chart" uri="{C3380CC4-5D6E-409C-BE32-E72D297353CC}">
              <c16:uniqueId val="{00000003-134D-A442-B3C7-FF8B6B952E27}"/>
            </c:ext>
          </c:extLst>
        </c:ser>
        <c:dLbls>
          <c:showLegendKey val="0"/>
          <c:showVal val="0"/>
          <c:showCatName val="0"/>
          <c:showSerName val="0"/>
          <c:showPercent val="0"/>
          <c:showBubbleSize val="0"/>
        </c:dLbls>
        <c:smooth val="0"/>
        <c:axId val="204172832"/>
        <c:axId val="204174560"/>
      </c:lineChart>
      <c:catAx>
        <c:axId val="204172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174560"/>
        <c:crosses val="autoZero"/>
        <c:auto val="1"/>
        <c:lblAlgn val="ctr"/>
        <c:lblOffset val="100"/>
        <c:noMultiLvlLbl val="0"/>
      </c:catAx>
      <c:valAx>
        <c:axId val="204174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172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Gisselle Aguilera</dc:creator>
  <cp:keywords/>
  <dc:description/>
  <cp:lastModifiedBy>Gisselle Aguilera</cp:lastModifiedBy>
  <cp:revision>3</cp:revision>
  <dcterms:created xsi:type="dcterms:W3CDTF">2023-10-11T00:07:00Z</dcterms:created>
  <dcterms:modified xsi:type="dcterms:W3CDTF">2023-10-18T00:22:00Z</dcterms:modified>
</cp:coreProperties>
</file>