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50DD0" w14:textId="2F237F25" w:rsidR="00AB459B" w:rsidRPr="00D7269E" w:rsidRDefault="00D7269E" w:rsidP="00D7269E">
      <w:pPr>
        <w:ind w:firstLineChars="0" w:firstLine="0"/>
        <w:jc w:val="center"/>
        <w:rPr>
          <w:rFonts w:ascii="微软雅黑" w:eastAsia="微软雅黑" w:hAnsi="微软雅黑"/>
          <w:b/>
          <w:bCs/>
          <w:sz w:val="36"/>
          <w:szCs w:val="40"/>
        </w:rPr>
      </w:pPr>
      <w:r w:rsidRPr="00D7269E">
        <w:rPr>
          <w:rFonts w:ascii="微软雅黑" w:eastAsia="微软雅黑" w:hAnsi="微软雅黑" w:hint="eastAsia"/>
          <w:b/>
          <w:bCs/>
          <w:sz w:val="36"/>
          <w:szCs w:val="40"/>
        </w:rPr>
        <w:t>地理过程分区工具应用案例</w:t>
      </w:r>
    </w:p>
    <w:p w14:paraId="23FE887C" w14:textId="4394A23F" w:rsidR="00D7269E" w:rsidRDefault="00D7269E" w:rsidP="00D7269E">
      <w:pPr>
        <w:pStyle w:val="1"/>
      </w:pPr>
      <w:r>
        <w:rPr>
          <w:rFonts w:hint="eastAsia"/>
        </w:rPr>
        <w:t xml:space="preserve">1 </w:t>
      </w:r>
      <w:r>
        <w:rPr>
          <w:rFonts w:hint="eastAsia"/>
        </w:rPr>
        <w:t>工具与数据准备</w:t>
      </w:r>
    </w:p>
    <w:p w14:paraId="176ED57A" w14:textId="6A435D6F" w:rsidR="00D7269E" w:rsidRDefault="00D7269E" w:rsidP="00D7269E">
      <w:pPr>
        <w:ind w:firstLineChars="0" w:firstLine="0"/>
      </w:pPr>
      <w:r>
        <w:tab/>
      </w:r>
      <w:r>
        <w:rPr>
          <w:rFonts w:hint="eastAsia"/>
        </w:rPr>
        <w:t>首先，从</w:t>
      </w:r>
      <w:r>
        <w:rPr>
          <w:rFonts w:hint="eastAsia"/>
        </w:rPr>
        <w:t>GitHub</w:t>
      </w:r>
      <w:r>
        <w:rPr>
          <w:rFonts w:hint="eastAsia"/>
        </w:rPr>
        <w:t>下载最新的工具箱和案例数据。需要注意的是，工具箱版本可能会持续更新，修订</w:t>
      </w:r>
      <w:r>
        <w:rPr>
          <w:rFonts w:hint="eastAsia"/>
        </w:rPr>
        <w:t>bug</w:t>
      </w:r>
      <w:r>
        <w:rPr>
          <w:rFonts w:hint="eastAsia"/>
        </w:rPr>
        <w:t>，因此建议不要使用很久之前下载的版本。具体下载地址如下：</w:t>
      </w:r>
    </w:p>
    <w:p w14:paraId="17863F3D" w14:textId="51F4340B" w:rsidR="00D7269E" w:rsidRDefault="00D7269E" w:rsidP="00D7269E">
      <w:pPr>
        <w:ind w:firstLineChars="0" w:firstLine="420"/>
      </w:pPr>
      <w:hyperlink r:id="rId7" w:history="1">
        <w:r w:rsidRPr="00D7269E">
          <w:rPr>
            <w:rStyle w:val="a8"/>
          </w:rPr>
          <w:t>https://github.com/gissuifeng/ProcessOrientedRegionalization</w:t>
        </w:r>
      </w:hyperlink>
    </w:p>
    <w:p w14:paraId="218FFF58" w14:textId="19BF1406" w:rsidR="00D7269E" w:rsidRDefault="00D7269E" w:rsidP="00D7269E">
      <w:pPr>
        <w:ind w:firstLineChars="0"/>
      </w:pPr>
      <w:r>
        <w:tab/>
      </w:r>
      <w:r>
        <w:rPr>
          <w:rFonts w:hint="eastAsia"/>
        </w:rPr>
        <w:t>下载后对压缩包进行解压缩，找到里面的名称为“</w:t>
      </w:r>
      <w:r w:rsidRPr="00D7269E">
        <w:t>Toolbox for ArcGIS Pro</w:t>
      </w:r>
      <w:r>
        <w:rPr>
          <w:rFonts w:hint="eastAsia"/>
        </w:rPr>
        <w:t>”的文件夹。将其所在目录链接到</w:t>
      </w:r>
      <w:r>
        <w:rPr>
          <w:rFonts w:hint="eastAsia"/>
        </w:rPr>
        <w:t>ArcGIS Pro</w:t>
      </w:r>
      <w:r>
        <w:rPr>
          <w:rFonts w:hint="eastAsia"/>
        </w:rPr>
        <w:t>的目录管理器中，效果如下图所示。</w:t>
      </w:r>
    </w:p>
    <w:p w14:paraId="0AFC974B" w14:textId="708DE89D" w:rsidR="00D7269E" w:rsidRDefault="00D7269E" w:rsidP="00D7269E">
      <w:pPr>
        <w:ind w:firstLineChars="0"/>
        <w:jc w:val="center"/>
      </w:pPr>
      <w:r>
        <w:rPr>
          <w:noProof/>
        </w:rPr>
        <w:drawing>
          <wp:inline distT="0" distB="0" distL="0" distR="0" wp14:anchorId="0F21BFE1" wp14:editId="3D401F70">
            <wp:extent cx="2657192" cy="2531735"/>
            <wp:effectExtent l="0" t="0" r="0" b="0"/>
            <wp:docPr id="1434074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74534" name=""/>
                    <pic:cNvPicPr/>
                  </pic:nvPicPr>
                  <pic:blipFill rotWithShape="1">
                    <a:blip r:embed="rId8"/>
                    <a:srcRect r="944"/>
                    <a:stretch/>
                  </pic:blipFill>
                  <pic:spPr bwMode="auto">
                    <a:xfrm>
                      <a:off x="0" y="0"/>
                      <a:ext cx="2673171" cy="2546960"/>
                    </a:xfrm>
                    <a:prstGeom prst="rect">
                      <a:avLst/>
                    </a:prstGeom>
                    <a:ln>
                      <a:noFill/>
                    </a:ln>
                    <a:extLst>
                      <a:ext uri="{53640926-AAD7-44D8-BBD7-CCE9431645EC}">
                        <a14:shadowObscured xmlns:a14="http://schemas.microsoft.com/office/drawing/2010/main"/>
                      </a:ext>
                    </a:extLst>
                  </pic:spPr>
                </pic:pic>
              </a:graphicData>
            </a:graphic>
          </wp:inline>
        </w:drawing>
      </w:r>
    </w:p>
    <w:p w14:paraId="6A689AFF" w14:textId="4CA84F31" w:rsidR="00D7269E" w:rsidRDefault="00D7269E" w:rsidP="00D7269E">
      <w:pPr>
        <w:ind w:firstLineChars="0"/>
      </w:pPr>
      <w:r>
        <w:tab/>
      </w:r>
      <w:r>
        <w:rPr>
          <w:rFonts w:hint="eastAsia"/>
        </w:rPr>
        <w:t>其中，“</w:t>
      </w:r>
      <w:r>
        <w:rPr>
          <w:rFonts w:hint="eastAsia"/>
        </w:rPr>
        <w:t>area_data</w:t>
      </w:r>
      <w:r>
        <w:rPr>
          <w:rFonts w:hint="eastAsia"/>
        </w:rPr>
        <w:t>”文件夹中包含了所需要的空间时序数据：</w:t>
      </w:r>
      <w:r>
        <w:rPr>
          <w:rFonts w:hint="eastAsia"/>
        </w:rPr>
        <w:t>1</w:t>
      </w:r>
      <w:r>
        <w:rPr>
          <w:rFonts w:hint="eastAsia"/>
        </w:rPr>
        <w:t>个面要素文件，</w:t>
      </w:r>
      <w:r>
        <w:rPr>
          <w:rFonts w:hint="eastAsia"/>
        </w:rPr>
        <w:t>3</w:t>
      </w:r>
      <w:r>
        <w:rPr>
          <w:rFonts w:hint="eastAsia"/>
        </w:rPr>
        <w:t>个与面文件对应的时间序列</w:t>
      </w:r>
      <w:r>
        <w:rPr>
          <w:rFonts w:hint="eastAsia"/>
        </w:rPr>
        <w:t>csv</w:t>
      </w:r>
      <w:r>
        <w:rPr>
          <w:rFonts w:hint="eastAsia"/>
        </w:rPr>
        <w:t>文件。这</w:t>
      </w:r>
      <w:r>
        <w:rPr>
          <w:rFonts w:hint="eastAsia"/>
        </w:rPr>
        <w:t>3</w:t>
      </w:r>
      <w:r>
        <w:rPr>
          <w:rFonts w:hint="eastAsia"/>
        </w:rPr>
        <w:t>个文件中的时间序列分别测试值相似性、形状相似性和周期相似性。</w:t>
      </w:r>
    </w:p>
    <w:p w14:paraId="300CD6E3" w14:textId="19B32DB1" w:rsidR="00646786" w:rsidRDefault="00646786" w:rsidP="00D7269E">
      <w:pPr>
        <w:ind w:firstLineChars="0"/>
      </w:pPr>
      <w:r>
        <w:tab/>
      </w:r>
      <w:r>
        <w:rPr>
          <w:rFonts w:hint="eastAsia"/>
        </w:rPr>
        <w:t>名称为“</w:t>
      </w:r>
      <w:r>
        <w:rPr>
          <w:rFonts w:hint="eastAsia"/>
        </w:rPr>
        <w:t>Geographical Process Regionalization Toolbox</w:t>
      </w:r>
      <w:r>
        <w:rPr>
          <w:rFonts w:hint="eastAsia"/>
        </w:rPr>
        <w:t>”的工具箱下面包含了</w:t>
      </w:r>
      <w:r>
        <w:rPr>
          <w:rFonts w:hint="eastAsia"/>
        </w:rPr>
        <w:t>3</w:t>
      </w:r>
      <w:r>
        <w:rPr>
          <w:rFonts w:hint="eastAsia"/>
        </w:rPr>
        <w:t>个工具集，共计</w:t>
      </w:r>
      <w:r>
        <w:rPr>
          <w:rFonts w:hint="eastAsia"/>
        </w:rPr>
        <w:t>5</w:t>
      </w:r>
      <w:r>
        <w:rPr>
          <w:rFonts w:hint="eastAsia"/>
        </w:rPr>
        <w:t>个工具。这些工具分别用于构建空间邻接矩阵、构建空间时序，通过邻域统计、</w:t>
      </w:r>
      <w:r>
        <w:rPr>
          <w:rFonts w:hint="eastAsia"/>
        </w:rPr>
        <w:t>one-to-many</w:t>
      </w:r>
      <w:r>
        <w:rPr>
          <w:rFonts w:hint="eastAsia"/>
        </w:rPr>
        <w:t>方式探索性分析空间时序的邻近相似性模式，以及执行地理过程分区。</w:t>
      </w:r>
    </w:p>
    <w:p w14:paraId="6354BE3C" w14:textId="0B9EF5F0" w:rsidR="00646786" w:rsidRDefault="00646786" w:rsidP="00646786">
      <w:pPr>
        <w:pStyle w:val="1"/>
        <w:rPr>
          <w:rFonts w:hint="eastAsia"/>
        </w:rPr>
      </w:pPr>
      <w:r>
        <w:rPr>
          <w:rFonts w:hint="eastAsia"/>
        </w:rPr>
        <w:t xml:space="preserve">2 </w:t>
      </w:r>
      <w:r>
        <w:rPr>
          <w:rFonts w:hint="eastAsia"/>
        </w:rPr>
        <w:t>空间时序实用工具集</w:t>
      </w:r>
    </w:p>
    <w:p w14:paraId="54FB4020" w14:textId="20D25128" w:rsidR="00646786" w:rsidRDefault="00646786" w:rsidP="00646786">
      <w:pPr>
        <w:ind w:firstLineChars="0" w:firstLine="0"/>
      </w:pPr>
      <w:r>
        <w:tab/>
      </w:r>
      <w:r>
        <w:rPr>
          <w:rFonts w:hint="eastAsia"/>
        </w:rPr>
        <w:t>下面，基于提供的工具和测试数据，演示每个工具如何使用。</w:t>
      </w:r>
    </w:p>
    <w:p w14:paraId="360C2988" w14:textId="7CB0323D" w:rsidR="00646786" w:rsidRDefault="00646786" w:rsidP="00646786">
      <w:pPr>
        <w:pStyle w:val="2"/>
        <w:ind w:firstLineChars="0" w:firstLine="0"/>
      </w:pPr>
      <w:r>
        <w:rPr>
          <w:rFonts w:hint="eastAsia"/>
        </w:rPr>
        <w:t xml:space="preserve">2.1 </w:t>
      </w:r>
      <w:r>
        <w:rPr>
          <w:rFonts w:hint="eastAsia"/>
        </w:rPr>
        <w:t>生成空间邻接矩阵工具</w:t>
      </w:r>
    </w:p>
    <w:p w14:paraId="04A538C6" w14:textId="228BD104" w:rsidR="00646786" w:rsidRDefault="00EC55EE" w:rsidP="00646786">
      <w:pPr>
        <w:ind w:firstLine="420"/>
        <w:rPr>
          <w:rFonts w:hint="eastAsia"/>
        </w:rPr>
      </w:pPr>
      <w:r>
        <w:rPr>
          <w:rFonts w:hint="eastAsia"/>
        </w:rPr>
        <w:t>生成空间邻接矩阵</w:t>
      </w:r>
      <w:r>
        <w:rPr>
          <w:rFonts w:hint="eastAsia"/>
        </w:rPr>
        <w:t>的目的是找到每个面要素有公共边或节点的邻居面要素的集合，供后面的地理分区使用。</w:t>
      </w:r>
      <w:r w:rsidR="00A151D0">
        <w:rPr>
          <w:rFonts w:hint="eastAsia"/>
        </w:rPr>
        <w:t>【</w:t>
      </w:r>
      <w:r w:rsidR="00A151D0">
        <w:rPr>
          <w:rFonts w:hint="eastAsia"/>
        </w:rPr>
        <w:t>Spatial Neighbor Matrix Generation Tool</w:t>
      </w:r>
      <w:r w:rsidR="00A151D0">
        <w:rPr>
          <w:rFonts w:hint="eastAsia"/>
        </w:rPr>
        <w:t>】工具的界面及其参数配置如下图所示。【</w:t>
      </w:r>
      <w:r w:rsidR="00A151D0">
        <w:rPr>
          <w:rFonts w:hint="eastAsia"/>
        </w:rPr>
        <w:t>Input areal feature layer</w:t>
      </w:r>
      <w:r w:rsidR="00A151D0">
        <w:rPr>
          <w:rFonts w:hint="eastAsia"/>
        </w:rPr>
        <w:t>】参数是测试数据集中的面数据“</w:t>
      </w:r>
      <w:r w:rsidR="00A151D0">
        <w:rPr>
          <w:rFonts w:hint="eastAsia"/>
        </w:rPr>
        <w:t>regions</w:t>
      </w:r>
      <w:r w:rsidR="00A151D0">
        <w:rPr>
          <w:rFonts w:hint="eastAsia"/>
        </w:rPr>
        <w:t>”</w:t>
      </w:r>
      <w:r w:rsidR="00A151D0">
        <w:rPr>
          <w:rFonts w:hint="eastAsia"/>
        </w:rPr>
        <w:t>,</w:t>
      </w:r>
      <w:r w:rsidR="00A151D0">
        <w:rPr>
          <w:rFonts w:hint="eastAsia"/>
        </w:rPr>
        <w:t>【</w:t>
      </w:r>
      <w:r w:rsidR="00A151D0">
        <w:rPr>
          <w:rFonts w:hint="eastAsia"/>
        </w:rPr>
        <w:t>Region ID field</w:t>
      </w:r>
      <w:r w:rsidR="00A151D0">
        <w:rPr>
          <w:rFonts w:hint="eastAsia"/>
        </w:rPr>
        <w:t>】参数用于唯一标识每个面要素，这里选</w:t>
      </w:r>
      <w:r w:rsidR="00A151D0">
        <w:rPr>
          <w:rFonts w:hint="eastAsia"/>
        </w:rPr>
        <w:t>面数据</w:t>
      </w:r>
      <w:r w:rsidR="00A151D0">
        <w:rPr>
          <w:rFonts w:hint="eastAsia"/>
        </w:rPr>
        <w:t>“</w:t>
      </w:r>
      <w:r w:rsidR="00A151D0">
        <w:rPr>
          <w:rFonts w:hint="eastAsia"/>
        </w:rPr>
        <w:t>region_id</w:t>
      </w:r>
      <w:r w:rsidR="00A151D0">
        <w:rPr>
          <w:rFonts w:hint="eastAsia"/>
        </w:rPr>
        <w:t>”字段。【</w:t>
      </w:r>
      <w:r w:rsidR="00A151D0">
        <w:rPr>
          <w:rFonts w:hint="eastAsia"/>
        </w:rPr>
        <w:t>Output spatial neighbor matrix file</w:t>
      </w:r>
      <w:r w:rsidR="00A151D0">
        <w:rPr>
          <w:rFonts w:hint="eastAsia"/>
        </w:rPr>
        <w:t>】被存储在临时创建的</w:t>
      </w:r>
      <w:r w:rsidR="00A151D0">
        <w:rPr>
          <w:rFonts w:hint="eastAsia"/>
        </w:rPr>
        <w:t>result</w:t>
      </w:r>
      <w:r w:rsidR="00A151D0">
        <w:rPr>
          <w:rFonts w:hint="eastAsia"/>
        </w:rPr>
        <w:t>文件夹下，将其命名为了“</w:t>
      </w:r>
      <w:r w:rsidR="00A151D0">
        <w:rPr>
          <w:rFonts w:hint="eastAsia"/>
        </w:rPr>
        <w:t>matrix. csv</w:t>
      </w:r>
      <w:r w:rsidR="00A151D0">
        <w:rPr>
          <w:rFonts w:hint="eastAsia"/>
        </w:rPr>
        <w:t>”。工具界面和参数配置如下图所示，运行完成后的</w:t>
      </w:r>
      <w:r w:rsidR="00A151D0">
        <w:rPr>
          <w:rFonts w:hint="eastAsia"/>
        </w:rPr>
        <w:t>“</w:t>
      </w:r>
      <w:r w:rsidR="00A151D0">
        <w:rPr>
          <w:rFonts w:hint="eastAsia"/>
        </w:rPr>
        <w:t>matrix. csv</w:t>
      </w:r>
      <w:r w:rsidR="00A151D0">
        <w:rPr>
          <w:rFonts w:hint="eastAsia"/>
        </w:rPr>
        <w:t>”</w:t>
      </w:r>
      <w:r w:rsidR="00A151D0">
        <w:rPr>
          <w:rFonts w:hint="eastAsia"/>
        </w:rPr>
        <w:t>将在后面的多个工具中使用。</w:t>
      </w:r>
    </w:p>
    <w:p w14:paraId="3C0050A2" w14:textId="4822A01E" w:rsidR="00EC78A0" w:rsidRDefault="00A151D0" w:rsidP="00A151D0">
      <w:pPr>
        <w:ind w:firstLineChars="0" w:firstLine="0"/>
        <w:jc w:val="center"/>
      </w:pPr>
      <w:r>
        <w:rPr>
          <w:noProof/>
        </w:rPr>
        <w:drawing>
          <wp:inline distT="0" distB="0" distL="0" distR="0" wp14:anchorId="73657942" wp14:editId="239ED610">
            <wp:extent cx="4052092" cy="3021399"/>
            <wp:effectExtent l="0" t="0" r="0" b="0"/>
            <wp:docPr id="1586847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47352" name=""/>
                    <pic:cNvPicPr/>
                  </pic:nvPicPr>
                  <pic:blipFill>
                    <a:blip r:embed="rId9"/>
                    <a:stretch>
                      <a:fillRect/>
                    </a:stretch>
                  </pic:blipFill>
                  <pic:spPr>
                    <a:xfrm>
                      <a:off x="0" y="0"/>
                      <a:ext cx="4063626" cy="3030000"/>
                    </a:xfrm>
                    <a:prstGeom prst="rect">
                      <a:avLst/>
                    </a:prstGeom>
                  </pic:spPr>
                </pic:pic>
              </a:graphicData>
            </a:graphic>
          </wp:inline>
        </w:drawing>
      </w:r>
    </w:p>
    <w:p w14:paraId="21FE4C27" w14:textId="42758A5C" w:rsidR="00A151D0" w:rsidRDefault="00A151D0" w:rsidP="00A151D0">
      <w:pPr>
        <w:pStyle w:val="2"/>
        <w:ind w:firstLineChars="0" w:firstLine="0"/>
      </w:pPr>
      <w:r>
        <w:rPr>
          <w:rFonts w:hint="eastAsia"/>
        </w:rPr>
        <w:t>2.</w:t>
      </w:r>
      <w:r>
        <w:rPr>
          <w:rFonts w:hint="eastAsia"/>
        </w:rPr>
        <w:t>2</w:t>
      </w:r>
      <w:r>
        <w:rPr>
          <w:rFonts w:hint="eastAsia"/>
        </w:rPr>
        <w:t xml:space="preserve"> </w:t>
      </w:r>
      <w:r>
        <w:rPr>
          <w:rFonts w:hint="eastAsia"/>
        </w:rPr>
        <w:t>生成空间</w:t>
      </w:r>
      <w:r>
        <w:rPr>
          <w:rFonts w:hint="eastAsia"/>
        </w:rPr>
        <w:t>时序数据</w:t>
      </w:r>
      <w:r>
        <w:rPr>
          <w:rFonts w:hint="eastAsia"/>
        </w:rPr>
        <w:t>工具</w:t>
      </w:r>
    </w:p>
    <w:p w14:paraId="1428AFDF" w14:textId="76A7D183" w:rsidR="00A151D0" w:rsidRDefault="00A151D0" w:rsidP="00A151D0">
      <w:pPr>
        <w:ind w:firstLineChars="0" w:firstLine="0"/>
        <w:rPr>
          <w:rFonts w:hint="eastAsia"/>
        </w:rPr>
      </w:pPr>
      <w:r>
        <w:tab/>
      </w:r>
      <w:r>
        <w:rPr>
          <w:rFonts w:hint="eastAsia"/>
        </w:rPr>
        <w:t>生成空间时序的目的是将具有空间位置的时间序列格式化为能够满足地理过程分区和地理过程探索性分析所要求的形式。这里以具有值相似性特征的“</w:t>
      </w:r>
      <w:r>
        <w:rPr>
          <w:rFonts w:hint="eastAsia"/>
        </w:rPr>
        <w:t>ValueSimilarityZ_STS.csv</w:t>
      </w:r>
      <w:r>
        <w:rPr>
          <w:rFonts w:hint="eastAsia"/>
        </w:rPr>
        <w:t>”为例，演示【</w:t>
      </w:r>
      <w:r>
        <w:rPr>
          <w:rFonts w:hint="eastAsia"/>
        </w:rPr>
        <w:t>Spatial Time-series Generation Tool</w:t>
      </w:r>
      <w:r>
        <w:rPr>
          <w:rFonts w:hint="eastAsia"/>
        </w:rPr>
        <w:t>】的使用案例。如下图所示为所用数据及此工具的界面。</w:t>
      </w:r>
    </w:p>
    <w:p w14:paraId="71009803" w14:textId="3D6ACCBD" w:rsidR="00EC78A0" w:rsidRDefault="00EC78A0" w:rsidP="00EC78A0">
      <w:pPr>
        <w:ind w:firstLineChars="0" w:firstLine="0"/>
        <w:jc w:val="center"/>
      </w:pPr>
      <w:r>
        <w:rPr>
          <w:noProof/>
        </w:rPr>
        <w:drawing>
          <wp:inline distT="0" distB="0" distL="0" distR="0" wp14:anchorId="453D4FC4" wp14:editId="5981B467">
            <wp:extent cx="4802864" cy="2592638"/>
            <wp:effectExtent l="0" t="0" r="0" b="0"/>
            <wp:docPr id="2106328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28809" name=""/>
                    <pic:cNvPicPr/>
                  </pic:nvPicPr>
                  <pic:blipFill>
                    <a:blip r:embed="rId10"/>
                    <a:stretch>
                      <a:fillRect/>
                    </a:stretch>
                  </pic:blipFill>
                  <pic:spPr>
                    <a:xfrm>
                      <a:off x="0" y="0"/>
                      <a:ext cx="4855852" cy="2621241"/>
                    </a:xfrm>
                    <a:prstGeom prst="rect">
                      <a:avLst/>
                    </a:prstGeom>
                  </pic:spPr>
                </pic:pic>
              </a:graphicData>
            </a:graphic>
          </wp:inline>
        </w:drawing>
      </w:r>
    </w:p>
    <w:p w14:paraId="6940C1B4" w14:textId="3EBB57B3" w:rsidR="00EC78A0" w:rsidRDefault="00A151D0" w:rsidP="00EC78A0">
      <w:pPr>
        <w:ind w:firstLineChars="0" w:firstLine="0"/>
      </w:pPr>
      <w:r>
        <w:tab/>
      </w:r>
      <w:r>
        <w:rPr>
          <w:rFonts w:hint="eastAsia"/>
        </w:rPr>
        <w:t>【</w:t>
      </w:r>
      <w:r>
        <w:rPr>
          <w:rFonts w:hint="eastAsia"/>
        </w:rPr>
        <w:t>Input spatiotemporal data</w:t>
      </w:r>
      <w:r>
        <w:rPr>
          <w:rFonts w:hint="eastAsia"/>
        </w:rPr>
        <w:t>】即为需要格式化的空间时序</w:t>
      </w:r>
      <w:r>
        <w:rPr>
          <w:rFonts w:hint="eastAsia"/>
        </w:rPr>
        <w:t>CSV</w:t>
      </w:r>
      <w:r>
        <w:rPr>
          <w:rFonts w:hint="eastAsia"/>
        </w:rPr>
        <w:t>表，这里输入</w:t>
      </w:r>
      <w:r>
        <w:rPr>
          <w:rFonts w:hint="eastAsia"/>
        </w:rPr>
        <w:t>“</w:t>
      </w:r>
      <w:r>
        <w:rPr>
          <w:rFonts w:hint="eastAsia"/>
        </w:rPr>
        <w:t>ValueSimilarityZ_STS.csv</w:t>
      </w:r>
      <w:r>
        <w:rPr>
          <w:rFonts w:hint="eastAsia"/>
        </w:rPr>
        <w:t>”</w:t>
      </w:r>
      <w:r>
        <w:rPr>
          <w:rFonts w:hint="eastAsia"/>
        </w:rPr>
        <w:t>。</w:t>
      </w:r>
      <w:r>
        <w:rPr>
          <w:rFonts w:hint="eastAsia"/>
        </w:rPr>
        <w:t>Region ID field</w:t>
      </w:r>
      <w:r>
        <w:rPr>
          <w:rFonts w:hint="eastAsia"/>
        </w:rPr>
        <w:t>即为该表中每个时间序列的时间戳，即每行数据所属哪个面元，这里选择“</w:t>
      </w:r>
      <w:r>
        <w:rPr>
          <w:rFonts w:hint="eastAsia"/>
        </w:rPr>
        <w:t>region_id</w:t>
      </w:r>
      <w:r>
        <w:rPr>
          <w:rFonts w:hint="eastAsia"/>
        </w:rPr>
        <w:t>”。【</w:t>
      </w:r>
      <w:r>
        <w:rPr>
          <w:rFonts w:hint="eastAsia"/>
        </w:rPr>
        <w:t>Value feild</w:t>
      </w:r>
      <w:r>
        <w:rPr>
          <w:rFonts w:hint="eastAsia"/>
        </w:rPr>
        <w:t>】即为时间序列值所在的列，这里选择“</w:t>
      </w:r>
      <w:r>
        <w:rPr>
          <w:rFonts w:hint="eastAsia"/>
        </w:rPr>
        <w:t>val</w:t>
      </w:r>
      <w:r>
        <w:rPr>
          <w:rFonts w:hint="eastAsia"/>
        </w:rPr>
        <w:t>”</w:t>
      </w:r>
      <w:r>
        <w:rPr>
          <w:rFonts w:hint="eastAsia"/>
        </w:rPr>
        <w:t>,</w:t>
      </w:r>
      <w:r>
        <w:rPr>
          <w:rFonts w:hint="eastAsia"/>
        </w:rPr>
        <w:t>【</w:t>
      </w:r>
      <w:r>
        <w:rPr>
          <w:rFonts w:hint="eastAsia"/>
        </w:rPr>
        <w:t>Datetime field</w:t>
      </w:r>
      <w:r>
        <w:rPr>
          <w:rFonts w:hint="eastAsia"/>
        </w:rPr>
        <w:t>】用于选择哪一列是日期字段，这里选择“</w:t>
      </w:r>
      <w:r>
        <w:rPr>
          <w:rFonts w:hint="eastAsia"/>
        </w:rPr>
        <w:t>date_field</w:t>
      </w:r>
      <w:r>
        <w:rPr>
          <w:rFonts w:hint="eastAsia"/>
        </w:rPr>
        <w:t>”。</w:t>
      </w:r>
    </w:p>
    <w:p w14:paraId="42863915" w14:textId="697A8D2F" w:rsidR="00934718" w:rsidRDefault="00A151D0" w:rsidP="00EC78A0">
      <w:pPr>
        <w:ind w:firstLineChars="0" w:firstLine="0"/>
      </w:pPr>
      <w:r>
        <w:tab/>
      </w:r>
      <w:r>
        <w:rPr>
          <w:rFonts w:hint="eastAsia"/>
        </w:rPr>
        <w:t>【</w:t>
      </w:r>
      <w:r>
        <w:rPr>
          <w:rFonts w:hint="eastAsia"/>
        </w:rPr>
        <w:t>Scale rate</w:t>
      </w:r>
      <w:r>
        <w:rPr>
          <w:rFonts w:hint="eastAsia"/>
        </w:rPr>
        <w:t>】用于确定时间序列的间隔。例如，原始时间序列是以天为间隔，</w:t>
      </w:r>
      <w:r w:rsidR="00934718">
        <w:rPr>
          <w:rFonts w:hint="eastAsia"/>
        </w:rPr>
        <w:t>总共由</w:t>
      </w:r>
      <w:r w:rsidR="00934718">
        <w:rPr>
          <w:rFonts w:hint="eastAsia"/>
        </w:rPr>
        <w:t>100</w:t>
      </w:r>
      <w:r w:rsidR="00934718">
        <w:rPr>
          <w:rFonts w:hint="eastAsia"/>
        </w:rPr>
        <w:t>天，意味着该事件序列由</w:t>
      </w:r>
      <w:r w:rsidR="00934718">
        <w:rPr>
          <w:rFonts w:hint="eastAsia"/>
        </w:rPr>
        <w:t>100</w:t>
      </w:r>
      <w:r w:rsidR="00934718">
        <w:rPr>
          <w:rFonts w:hint="eastAsia"/>
        </w:rPr>
        <w:t>个项。</w:t>
      </w:r>
      <w:r>
        <w:rPr>
          <w:rFonts w:hint="eastAsia"/>
        </w:rPr>
        <w:t>那么，如果将此参数缩放为</w:t>
      </w:r>
      <w:r>
        <w:rPr>
          <w:rFonts w:hint="eastAsia"/>
        </w:rPr>
        <w:t>0.8</w:t>
      </w:r>
      <w:r>
        <w:rPr>
          <w:rFonts w:hint="eastAsia"/>
        </w:rPr>
        <w:t>，意味着时间序列</w:t>
      </w:r>
      <w:r w:rsidR="00934718">
        <w:rPr>
          <w:rFonts w:hint="eastAsia"/>
        </w:rPr>
        <w:t>项的数量变为原来的</w:t>
      </w:r>
      <w:r w:rsidR="00934718">
        <w:rPr>
          <w:rFonts w:hint="eastAsia"/>
        </w:rPr>
        <w:t>80%</w:t>
      </w:r>
      <w:r w:rsidR="00934718">
        <w:rPr>
          <w:rFonts w:hint="eastAsia"/>
        </w:rPr>
        <w:t>，即由</w:t>
      </w:r>
      <w:r w:rsidR="00934718">
        <w:rPr>
          <w:rFonts w:hint="eastAsia"/>
        </w:rPr>
        <w:t>100</w:t>
      </w:r>
      <w:r w:rsidR="00934718">
        <w:rPr>
          <w:rFonts w:hint="eastAsia"/>
        </w:rPr>
        <w:t>项变为</w:t>
      </w:r>
      <w:r w:rsidR="00934718">
        <w:rPr>
          <w:rFonts w:hint="eastAsia"/>
        </w:rPr>
        <w:t>80</w:t>
      </w:r>
      <w:r w:rsidR="00934718">
        <w:rPr>
          <w:rFonts w:hint="eastAsia"/>
        </w:rPr>
        <w:t>项。这就导致时间间隔大于</w:t>
      </w:r>
      <w:r w:rsidR="00934718">
        <w:rPr>
          <w:rFonts w:hint="eastAsia"/>
        </w:rPr>
        <w:t>1</w:t>
      </w:r>
      <w:r w:rsidR="00934718">
        <w:rPr>
          <w:rFonts w:hint="eastAsia"/>
        </w:rPr>
        <w:t>天。</w:t>
      </w:r>
    </w:p>
    <w:p w14:paraId="56CAD1CD" w14:textId="29FBF8D8" w:rsidR="00A151D0" w:rsidRDefault="00934718" w:rsidP="00934718">
      <w:pPr>
        <w:ind w:firstLineChars="0" w:firstLine="420"/>
        <w:rPr>
          <w:rFonts w:hint="eastAsia"/>
        </w:rPr>
      </w:pPr>
      <w:r>
        <w:rPr>
          <w:rFonts w:hint="eastAsia"/>
        </w:rPr>
        <w:t>【</w:t>
      </w:r>
      <w:r>
        <w:rPr>
          <w:rFonts w:hint="eastAsia"/>
        </w:rPr>
        <w:t>Output spatial time-series</w:t>
      </w:r>
      <w:r>
        <w:rPr>
          <w:rFonts w:hint="eastAsia"/>
        </w:rPr>
        <w:t>】即为格式化后的空间时序的文件路径，这里将其名称命名为“</w:t>
      </w:r>
      <w:r>
        <w:rPr>
          <w:rFonts w:hint="eastAsia"/>
        </w:rPr>
        <w:t>valueSim_STS.CSV</w:t>
      </w:r>
      <w:r>
        <w:rPr>
          <w:rFonts w:hint="eastAsia"/>
        </w:rPr>
        <w:t>”</w:t>
      </w:r>
    </w:p>
    <w:p w14:paraId="28C4786E" w14:textId="023AE7A8" w:rsidR="00EC78A0" w:rsidRDefault="00EC78A0" w:rsidP="00EC78A0">
      <w:pPr>
        <w:ind w:firstLineChars="0" w:firstLine="0"/>
        <w:jc w:val="center"/>
      </w:pPr>
      <w:r>
        <w:rPr>
          <w:noProof/>
        </w:rPr>
        <w:drawing>
          <wp:inline distT="0" distB="0" distL="0" distR="0" wp14:anchorId="28D5C930" wp14:editId="4B4AD9CE">
            <wp:extent cx="4677900" cy="3644020"/>
            <wp:effectExtent l="0" t="0" r="0" b="0"/>
            <wp:docPr id="525394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94629" name=""/>
                    <pic:cNvPicPr/>
                  </pic:nvPicPr>
                  <pic:blipFill>
                    <a:blip r:embed="rId11"/>
                    <a:stretch>
                      <a:fillRect/>
                    </a:stretch>
                  </pic:blipFill>
                  <pic:spPr>
                    <a:xfrm>
                      <a:off x="0" y="0"/>
                      <a:ext cx="4691330" cy="3654482"/>
                    </a:xfrm>
                    <a:prstGeom prst="rect">
                      <a:avLst/>
                    </a:prstGeom>
                  </pic:spPr>
                </pic:pic>
              </a:graphicData>
            </a:graphic>
          </wp:inline>
        </w:drawing>
      </w:r>
    </w:p>
    <w:p w14:paraId="79706EFF" w14:textId="02DC071D" w:rsidR="00934718" w:rsidRDefault="00934718" w:rsidP="00934718">
      <w:pPr>
        <w:ind w:firstLineChars="0" w:firstLine="0"/>
        <w:rPr>
          <w:rFonts w:hint="eastAsia"/>
        </w:rPr>
      </w:pPr>
      <w:r>
        <w:tab/>
      </w:r>
      <w:r>
        <w:rPr>
          <w:rFonts w:hint="eastAsia"/>
        </w:rPr>
        <w:t>此时，运行工具，生成符合地理过程分区与探索性分析需要的空间时序文件</w:t>
      </w:r>
      <w:r>
        <w:rPr>
          <w:rFonts w:hint="eastAsia"/>
        </w:rPr>
        <w:t>“</w:t>
      </w:r>
      <w:r>
        <w:rPr>
          <w:rFonts w:hint="eastAsia"/>
        </w:rPr>
        <w:t>valueSim_STS.CSV</w:t>
      </w:r>
      <w:r>
        <w:rPr>
          <w:rFonts w:hint="eastAsia"/>
        </w:rPr>
        <w:t>”</w:t>
      </w:r>
      <w:r>
        <w:rPr>
          <w:rFonts w:hint="eastAsia"/>
        </w:rPr>
        <w:t>。</w:t>
      </w:r>
    </w:p>
    <w:p w14:paraId="6B2B04E9" w14:textId="294786B8" w:rsidR="00934718" w:rsidRDefault="00934718" w:rsidP="00934718">
      <w:pPr>
        <w:pStyle w:val="2"/>
        <w:ind w:firstLineChars="0" w:firstLine="0"/>
      </w:pPr>
      <w:r>
        <w:rPr>
          <w:rFonts w:hint="eastAsia"/>
        </w:rPr>
        <w:t>2.</w:t>
      </w:r>
      <w:r>
        <w:rPr>
          <w:rFonts w:hint="eastAsia"/>
        </w:rPr>
        <w:t>3</w:t>
      </w:r>
      <w:r>
        <w:rPr>
          <w:rFonts w:hint="eastAsia"/>
        </w:rPr>
        <w:t xml:space="preserve"> </w:t>
      </w:r>
      <w:r>
        <w:rPr>
          <w:rFonts w:hint="eastAsia"/>
        </w:rPr>
        <w:t>地理过程分区</w:t>
      </w:r>
      <w:r>
        <w:rPr>
          <w:rFonts w:hint="eastAsia"/>
        </w:rPr>
        <w:t>工具</w:t>
      </w:r>
    </w:p>
    <w:p w14:paraId="112FA073" w14:textId="45B0ED17" w:rsidR="00934718" w:rsidRDefault="00934718" w:rsidP="00934718">
      <w:pPr>
        <w:ind w:firstLineChars="0" w:firstLine="0"/>
      </w:pPr>
      <w:r>
        <w:tab/>
      </w:r>
      <w:r>
        <w:rPr>
          <w:rFonts w:hint="eastAsia"/>
        </w:rPr>
        <w:t>地理过程分区工具是该工具箱中的核心工具，其他四个工具都是服务于地理工程分区工具。地理工程分区</w:t>
      </w:r>
      <w:r w:rsidR="002D3BBB">
        <w:rPr>
          <w:rFonts w:hint="eastAsia"/>
        </w:rPr>
        <w:t>【</w:t>
      </w:r>
      <w:r w:rsidR="002D3BBB">
        <w:rPr>
          <w:rFonts w:hint="eastAsia"/>
        </w:rPr>
        <w:t>Geographical Process Regionalization</w:t>
      </w:r>
      <w:r w:rsidR="002D3BBB">
        <w:rPr>
          <w:rFonts w:hint="eastAsia"/>
        </w:rPr>
        <w:t>】</w:t>
      </w:r>
      <w:r>
        <w:rPr>
          <w:rFonts w:hint="eastAsia"/>
        </w:rPr>
        <w:t>工具</w:t>
      </w:r>
      <w:r w:rsidR="002D3BBB">
        <w:rPr>
          <w:rFonts w:hint="eastAsia"/>
        </w:rPr>
        <w:t>的用户界面及参数配置如下图所示。</w:t>
      </w:r>
    </w:p>
    <w:p w14:paraId="03B271C8" w14:textId="03EE7322" w:rsidR="002D3BBB" w:rsidRDefault="002D3BBB" w:rsidP="002D3BBB">
      <w:pPr>
        <w:ind w:firstLineChars="0" w:firstLine="0"/>
        <w:jc w:val="center"/>
      </w:pPr>
      <w:r>
        <w:rPr>
          <w:noProof/>
        </w:rPr>
        <w:drawing>
          <wp:inline distT="0" distB="0" distL="0" distR="0" wp14:anchorId="6DC3882F" wp14:editId="730715EE">
            <wp:extent cx="4169787" cy="3703435"/>
            <wp:effectExtent l="0" t="0" r="0" b="0"/>
            <wp:docPr id="217273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73843" name=""/>
                    <pic:cNvPicPr/>
                  </pic:nvPicPr>
                  <pic:blipFill>
                    <a:blip r:embed="rId12"/>
                    <a:stretch>
                      <a:fillRect/>
                    </a:stretch>
                  </pic:blipFill>
                  <pic:spPr>
                    <a:xfrm>
                      <a:off x="0" y="0"/>
                      <a:ext cx="4172399" cy="3705755"/>
                    </a:xfrm>
                    <a:prstGeom prst="rect">
                      <a:avLst/>
                    </a:prstGeom>
                  </pic:spPr>
                </pic:pic>
              </a:graphicData>
            </a:graphic>
          </wp:inline>
        </w:drawing>
      </w:r>
    </w:p>
    <w:p w14:paraId="6B686732" w14:textId="4E0840DB" w:rsidR="002D3BBB" w:rsidRPr="00934718" w:rsidRDefault="002D3BBB" w:rsidP="002D3BBB">
      <w:pPr>
        <w:ind w:firstLineChars="0" w:firstLine="0"/>
        <w:rPr>
          <w:rFonts w:hint="eastAsia"/>
        </w:rPr>
      </w:pPr>
      <w:r>
        <w:tab/>
      </w:r>
      <w:r>
        <w:rPr>
          <w:rFonts w:hint="eastAsia"/>
        </w:rPr>
        <w:t>【</w:t>
      </w:r>
      <w:r>
        <w:rPr>
          <w:rFonts w:hint="eastAsia"/>
        </w:rPr>
        <w:t>Areal feature layer</w:t>
      </w:r>
      <w:r>
        <w:rPr>
          <w:rFonts w:hint="eastAsia"/>
        </w:rPr>
        <w:t>】参数即为用于分区的面元要素类“</w:t>
      </w:r>
      <w:r>
        <w:rPr>
          <w:rFonts w:hint="eastAsia"/>
        </w:rPr>
        <w:t>regions</w:t>
      </w:r>
      <w:r>
        <w:rPr>
          <w:rFonts w:hint="eastAsia"/>
        </w:rPr>
        <w:t>”。【</w:t>
      </w:r>
      <w:r>
        <w:rPr>
          <w:rFonts w:hint="eastAsia"/>
        </w:rPr>
        <w:t>Areal ID field</w:t>
      </w:r>
      <w:r>
        <w:rPr>
          <w:rFonts w:hint="eastAsia"/>
        </w:rPr>
        <w:t>】为唯一标识该面要素中每个面元的字段，这里选“</w:t>
      </w:r>
      <w:r>
        <w:rPr>
          <w:rFonts w:hint="eastAsia"/>
        </w:rPr>
        <w:t>region_id</w:t>
      </w:r>
      <w:r>
        <w:rPr>
          <w:rFonts w:hint="eastAsia"/>
        </w:rPr>
        <w:t>”。【</w:t>
      </w:r>
      <w:r>
        <w:rPr>
          <w:rFonts w:hint="eastAsia"/>
        </w:rPr>
        <w:t>Spatial time-series</w:t>
      </w:r>
      <w:r>
        <w:rPr>
          <w:rFonts w:hint="eastAsia"/>
        </w:rPr>
        <w:t>】参数即为前面生成的空间时序数据文件“</w:t>
      </w:r>
      <w:r>
        <w:rPr>
          <w:rFonts w:hint="eastAsia"/>
        </w:rPr>
        <w:t>ValueSim_STS.csv</w:t>
      </w:r>
      <w:r>
        <w:rPr>
          <w:rFonts w:hint="eastAsia"/>
        </w:rPr>
        <w:t>”。【</w:t>
      </w:r>
      <w:r>
        <w:rPr>
          <w:rFonts w:hint="eastAsia"/>
        </w:rPr>
        <w:t>Spatial neighbor matrix data</w:t>
      </w:r>
      <w:r>
        <w:rPr>
          <w:rFonts w:hint="eastAsia"/>
        </w:rPr>
        <w:t>】参数为前面生成的邻接矩阵文件“</w:t>
      </w:r>
      <w:r>
        <w:rPr>
          <w:rFonts w:hint="eastAsia"/>
        </w:rPr>
        <w:t>matrix.csv</w:t>
      </w:r>
      <w:r>
        <w:rPr>
          <w:rFonts w:hint="eastAsia"/>
        </w:rPr>
        <w:t>”。由于这里使用的是具有值相似性特征的空间时序，因此【</w:t>
      </w:r>
      <w:r>
        <w:rPr>
          <w:rFonts w:hint="eastAsia"/>
        </w:rPr>
        <w:t>Similarity method</w:t>
      </w:r>
      <w:r>
        <w:rPr>
          <w:rFonts w:hint="eastAsia"/>
        </w:rPr>
        <w:t>】选用“</w:t>
      </w:r>
      <w:r>
        <w:rPr>
          <w:rFonts w:hint="eastAsia"/>
        </w:rPr>
        <w:t>European_Distance_based_Value_Similarity</w:t>
      </w:r>
      <w:r>
        <w:rPr>
          <w:rFonts w:hint="eastAsia"/>
        </w:rPr>
        <w:t>”或“</w:t>
      </w:r>
      <w:r>
        <w:rPr>
          <w:rFonts w:hint="eastAsia"/>
        </w:rPr>
        <w:t>DWT_Distance_based_Value_Similarity</w:t>
      </w:r>
      <w:r>
        <w:rPr>
          <w:rFonts w:hint="eastAsia"/>
        </w:rPr>
        <w:t>”。</w:t>
      </w:r>
      <w:r w:rsidR="00226AEC">
        <w:rPr>
          <w:rFonts w:hint="eastAsia"/>
        </w:rPr>
        <w:t>【</w:t>
      </w:r>
      <w:r w:rsidR="00226AEC">
        <w:rPr>
          <w:rFonts w:hint="eastAsia"/>
        </w:rPr>
        <w:t>Number of region</w:t>
      </w:r>
      <w:r w:rsidR="00226AEC">
        <w:rPr>
          <w:rFonts w:hint="eastAsia"/>
        </w:rPr>
        <w:t>】参数用于确定分区的数量，这里设置为</w:t>
      </w:r>
      <w:r w:rsidR="00226AEC">
        <w:rPr>
          <w:rFonts w:hint="eastAsia"/>
        </w:rPr>
        <w:t>4</w:t>
      </w:r>
      <w:r w:rsidR="00226AEC">
        <w:rPr>
          <w:rFonts w:hint="eastAsia"/>
        </w:rPr>
        <w:t>个分区。【</w:t>
      </w:r>
      <w:r w:rsidR="00226AEC">
        <w:rPr>
          <w:rFonts w:hint="eastAsia"/>
        </w:rPr>
        <w:t>Minimum number of regions</w:t>
      </w:r>
      <w:r w:rsidR="00226AEC">
        <w:rPr>
          <w:rFonts w:hint="eastAsia"/>
        </w:rPr>
        <w:t>】参数用于约束在生成的分区结果中，每个分区中基本面元的数量不能少于该阈值。例如，这里将其设置为</w:t>
      </w:r>
      <w:r w:rsidR="00226AEC">
        <w:rPr>
          <w:rFonts w:hint="eastAsia"/>
        </w:rPr>
        <w:t>2</w:t>
      </w:r>
      <w:r w:rsidR="00226AEC">
        <w:rPr>
          <w:rFonts w:hint="eastAsia"/>
        </w:rPr>
        <w:t>，意味着最终的</w:t>
      </w:r>
      <w:r w:rsidR="00226AEC">
        <w:rPr>
          <w:rFonts w:hint="eastAsia"/>
        </w:rPr>
        <w:t>4</w:t>
      </w:r>
      <w:r w:rsidR="00226AEC">
        <w:rPr>
          <w:rFonts w:hint="eastAsia"/>
        </w:rPr>
        <w:t>个分区中，每个分区中将至少包含</w:t>
      </w:r>
      <w:r w:rsidR="00226AEC">
        <w:rPr>
          <w:rFonts w:hint="eastAsia"/>
        </w:rPr>
        <w:t>2</w:t>
      </w:r>
      <w:r w:rsidR="00226AEC">
        <w:rPr>
          <w:rFonts w:hint="eastAsia"/>
        </w:rPr>
        <w:t>个基本面元。</w:t>
      </w:r>
    </w:p>
    <w:sectPr w:rsidR="002D3BBB" w:rsidRPr="00934718" w:rsidSect="00D7269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4A6B2" w14:textId="77777777" w:rsidR="00D7269E" w:rsidRDefault="00D7269E" w:rsidP="00D7269E">
      <w:pPr>
        <w:ind w:firstLine="420"/>
        <w:rPr>
          <w:rFonts w:hint="eastAsia"/>
        </w:rPr>
      </w:pPr>
      <w:r>
        <w:separator/>
      </w:r>
    </w:p>
  </w:endnote>
  <w:endnote w:type="continuationSeparator" w:id="0">
    <w:p w14:paraId="7F05F3B8" w14:textId="77777777" w:rsidR="00D7269E" w:rsidRDefault="00D7269E" w:rsidP="00D7269E">
      <w:pPr>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D25CC" w14:textId="77777777" w:rsidR="00D7269E" w:rsidRDefault="00D7269E" w:rsidP="00D7269E">
      <w:pPr>
        <w:ind w:firstLine="420"/>
        <w:rPr>
          <w:rFonts w:hint="eastAsia"/>
        </w:rPr>
      </w:pPr>
      <w:r>
        <w:separator/>
      </w:r>
    </w:p>
  </w:footnote>
  <w:footnote w:type="continuationSeparator" w:id="0">
    <w:p w14:paraId="72698320" w14:textId="77777777" w:rsidR="00D7269E" w:rsidRDefault="00D7269E" w:rsidP="00D7269E">
      <w:pPr>
        <w:ind w:firstLine="42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E345E"/>
    <w:multiLevelType w:val="hybridMultilevel"/>
    <w:tmpl w:val="19C602A6"/>
    <w:lvl w:ilvl="0" w:tplc="B07407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832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F5395"/>
    <w:rsid w:val="00226AEC"/>
    <w:rsid w:val="002D3BBB"/>
    <w:rsid w:val="00646786"/>
    <w:rsid w:val="008B2962"/>
    <w:rsid w:val="00934718"/>
    <w:rsid w:val="00A151D0"/>
    <w:rsid w:val="00A25E06"/>
    <w:rsid w:val="00AB459B"/>
    <w:rsid w:val="00D71110"/>
    <w:rsid w:val="00D7269E"/>
    <w:rsid w:val="00DF5395"/>
    <w:rsid w:val="00EC55EE"/>
    <w:rsid w:val="00EC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FD5E9"/>
  <w15:chartTrackingRefBased/>
  <w15:docId w15:val="{83AA4019-4D2B-4E17-8CA2-00D1387A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69E"/>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D7269E"/>
    <w:pPr>
      <w:keepNext/>
      <w:keepLines/>
      <w:ind w:firstLineChars="0" w:firstLine="0"/>
      <w:outlineLvl w:val="0"/>
    </w:pPr>
    <w:rPr>
      <w:rFonts w:eastAsia="微软雅黑"/>
      <w:b/>
      <w:bCs/>
      <w:kern w:val="44"/>
      <w:sz w:val="28"/>
      <w:szCs w:val="44"/>
    </w:rPr>
  </w:style>
  <w:style w:type="paragraph" w:styleId="2">
    <w:name w:val="heading 2"/>
    <w:basedOn w:val="a"/>
    <w:next w:val="a"/>
    <w:link w:val="20"/>
    <w:uiPriority w:val="9"/>
    <w:unhideWhenUsed/>
    <w:qFormat/>
    <w:rsid w:val="00646786"/>
    <w:pPr>
      <w:keepNext/>
      <w:keepLines/>
      <w:spacing w:line="415" w:lineRule="auto"/>
      <w:outlineLvl w:val="1"/>
    </w:pPr>
    <w:rPr>
      <w:rFonts w:eastAsia="微软雅黑"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69E"/>
    <w:pPr>
      <w:tabs>
        <w:tab w:val="center" w:pos="4153"/>
        <w:tab w:val="right" w:pos="8306"/>
      </w:tabs>
      <w:snapToGrid w:val="0"/>
      <w:jc w:val="center"/>
    </w:pPr>
    <w:rPr>
      <w:sz w:val="18"/>
      <w:szCs w:val="18"/>
    </w:rPr>
  </w:style>
  <w:style w:type="character" w:customStyle="1" w:styleId="a4">
    <w:name w:val="页眉 字符"/>
    <w:basedOn w:val="a0"/>
    <w:link w:val="a3"/>
    <w:uiPriority w:val="99"/>
    <w:rsid w:val="00D7269E"/>
    <w:rPr>
      <w:sz w:val="18"/>
      <w:szCs w:val="18"/>
    </w:rPr>
  </w:style>
  <w:style w:type="paragraph" w:styleId="a5">
    <w:name w:val="footer"/>
    <w:basedOn w:val="a"/>
    <w:link w:val="a6"/>
    <w:uiPriority w:val="99"/>
    <w:unhideWhenUsed/>
    <w:rsid w:val="00D7269E"/>
    <w:pPr>
      <w:tabs>
        <w:tab w:val="center" w:pos="4153"/>
        <w:tab w:val="right" w:pos="8306"/>
      </w:tabs>
      <w:snapToGrid w:val="0"/>
      <w:jc w:val="left"/>
    </w:pPr>
    <w:rPr>
      <w:sz w:val="18"/>
      <w:szCs w:val="18"/>
    </w:rPr>
  </w:style>
  <w:style w:type="character" w:customStyle="1" w:styleId="a6">
    <w:name w:val="页脚 字符"/>
    <w:basedOn w:val="a0"/>
    <w:link w:val="a5"/>
    <w:uiPriority w:val="99"/>
    <w:rsid w:val="00D7269E"/>
    <w:rPr>
      <w:sz w:val="18"/>
      <w:szCs w:val="18"/>
    </w:rPr>
  </w:style>
  <w:style w:type="paragraph" w:styleId="a7">
    <w:name w:val="List Paragraph"/>
    <w:basedOn w:val="a"/>
    <w:uiPriority w:val="34"/>
    <w:qFormat/>
    <w:rsid w:val="00D7269E"/>
    <w:pPr>
      <w:ind w:firstLine="420"/>
    </w:pPr>
  </w:style>
  <w:style w:type="character" w:customStyle="1" w:styleId="10">
    <w:name w:val="标题 1 字符"/>
    <w:basedOn w:val="a0"/>
    <w:link w:val="1"/>
    <w:uiPriority w:val="9"/>
    <w:rsid w:val="00D7269E"/>
    <w:rPr>
      <w:rFonts w:ascii="Times New Roman" w:eastAsia="微软雅黑" w:hAnsi="Times New Roman"/>
      <w:b/>
      <w:bCs/>
      <w:kern w:val="44"/>
      <w:sz w:val="28"/>
      <w:szCs w:val="44"/>
    </w:rPr>
  </w:style>
  <w:style w:type="character" w:styleId="a8">
    <w:name w:val="Hyperlink"/>
    <w:basedOn w:val="a0"/>
    <w:uiPriority w:val="99"/>
    <w:unhideWhenUsed/>
    <w:rsid w:val="00D7269E"/>
    <w:rPr>
      <w:color w:val="0563C1" w:themeColor="hyperlink"/>
      <w:u w:val="single"/>
    </w:rPr>
  </w:style>
  <w:style w:type="character" w:styleId="a9">
    <w:name w:val="Unresolved Mention"/>
    <w:basedOn w:val="a0"/>
    <w:uiPriority w:val="99"/>
    <w:semiHidden/>
    <w:unhideWhenUsed/>
    <w:rsid w:val="00D7269E"/>
    <w:rPr>
      <w:color w:val="605E5C"/>
      <w:shd w:val="clear" w:color="auto" w:fill="E1DFDD"/>
    </w:rPr>
  </w:style>
  <w:style w:type="character" w:customStyle="1" w:styleId="20">
    <w:name w:val="标题 2 字符"/>
    <w:basedOn w:val="a0"/>
    <w:link w:val="2"/>
    <w:uiPriority w:val="9"/>
    <w:rsid w:val="00646786"/>
    <w:rPr>
      <w:rFonts w:ascii="Times New Roman" w:eastAsia="微软雅黑" w:hAnsi="Times New Roman"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ssuifeng/ProcessOrientedRegionaliza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海平 张</dc:creator>
  <cp:keywords/>
  <dc:description/>
  <cp:lastModifiedBy>海平 张</cp:lastModifiedBy>
  <cp:revision>2</cp:revision>
  <dcterms:created xsi:type="dcterms:W3CDTF">2024-10-31T02:52:00Z</dcterms:created>
  <dcterms:modified xsi:type="dcterms:W3CDTF">2024-10-31T04:29:00Z</dcterms:modified>
</cp:coreProperties>
</file>