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65B" w:rsidRDefault="009B365B" w:rsidP="009B365B">
      <w:pPr>
        <w:autoSpaceDE w:val="0"/>
        <w:autoSpaceDN w:val="0"/>
        <w:adjustRightInd w:val="0"/>
        <w:spacing w:line="480" w:lineRule="auto"/>
        <w:ind w:left="6656" w:right="283" w:firstLine="424"/>
        <w:rPr>
          <w:rFonts w:ascii="Times New Roman" w:hAnsi="Times New Roman" w:cs="Times New Roman"/>
          <w:b/>
          <w:bCs/>
          <w:lang/>
        </w:rPr>
      </w:pPr>
      <w:r>
        <w:rPr>
          <w:rFonts w:ascii="Times New Roman" w:hAnsi="Times New Roman" w:cs="Times New Roman"/>
          <w:b/>
          <w:bCs/>
          <w:lang/>
        </w:rPr>
        <w:t>Prot. n. ________</w:t>
      </w:r>
    </w:p>
    <w:p w:rsidR="009B365B" w:rsidRDefault="009B365B" w:rsidP="009B365B">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ACCERTAMENTO DI COMPATIBILITA’ PAESAGGISTICA</w:t>
      </w:r>
    </w:p>
    <w:p w:rsidR="009B365B" w:rsidRDefault="009B365B" w:rsidP="009B365B">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E    AUTORIZZAZIONE PAESAGGISTICA IN SANATORIA</w:t>
      </w:r>
    </w:p>
    <w:p w:rsidR="009B365B" w:rsidRDefault="009B365B" w:rsidP="009B365B">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ai sensi degli articoli 146 comma 4, 167 comma 4 e 5 e 181 del D.Lgs 22.01.2004 n. 42</w:t>
      </w:r>
    </w:p>
    <w:p w:rsidR="009B365B" w:rsidRDefault="009B365B" w:rsidP="009B365B">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 xml:space="preserve"> </w:t>
      </w:r>
    </w:p>
    <w:p w:rsidR="009B365B" w:rsidRDefault="009B365B" w:rsidP="009B365B">
      <w:pPr>
        <w:autoSpaceDE w:val="0"/>
        <w:autoSpaceDN w:val="0"/>
        <w:adjustRightInd w:val="0"/>
        <w:spacing w:line="480" w:lineRule="auto"/>
        <w:ind w:left="284"/>
        <w:jc w:val="left"/>
        <w:rPr>
          <w:rFonts w:ascii="Times New Roman" w:hAnsi="Times New Roman" w:cs="Times New Roman"/>
          <w:b/>
          <w:bCs/>
          <w:lang/>
        </w:rPr>
      </w:pPr>
      <w:r>
        <w:rPr>
          <w:rFonts w:ascii="Times New Roman" w:hAnsi="Times New Roman" w:cs="Times New Roman"/>
          <w:b/>
          <w:bCs/>
          <w:lang/>
        </w:rPr>
        <w:t>Oggetto: [oggetto] in [ubicazione]</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Richiedente: [elenco_richiedenti]</w:t>
      </w:r>
    </w:p>
    <w:p w:rsidR="009B365B" w:rsidRDefault="009B365B" w:rsidP="009B365B">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IL DIRIGENTE</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Premesso:</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che in data [data_presentazione] il sig. </w:t>
      </w:r>
      <w:r>
        <w:rPr>
          <w:rFonts w:ascii="Times New Roman" w:hAnsi="Times New Roman" w:cs="Times New Roman"/>
          <w:b/>
          <w:bCs/>
          <w:lang/>
        </w:rPr>
        <w:t>[richiedenti.nominativo;block=tbs:p],</w:t>
      </w:r>
      <w:r>
        <w:rPr>
          <w:rFonts w:ascii="Times New Roman" w:hAnsi="Times New Roman" w:cs="Times New Roman"/>
          <w:lang/>
        </w:rPr>
        <w:t xml:space="preserve"> nato a [richiedenti.comunato] ([richiedenti.provnato]) il [richiedenti.datanato] c.f. [richiedenti.codfis] e residente a [richiedenti.comune] [richiedenti.indirizzo] (</w:t>
      </w:r>
      <w:r>
        <w:rPr>
          <w:rFonts w:ascii="Times New Roman" w:hAnsi="Times New Roman" w:cs="Times New Roman"/>
          <w:sz w:val="21"/>
          <w:szCs w:val="21"/>
          <w:lang/>
        </w:rPr>
        <w:t xml:space="preserve">[richiedenti.prov]) </w:t>
      </w:r>
      <w:r>
        <w:rPr>
          <w:rFonts w:ascii="Times New Roman" w:hAnsi="Times New Roman" w:cs="Times New Roman"/>
          <w:lang/>
        </w:rPr>
        <w:t xml:space="preserve">in qualità di [richiedenti.titolo] della [richiedenti.ragsoc] con sede a </w:t>
      </w:r>
      <w:r>
        <w:rPr>
          <w:rFonts w:ascii="Times New Roman" w:hAnsi="Times New Roman" w:cs="Times New Roman"/>
          <w:sz w:val="21"/>
          <w:szCs w:val="21"/>
          <w:lang/>
        </w:rPr>
        <w:t xml:space="preserve">[richiedenti.comuned] ([richiedenti.provd]) </w:t>
      </w:r>
      <w:r>
        <w:rPr>
          <w:rFonts w:ascii="Times New Roman" w:hAnsi="Times New Roman" w:cs="Times New Roman"/>
          <w:lang/>
        </w:rPr>
        <w:t>[richiedenti.sede] P.Iva</w:t>
      </w:r>
      <w:r>
        <w:rPr>
          <w:rFonts w:ascii="Times New Roman" w:hAnsi="Times New Roman" w:cs="Times New Roman"/>
          <w:b/>
          <w:bCs/>
          <w:lang/>
        </w:rPr>
        <w:t xml:space="preserve"> </w:t>
      </w:r>
      <w:r>
        <w:rPr>
          <w:rFonts w:ascii="Times New Roman" w:hAnsi="Times New Roman" w:cs="Times New Roman"/>
          <w:lang/>
        </w:rPr>
        <w:t>[richiedenti.piva] presentava richiesta di accertamento di compatibilità paesaggistica ai sensi degli art. 167, comma 5 e 181 comma 1 quater del Decreto Legislativo 22 gennaio 2004, n. 42, per la realizzazione di [oggetto] in [ubicazione], immobile censito al NCT/NCEU della Spezia al [elenco_ct] [elenco_cu] in area sottoposta a vincolo paesaggistico;</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detta istanza veniva recepita in atti il [data_protocollo] al protocollo n° [protocollo] in data [data_protocollo];</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Considerato:</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l’intervento in oggetto interessa un immobile compreso in:</w:t>
      </w:r>
    </w:p>
    <w:p w:rsidR="009B365B" w:rsidRDefault="009B365B" w:rsidP="009B365B">
      <w:pPr>
        <w:autoSpaceDE w:val="0"/>
        <w:autoSpaceDN w:val="0"/>
        <w:adjustRightInd w:val="0"/>
        <w:spacing w:line="480" w:lineRule="auto"/>
        <w:ind w:left="936" w:right="283"/>
        <w:rPr>
          <w:rFonts w:ascii="Times New Roman" w:hAnsi="Times New Roman" w:cs="Times New Roman"/>
          <w:lang/>
        </w:rPr>
      </w:pPr>
      <w:r>
        <w:rPr>
          <w:rFonts w:ascii="Times New Roman" w:hAnsi="Times New Roman" w:cs="Times New Roman"/>
          <w:lang/>
        </w:rPr>
        <w:t xml:space="preserve">- zona sottoposta a vincolo paesaggistico ai sensi dell’art. 142, comma 1 lettera ????????) del D.Lgs 22.01.2004 n. 42 in quanto ???????????? </w:t>
      </w:r>
    </w:p>
    <w:p w:rsidR="009B365B" w:rsidRDefault="009B365B" w:rsidP="009B365B">
      <w:pPr>
        <w:autoSpaceDE w:val="0"/>
        <w:autoSpaceDN w:val="0"/>
        <w:adjustRightInd w:val="0"/>
        <w:spacing w:line="480" w:lineRule="auto"/>
        <w:ind w:left="936" w:right="283"/>
        <w:rPr>
          <w:rFonts w:ascii="Times New Roman" w:hAnsi="Times New Roman" w:cs="Times New Roman"/>
          <w:lang/>
        </w:rPr>
      </w:pPr>
      <w:r>
        <w:rPr>
          <w:rFonts w:ascii="Times New Roman" w:hAnsi="Times New Roman" w:cs="Times New Roman"/>
          <w:highlight w:val="yellow"/>
          <w:lang/>
        </w:rPr>
        <w:lastRenderedPageBreak/>
        <w:t>casistiche varie</w:t>
      </w:r>
      <w:r>
        <w:rPr>
          <w:rFonts w:ascii="Times New Roman" w:hAnsi="Times New Roman" w:cs="Times New Roman"/>
          <w:lang/>
        </w:rPr>
        <w:t xml:space="preserve"> </w:t>
      </w:r>
    </w:p>
    <w:p w:rsidR="009B365B" w:rsidRDefault="009B365B" w:rsidP="009B365B">
      <w:pPr>
        <w:autoSpaceDE w:val="0"/>
        <w:autoSpaceDN w:val="0"/>
        <w:adjustRightInd w:val="0"/>
        <w:spacing w:line="480" w:lineRule="auto"/>
        <w:ind w:left="936" w:right="283"/>
        <w:rPr>
          <w:rFonts w:ascii="Times New Roman" w:hAnsi="Times New Roman" w:cs="Times New Roman"/>
          <w:highlight w:val="yellow"/>
          <w:lang/>
        </w:rPr>
      </w:pPr>
      <w:r>
        <w:rPr>
          <w:rFonts w:ascii="Times New Roman" w:hAnsi="Times New Roman" w:cs="Times New Roman"/>
          <w:highlight w:val="yellow"/>
          <w:lang/>
        </w:rPr>
        <w:t>zona sottoposta a vincolo paesaggistico ancorché ad oggi classificata dallo SUG quale zona di tipo “A” del D.M. 2.4.68, alla data del 6.9.1985 era classificato dal vigente SUG quale zona portuale pertanto, ai fini del vincolo, non si applica l'esclusione di cui all'art.142 c.2 lett. a) del citato decreto</w:t>
      </w:r>
    </w:p>
    <w:p w:rsidR="009B365B" w:rsidRDefault="009B365B" w:rsidP="009B365B">
      <w:pPr>
        <w:autoSpaceDE w:val="0"/>
        <w:autoSpaceDN w:val="0"/>
        <w:adjustRightInd w:val="0"/>
        <w:spacing w:line="480" w:lineRule="auto"/>
        <w:ind w:left="936" w:right="283"/>
        <w:rPr>
          <w:rFonts w:ascii="Times New Roman" w:hAnsi="Times New Roman" w:cs="Times New Roman"/>
          <w:lang/>
        </w:rPr>
      </w:pPr>
      <w:r>
        <w:rPr>
          <w:rFonts w:ascii="Times New Roman" w:hAnsi="Times New Roman" w:cs="Times New Roman"/>
          <w:highlight w:val="yellow"/>
          <w:lang/>
        </w:rPr>
        <w:t xml:space="preserve">zona sottoposta a vincolo paesaggistico ai sensi dell’art. 136 del D.Lgs 22.01.2004 n. 42 in quanto area compresa nel territorio del complesso paesistico del Passo del Cadibona </w:t>
      </w:r>
      <w:r>
        <w:rPr>
          <w:rFonts w:ascii="Times New Roman" w:hAnsi="Times New Roman" w:cs="Times New Roman"/>
          <w:lang/>
        </w:rPr>
        <w:t>/ dei Boschi di Montenotte</w:t>
      </w:r>
      <w:r>
        <w:rPr>
          <w:rFonts w:ascii="Times New Roman" w:hAnsi="Times New Roman" w:cs="Times New Roman"/>
          <w:highlight w:val="yellow"/>
          <w:lang/>
        </w:rPr>
        <w:t xml:space="preserve"> dichiarato di notevole interesse pubblico con DM 24 aprile1985;</w:t>
      </w:r>
      <w:r>
        <w:rPr>
          <w:rFonts w:ascii="Times New Roman" w:hAnsi="Times New Roman" w:cs="Times New Roman"/>
          <w:lang/>
        </w:rPr>
        <w:t xml:space="preserve"> oppure </w:t>
      </w:r>
      <w:r>
        <w:rPr>
          <w:rFonts w:ascii="Times New Roman" w:hAnsi="Times New Roman" w:cs="Times New Roman"/>
          <w:highlight w:val="green"/>
          <w:lang/>
        </w:rPr>
        <w:t>all’interno del Complesso di San Giacomo dichiarato di notevole interesse pubblico con DM 10.9.1931</w:t>
      </w:r>
      <w:r>
        <w:rPr>
          <w:rFonts w:ascii="Times New Roman" w:hAnsi="Times New Roman" w:cs="Times New Roman"/>
          <w:lang/>
        </w:rPr>
        <w:t xml:space="preserve"> oppure </w:t>
      </w:r>
      <w:r>
        <w:rPr>
          <w:rFonts w:ascii="Times New Roman" w:hAnsi="Times New Roman" w:cs="Times New Roman"/>
          <w:highlight w:val="cyan"/>
          <w:lang/>
        </w:rPr>
        <w:t>ricadente nell’ambito della sede stradale Aurelia dichiarata di notevole interesse pubblico con DM 20.3.1956</w:t>
      </w:r>
      <w:r>
        <w:rPr>
          <w:rFonts w:ascii="Times New Roman" w:hAnsi="Times New Roman" w:cs="Times New Roman"/>
          <w:lang/>
        </w:rPr>
        <w:t>;</w:t>
      </w:r>
    </w:p>
    <w:p w:rsidR="009B365B" w:rsidRDefault="009B365B" w:rsidP="009B365B">
      <w:pPr>
        <w:autoSpaceDE w:val="0"/>
        <w:autoSpaceDN w:val="0"/>
        <w:adjustRightInd w:val="0"/>
        <w:spacing w:line="480" w:lineRule="auto"/>
        <w:ind w:left="949" w:right="283"/>
        <w:rPr>
          <w:rFonts w:ascii="Times New Roman" w:hAnsi="Times New Roman" w:cs="Times New Roman"/>
          <w:lang/>
        </w:rPr>
      </w:pPr>
      <w:r>
        <w:rPr>
          <w:rFonts w:ascii="Times New Roman" w:hAnsi="Times New Roman" w:cs="Times New Roman"/>
          <w:lang/>
        </w:rPr>
        <w:t>- [zone_piano_6] sub-ambito [zone_piano_7] del Piano Urbanistico Comunale (PUC) redatto ai sensi della legge regionale 04.09.1997 n.36, approvato con Deliberazione di Consiglio Comunale n. 20 del 03.08.2010 e adeguato con successive deliberazioni di Consiglio Comunale n. 36 del 04.10.2011  e n. 5 del 26.01.2012 ai rilievi di legittimità provinciali formulati, ai sensi dell’art. 40, comma 7 della citata LR 36/1997, con Atti Dirigenziali rispettivamente n. 9479/2010 e  n. 2011/8936;</w:t>
      </w:r>
    </w:p>
    <w:p w:rsidR="009B365B" w:rsidRDefault="009B365B" w:rsidP="009B365B">
      <w:pPr>
        <w:autoSpaceDE w:val="0"/>
        <w:autoSpaceDN w:val="0"/>
        <w:adjustRightInd w:val="0"/>
        <w:spacing w:line="480" w:lineRule="auto"/>
        <w:ind w:left="949" w:right="283"/>
        <w:rPr>
          <w:rFonts w:ascii="Times New Roman" w:hAnsi="Times New Roman" w:cs="Times New Roman"/>
          <w:lang/>
        </w:rPr>
      </w:pPr>
      <w:r>
        <w:rPr>
          <w:rFonts w:ascii="Times New Roman" w:hAnsi="Times New Roman" w:cs="Times New Roman"/>
          <w:lang/>
        </w:rPr>
        <w:t>- ambito assoggettato dal Piano territoriale di coordinamento paesistico, approvato con deliberazione del Consiglio Regionale n° 6 del 26 febbraio 1990, ai seguenti regimi:</w:t>
      </w:r>
    </w:p>
    <w:p w:rsidR="009B365B" w:rsidRDefault="009B365B" w:rsidP="009B365B">
      <w:pPr>
        <w:autoSpaceDE w:val="0"/>
        <w:autoSpaceDN w:val="0"/>
        <w:adjustRightInd w:val="0"/>
        <w:spacing w:line="480" w:lineRule="auto"/>
        <w:ind w:left="949" w:right="283"/>
        <w:rPr>
          <w:rFonts w:ascii="Times New Roman" w:hAnsi="Times New Roman" w:cs="Times New Roman"/>
          <w:b/>
          <w:bCs/>
          <w:lang/>
        </w:rPr>
      </w:pPr>
      <w:r>
        <w:rPr>
          <w:rFonts w:ascii="Times New Roman" w:hAnsi="Times New Roman" w:cs="Times New Roman"/>
          <w:b/>
          <w:bCs/>
          <w:lang/>
        </w:rPr>
        <w:t>Assetto insediativo</w:t>
      </w:r>
      <w:r>
        <w:rPr>
          <w:rFonts w:ascii="Times New Roman" w:hAnsi="Times New Roman" w:cs="Times New Roman"/>
          <w:b/>
          <w:bCs/>
          <w:lang/>
        </w:rPr>
        <w:tab/>
      </w:r>
      <w:r>
        <w:rPr>
          <w:rFonts w:ascii="Times New Roman" w:hAnsi="Times New Roman" w:cs="Times New Roman"/>
          <w:b/>
          <w:bCs/>
          <w:lang/>
        </w:rPr>
        <w:tab/>
        <w:t>[zone_piano_4]</w:t>
      </w:r>
    </w:p>
    <w:p w:rsidR="009B365B" w:rsidRDefault="009B365B" w:rsidP="009B365B">
      <w:pPr>
        <w:autoSpaceDE w:val="0"/>
        <w:autoSpaceDN w:val="0"/>
        <w:adjustRightInd w:val="0"/>
        <w:spacing w:line="480" w:lineRule="auto"/>
        <w:ind w:left="949" w:right="283"/>
        <w:rPr>
          <w:rFonts w:ascii="Times New Roman" w:hAnsi="Times New Roman" w:cs="Times New Roman"/>
          <w:b/>
          <w:bCs/>
          <w:lang/>
        </w:rPr>
      </w:pPr>
      <w:r>
        <w:rPr>
          <w:rFonts w:ascii="Times New Roman" w:hAnsi="Times New Roman" w:cs="Times New Roman"/>
          <w:b/>
          <w:bCs/>
          <w:lang/>
        </w:rPr>
        <w:t xml:space="preserve">Assetto Vegetazionale </w:t>
      </w:r>
      <w:r>
        <w:rPr>
          <w:rFonts w:ascii="Times New Roman" w:hAnsi="Times New Roman" w:cs="Times New Roman"/>
          <w:b/>
          <w:bCs/>
          <w:lang/>
        </w:rPr>
        <w:tab/>
        <w:t>[zone_piano_5]</w:t>
      </w:r>
    </w:p>
    <w:p w:rsidR="009B365B" w:rsidRDefault="009B365B" w:rsidP="009B365B">
      <w:pPr>
        <w:autoSpaceDE w:val="0"/>
        <w:autoSpaceDN w:val="0"/>
        <w:adjustRightInd w:val="0"/>
        <w:spacing w:line="480" w:lineRule="auto"/>
        <w:ind w:left="949" w:right="283"/>
        <w:rPr>
          <w:rFonts w:ascii="Times New Roman" w:hAnsi="Times New Roman" w:cs="Times New Roman"/>
          <w:b/>
          <w:bCs/>
          <w:lang/>
        </w:rPr>
      </w:pPr>
      <w:r>
        <w:rPr>
          <w:rFonts w:ascii="Times New Roman" w:hAnsi="Times New Roman" w:cs="Times New Roman"/>
          <w:b/>
          <w:bCs/>
          <w:lang/>
        </w:rPr>
        <w:t>Assetto Geomorfologico</w:t>
      </w:r>
      <w:r>
        <w:rPr>
          <w:rFonts w:ascii="Times New Roman" w:hAnsi="Times New Roman" w:cs="Times New Roman"/>
          <w:b/>
          <w:bCs/>
          <w:lang/>
        </w:rPr>
        <w:tab/>
        <w:t>[zone_piano_3]</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gli elaborati di progetto delle opere, comprendenti n° * tavole grafiche, relazione paesaggistica </w:t>
      </w:r>
      <w:r>
        <w:rPr>
          <w:rFonts w:ascii="Times New Roman" w:hAnsi="Times New Roman" w:cs="Times New Roman"/>
          <w:highlight w:val="yellow"/>
          <w:lang/>
        </w:rPr>
        <w:t>in forma semplificata,</w:t>
      </w:r>
      <w:r>
        <w:rPr>
          <w:rFonts w:ascii="Times New Roman" w:hAnsi="Times New Roman" w:cs="Times New Roman"/>
          <w:lang/>
        </w:rPr>
        <w:t xml:space="preserve"> documentazione fotografica a firma dell'[elenco_progettisti], iscritto all' [progettisti.albo]  di [progettisti.alboprov] al n. [progettisti.albonumero], recepiti in atti in stessa data e protocollo dell’istanza;</w:t>
      </w:r>
    </w:p>
    <w:p w:rsidR="009B365B" w:rsidRDefault="009B365B" w:rsidP="009B365B">
      <w:pPr>
        <w:autoSpaceDE w:val="0"/>
        <w:autoSpaceDN w:val="0"/>
        <w:adjustRightInd w:val="0"/>
        <w:spacing w:line="480" w:lineRule="auto"/>
        <w:ind w:left="346" w:right="283"/>
        <w:rPr>
          <w:rFonts w:ascii="Times New Roman" w:hAnsi="Times New Roman" w:cs="Times New Roman"/>
          <w:lang/>
        </w:rPr>
      </w:pPr>
      <w:r>
        <w:rPr>
          <w:rFonts w:ascii="Times New Roman" w:hAnsi="Times New Roman" w:cs="Times New Roman"/>
          <w:lang/>
        </w:rPr>
        <w:lastRenderedPageBreak/>
        <w:t>- la successiva documentazione progettuale integrativa comprendente………………. a firma del medesimo progettista, prodotta in data …….. su richiesta degli uffici comunali e recepita in atti al n. ……… di protocollo;</w:t>
      </w:r>
    </w:p>
    <w:p w:rsidR="009B365B" w:rsidRDefault="009B365B" w:rsidP="009B365B">
      <w:pPr>
        <w:autoSpaceDE w:val="0"/>
        <w:autoSpaceDN w:val="0"/>
        <w:adjustRightInd w:val="0"/>
        <w:spacing w:line="480" w:lineRule="auto"/>
        <w:ind w:left="346" w:right="283"/>
        <w:rPr>
          <w:rFonts w:ascii="Times New Roman" w:hAnsi="Times New Roman" w:cs="Times New Roman"/>
          <w:lang/>
        </w:rPr>
      </w:pPr>
      <w:r>
        <w:rPr>
          <w:rFonts w:ascii="Times New Roman" w:hAnsi="Times New Roman" w:cs="Times New Roman"/>
          <w:lang/>
        </w:rPr>
        <w:t xml:space="preserve">- il parere [testo_clp] espresso dalla Commissione Locale per il Paesaggio nella seduta del [data_rilascio_clp] di seguito riportato: </w:t>
      </w:r>
      <w:r>
        <w:rPr>
          <w:rFonts w:ascii="Times New Roman" w:hAnsi="Times New Roman" w:cs="Times New Roman"/>
          <w:i/>
          <w:iCs/>
          <w:lang/>
        </w:rPr>
        <w:t>[prescrizioni_clp]</w:t>
      </w:r>
      <w:r>
        <w:rPr>
          <w:rFonts w:ascii="Times New Roman" w:hAnsi="Times New Roman" w:cs="Times New Roman"/>
          <w:lang/>
        </w:rPr>
        <w:t>;</w:t>
      </w:r>
    </w:p>
    <w:p w:rsidR="009B365B" w:rsidRDefault="009B365B" w:rsidP="009B365B">
      <w:pPr>
        <w:autoSpaceDE w:val="0"/>
        <w:autoSpaceDN w:val="0"/>
        <w:adjustRightInd w:val="0"/>
        <w:spacing w:line="480" w:lineRule="auto"/>
        <w:ind w:left="346" w:right="283"/>
        <w:rPr>
          <w:rFonts w:ascii="Times New Roman" w:hAnsi="Times New Roman" w:cs="Times New Roman"/>
          <w:lang/>
        </w:rPr>
      </w:pPr>
      <w:r>
        <w:rPr>
          <w:rFonts w:ascii="Times New Roman" w:hAnsi="Times New Roman" w:cs="Times New Roman"/>
          <w:lang/>
        </w:rPr>
        <w:t>-  la Relazione tecnica illustrativa redatta dal Settore Pianificazione Territoriale in data……….., trasmessa, assieme al progetto e al parere della Commissione locale per il Paesaggio,  alla Soprintendenza per i Beni Architettonici e Paesaggistici della Liguria in data ……con nota prot. n. …..per il rilascio del parere vincolante di cui all’art. 167 , comma 5 e 181 del D.Lgs 42/04;</w:t>
      </w:r>
    </w:p>
    <w:p w:rsidR="009B365B" w:rsidRDefault="009B365B" w:rsidP="009B365B">
      <w:pPr>
        <w:autoSpaceDE w:val="0"/>
        <w:autoSpaceDN w:val="0"/>
        <w:adjustRightInd w:val="0"/>
        <w:spacing w:line="480" w:lineRule="auto"/>
        <w:ind w:left="346" w:right="283"/>
        <w:rPr>
          <w:rFonts w:ascii="Times New Roman" w:hAnsi="Times New Roman" w:cs="Times New Roman"/>
          <w:highlight w:val="yellow"/>
          <w:lang/>
        </w:rPr>
      </w:pPr>
      <w:r>
        <w:rPr>
          <w:rFonts w:ascii="Times New Roman" w:hAnsi="Times New Roman" w:cs="Times New Roman"/>
          <w:lang/>
        </w:rPr>
        <w:t xml:space="preserve">- il parere favorevole rilasciato ai sensi dell’art. 167, comma 5 e 181 del D. Lgs 42/04 dalla Soprintendenza per i Beni Architettonici e Paesaggistici della Liguria, in data [data_rilascio_sopr_arch] con nota prot. n. [protocollo_rilascio_sopr_arch], recepito agli atti comunali in data [data_richiesta_sopr_arch] al n. [prot_richiesta_sopr_arch] di seguito riportato: </w:t>
      </w:r>
      <w:r>
        <w:rPr>
          <w:rFonts w:ascii="Times New Roman" w:hAnsi="Times New Roman" w:cs="Times New Roman"/>
          <w:i/>
          <w:iCs/>
          <w:lang/>
        </w:rPr>
        <w:t xml:space="preserve">[prescrizioni_sopr_arch] </w:t>
      </w:r>
      <w:r>
        <w:rPr>
          <w:rFonts w:ascii="Times New Roman" w:hAnsi="Times New Roman" w:cs="Times New Roman"/>
          <w:i/>
          <w:iCs/>
          <w:highlight w:val="yellow"/>
          <w:lang/>
        </w:rPr>
        <w:t>(ovvero),</w:t>
      </w:r>
      <w:r>
        <w:rPr>
          <w:rFonts w:ascii="Times New Roman" w:hAnsi="Times New Roman" w:cs="Times New Roman"/>
          <w:highlight w:val="yellow"/>
          <w:lang/>
        </w:rPr>
        <w:t>con il quale viene peraltro espressamente condiviso il parere favorevole espresso dalla Commissione locale per il Paesaggio nella seduta del [data_rilascio_clp] ;</w:t>
      </w:r>
    </w:p>
    <w:p w:rsidR="009B365B" w:rsidRDefault="009B365B" w:rsidP="009B365B">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 Relazione di stima per la determinazione della sanzione pecuniaria prevista dall'art. 167 comma 5 del D.Lgs 42/04 predisposta dall'ufficio in data ……………..con la quale tale sanzione è stata quantificata in  €…………….;</w:t>
      </w:r>
    </w:p>
    <w:p w:rsidR="009B365B" w:rsidRDefault="009B365B" w:rsidP="009B365B">
      <w:pPr>
        <w:autoSpaceDE w:val="0"/>
        <w:autoSpaceDN w:val="0"/>
        <w:adjustRightInd w:val="0"/>
        <w:spacing w:line="480" w:lineRule="auto"/>
        <w:ind w:left="284" w:right="283"/>
        <w:rPr>
          <w:rFonts w:ascii="Times New Roman" w:hAnsi="Times New Roman" w:cs="Times New Roman"/>
          <w:highlight w:val="yellow"/>
          <w:lang/>
        </w:rPr>
      </w:pPr>
      <w:r>
        <w:rPr>
          <w:rFonts w:ascii="Times New Roman" w:hAnsi="Times New Roman" w:cs="Times New Roman"/>
          <w:highlight w:val="yellow"/>
          <w:lang/>
        </w:rPr>
        <w:t xml:space="preserve">- il parere della Commissione locale per il paesaggio in data ****** , espresso ai sensi dell’art.9, comma 1, lett d) della LR 6.6.2014 n.13, con il quale è stata ritenuta condivisibile la sanzione, nell’importo così come determinato nella richiamata Relazione di stima; </w:t>
      </w:r>
    </w:p>
    <w:p w:rsidR="009B365B" w:rsidRDefault="009B365B" w:rsidP="009B365B">
      <w:pPr>
        <w:autoSpaceDE w:val="0"/>
        <w:autoSpaceDN w:val="0"/>
        <w:adjustRightInd w:val="0"/>
        <w:spacing w:line="480" w:lineRule="auto"/>
        <w:ind w:left="284" w:right="283"/>
        <w:rPr>
          <w:rFonts w:ascii="Times New Roman" w:hAnsi="Times New Roman" w:cs="Times New Roman"/>
          <w:highlight w:val="yellow"/>
          <w:lang/>
        </w:rPr>
      </w:pPr>
      <w:r>
        <w:rPr>
          <w:rFonts w:ascii="Times New Roman" w:hAnsi="Times New Roman" w:cs="Times New Roman"/>
          <w:b/>
          <w:bCs/>
          <w:highlight w:val="yellow"/>
          <w:lang/>
        </w:rPr>
        <w:t>-</w:t>
      </w:r>
      <w:r>
        <w:rPr>
          <w:rFonts w:ascii="Times New Roman" w:hAnsi="Times New Roman" w:cs="Times New Roman"/>
          <w:highlight w:val="yellow"/>
          <w:lang/>
        </w:rPr>
        <w:t xml:space="preserve"> la ricevuta dell’avvenuto versamento della sanzione pecuniaria di cui sopra;</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Vista:</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 xml:space="preserve">- </w:t>
      </w:r>
      <w:r>
        <w:rPr>
          <w:rFonts w:ascii="Times New Roman" w:hAnsi="Times New Roman" w:cs="Times New Roman"/>
          <w:lang/>
        </w:rPr>
        <w:t>la legislazione nazionale e regionale in materia di tutela del paesaggio</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 in particolare:</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il Decreto Legislativo 22 gennaio 2004 n. 42 “ </w:t>
      </w:r>
      <w:r>
        <w:rPr>
          <w:rFonts w:ascii="Times New Roman" w:hAnsi="Times New Roman" w:cs="Times New Roman"/>
          <w:i/>
          <w:iCs/>
          <w:lang/>
        </w:rPr>
        <w:t>Codice di beni culturali e del paesaggio, ai sensi dell’art. 10 della legge 6 luglio 2002, n. 137</w:t>
      </w:r>
      <w:r>
        <w:rPr>
          <w:rFonts w:ascii="Times New Roman" w:hAnsi="Times New Roman" w:cs="Times New Roman"/>
          <w:lang/>
        </w:rPr>
        <w:t>” e successive modifiche e integrazioni;</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 la Legge Regionale 6 giugno 2014 n. 13 “</w:t>
      </w:r>
      <w:r>
        <w:rPr>
          <w:rFonts w:ascii="Times New Roman" w:hAnsi="Times New Roman" w:cs="Times New Roman"/>
          <w:i/>
          <w:iCs/>
          <w:lang/>
        </w:rPr>
        <w:t>Testo unico della normativa regionale in materia di paesaggio</w:t>
      </w:r>
      <w:r>
        <w:rPr>
          <w:rFonts w:ascii="Times New Roman" w:hAnsi="Times New Roman" w:cs="Times New Roman"/>
          <w:lang/>
        </w:rPr>
        <w:t>”;</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DPCM 12 dicembre 2005 “</w:t>
      </w:r>
      <w:r>
        <w:rPr>
          <w:rFonts w:ascii="Times New Roman" w:hAnsi="Times New Roman" w:cs="Times New Roman"/>
          <w:i/>
          <w:iCs/>
          <w:lang/>
        </w:rPr>
        <w:t>Individuazione della documentazione necessaria alla verifica della compatibilità paesaggistica degli interventi proposti, ai sensi dell’art. 146, comma 3 del Codice dei beni culturali e del paesaggio di cui al D.Lgs 42/04</w:t>
      </w:r>
      <w:r>
        <w:rPr>
          <w:rFonts w:ascii="Times New Roman" w:hAnsi="Times New Roman" w:cs="Times New Roman"/>
          <w:lang/>
        </w:rPr>
        <w:t>”;</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l’accordo stipulato in data 30.7.2007, ai sensi dell’art. 3 del DPCM 12 dicembre 2005,  tra il Ministero per i Beni e le Attività Culturali - Direzione Regionale per i Beni Culturali e Paesaggistici della Liguria e la Regione Liguria, concernente indicazioni operative per la redazione della relazione paesaggistica e per le diverse tipologie di intervento rapportate al territorio ligure;</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Dato atto che:</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ai sensi del combinato disposto di cui all’art. 146, comma 4 e 167, comma 4 e 5 del D.Lgs 42/04, fuori dai casi di cui agli stessi commi 4 e 5 dell’art. 167, l’autorizzazione paesaggistica non può essere rilasciata in sanatoria;</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ai sensi del citato articolo 146, comma 4, l’autorizzazione paesaggistica costituisce atto autonomo e presupposto rispetto al permesso di costruire o agli altri titoli legittimanti l’intervento.</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 xml:space="preserve">Dato atto che </w:t>
      </w:r>
      <w:r>
        <w:rPr>
          <w:rFonts w:ascii="Times New Roman" w:hAnsi="Times New Roman" w:cs="Times New Roman"/>
          <w:lang/>
        </w:rPr>
        <w:t xml:space="preserve">il 15 febbraio 2012 è entrato in vigore il </w:t>
      </w:r>
      <w:r>
        <w:rPr>
          <w:rFonts w:ascii="Times New Roman" w:hAnsi="Times New Roman" w:cs="Times New Roman"/>
          <w:b/>
          <w:bCs/>
          <w:lang/>
        </w:rPr>
        <w:t>Piano Urbanistico Comunale (PUC)</w:t>
      </w:r>
      <w:r>
        <w:rPr>
          <w:rFonts w:ascii="Times New Roman" w:hAnsi="Times New Roman" w:cs="Times New Roman"/>
          <w:lang/>
        </w:rPr>
        <w:t xml:space="preserve"> redatto ai sensi della legge regionale 04.09.1997 n.36, approvato con Deliberazione di Consiglio Comunale n. 20 del 03.08.2010 e adeguato con successive deliberazioni di Consiglio Comunale n. 36 del 04.10.2011  e n. 5 del 26.01.2012 ai rilievi di legittimità provinciali formulati, ai sensi dell’art. 40, comma 7 della citata LR 36/1997, con Atti Dirigenziali rispettivamente n. 9479/2010 e  n. 2011/8936;</w:t>
      </w:r>
    </w:p>
    <w:p w:rsidR="009B365B" w:rsidRDefault="009B365B" w:rsidP="009B365B">
      <w:pPr>
        <w:autoSpaceDE w:val="0"/>
        <w:autoSpaceDN w:val="0"/>
        <w:adjustRightInd w:val="0"/>
        <w:spacing w:line="480" w:lineRule="auto"/>
        <w:ind w:left="284" w:right="282"/>
        <w:rPr>
          <w:rFonts w:ascii="Times New Roman" w:hAnsi="Times New Roman" w:cs="Times New Roman"/>
          <w:lang/>
        </w:rPr>
      </w:pPr>
      <w:r>
        <w:rPr>
          <w:rFonts w:ascii="Times New Roman" w:hAnsi="Times New Roman" w:cs="Times New Roman"/>
          <w:b/>
          <w:bCs/>
          <w:lang/>
        </w:rPr>
        <w:t xml:space="preserve">Accertato </w:t>
      </w:r>
      <w:r>
        <w:rPr>
          <w:rFonts w:ascii="Times New Roman" w:hAnsi="Times New Roman" w:cs="Times New Roman"/>
          <w:lang/>
        </w:rPr>
        <w:t>che l'intervento in oggetto rientra tra quelli di competenza comunale ai sensi del combinato disposto degli articoli 6 e 9 della Legge Regionale 6 giugno 2014 n. 13 “</w:t>
      </w:r>
      <w:r>
        <w:rPr>
          <w:rFonts w:ascii="Times New Roman" w:hAnsi="Times New Roman" w:cs="Times New Roman"/>
          <w:i/>
          <w:iCs/>
          <w:lang/>
        </w:rPr>
        <w:t>Testo unico della normativa regionale in materia di paesaggio</w:t>
      </w:r>
      <w:r>
        <w:rPr>
          <w:rFonts w:ascii="Times New Roman" w:hAnsi="Times New Roman" w:cs="Times New Roman"/>
          <w:lang/>
        </w:rPr>
        <w:t>”;</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Piano Territoriale di Coordinamento Paesistico approvato dalla Regione Liguria con delibera n. 6 del 26.2.1990 e s.m.i.</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gli strumenti urbanistici vigenti e adottati ed in particolare la disciplina di livello puntuale del Piano Urbanistico Comunale (PUC);</w:t>
      </w:r>
    </w:p>
    <w:p w:rsidR="009B365B" w:rsidRDefault="009B365B" w:rsidP="009B365B">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lastRenderedPageBreak/>
        <w:t>Atteso che infine l’intervento in oggetto  è riconducibile ai casi di cui all’art. 167 comma 4 del D.Lgs 42/04</w:t>
      </w:r>
    </w:p>
    <w:p w:rsidR="009B365B" w:rsidRDefault="009B365B" w:rsidP="009B365B">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ACCERTA LA COMPATIBILITÀ PAESAGGISTICA</w:t>
      </w:r>
    </w:p>
    <w:p w:rsidR="009B365B" w:rsidRDefault="009B365B" w:rsidP="009B365B">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E</w:t>
      </w:r>
    </w:p>
    <w:p w:rsidR="009B365B" w:rsidRDefault="009B365B" w:rsidP="009B365B">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RILASCIA L’AUTORIZZAZIONE PAESAGGISTICA IN SANATORIA</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ai sensi degli artt. 146 comma 4, 167 comma 4 e 5 e 181 del D.Lgs 22.01.2004 n. 42 ai sig. </w:t>
      </w:r>
      <w:r>
        <w:rPr>
          <w:rFonts w:ascii="Times New Roman" w:hAnsi="Times New Roman" w:cs="Times New Roman"/>
          <w:b/>
          <w:bCs/>
          <w:lang/>
        </w:rPr>
        <w:t>[elenco_richiedenti]</w:t>
      </w:r>
      <w:r>
        <w:rPr>
          <w:rFonts w:ascii="Times New Roman" w:hAnsi="Times New Roman" w:cs="Times New Roman"/>
          <w:lang/>
        </w:rPr>
        <w:t>, per l’avvenuta esecuzione di opere [oggetto] presso gli immobili identificati in premessa, alle condizioni espresse dalla Commissione Locale del Paesaggio con il parere reso in data [data_rilascio_clp], parere espressamente condiviso dalla Soprintendenza per i Beni Architettonici e Paesaggistici della Liguria con nota n. [protocollo_rilascio_sopr_arch] del [data_rilascio_sopr_arch] conformemente ai seguenti elaborati:</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1) relazione tecnica</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2) relazione paesaggistica</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3) documentazione fotografica</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4) tav. 1 </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5) tav. 2</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6) tav. 3</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7) tav. 4</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8) tav. 5</w:t>
      </w:r>
    </w:p>
    <w:p w:rsidR="009B365B" w:rsidRDefault="009B365B" w:rsidP="009B365B">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che sottoscritti dall’intestatario e dal summenzionato progettista si allegano alla presente muniti di visto in data odierna per farne parte integrante e sostanziale.</w:t>
      </w:r>
    </w:p>
    <w:p w:rsidR="009B365B" w:rsidRDefault="009B365B" w:rsidP="009B365B">
      <w:pPr>
        <w:autoSpaceDE w:val="0"/>
        <w:autoSpaceDN w:val="0"/>
        <w:adjustRightInd w:val="0"/>
        <w:spacing w:before="102" w:line="480" w:lineRule="auto"/>
        <w:ind w:left="284" w:right="284"/>
        <w:rPr>
          <w:rFonts w:ascii="Times New Roman" w:hAnsi="Times New Roman" w:cs="Times New Roman"/>
          <w:b/>
          <w:bCs/>
          <w:u w:val="single"/>
          <w:lang/>
        </w:rPr>
      </w:pPr>
      <w:r>
        <w:rPr>
          <w:rFonts w:ascii="Times New Roman" w:hAnsi="Times New Roman" w:cs="Times New Roman"/>
          <w:b/>
          <w:bCs/>
          <w:lang/>
        </w:rPr>
        <w:t xml:space="preserve">La presente autorizzazione è rilasciata ai soli fini paesaggistici </w:t>
      </w:r>
      <w:r>
        <w:rPr>
          <w:rFonts w:ascii="Times New Roman" w:hAnsi="Times New Roman" w:cs="Times New Roman"/>
          <w:b/>
          <w:bCs/>
          <w:u w:val="single"/>
          <w:lang/>
        </w:rPr>
        <w:t>fatta salva la necessaria legittimazione sotto il profilo urbanistico-edilizio.</w:t>
      </w:r>
    </w:p>
    <w:p w:rsidR="009B365B" w:rsidRDefault="009B365B" w:rsidP="009B365B">
      <w:pPr>
        <w:autoSpaceDE w:val="0"/>
        <w:autoSpaceDN w:val="0"/>
        <w:adjustRightInd w:val="0"/>
        <w:spacing w:before="102" w:line="480" w:lineRule="auto"/>
        <w:ind w:left="284" w:right="284"/>
        <w:rPr>
          <w:rFonts w:ascii="Times New Roman" w:hAnsi="Times New Roman" w:cs="Times New Roman"/>
          <w:lang/>
        </w:rPr>
      </w:pPr>
      <w:r>
        <w:rPr>
          <w:rFonts w:ascii="Times New Roman" w:hAnsi="Times New Roman" w:cs="Times New Roman"/>
          <w:lang/>
        </w:rPr>
        <w:t>Copia della presente autorizzazione sarà trasmessa alla Soprintendenza per i Beni Architettonici e Paesaggistici della Liguria e alla Regione Liguria come prescritto dal comma 11 dell’art. 146 del D.Lgs 42/04.</w:t>
      </w:r>
    </w:p>
    <w:p w:rsidR="009B365B" w:rsidRDefault="009B365B" w:rsidP="009B365B">
      <w:pPr>
        <w:autoSpaceDE w:val="0"/>
        <w:autoSpaceDN w:val="0"/>
        <w:adjustRightInd w:val="0"/>
        <w:spacing w:before="102" w:line="480" w:lineRule="auto"/>
        <w:ind w:left="284" w:right="284"/>
        <w:rPr>
          <w:rFonts w:ascii="Times New Roman" w:hAnsi="Times New Roman" w:cs="Times New Roman"/>
          <w:b/>
          <w:bCs/>
          <w:lang/>
        </w:rPr>
      </w:pPr>
      <w:r>
        <w:rPr>
          <w:rFonts w:ascii="Times New Roman" w:hAnsi="Times New Roman" w:cs="Times New Roman"/>
          <w:b/>
          <w:bCs/>
          <w:lang/>
        </w:rPr>
        <w:lastRenderedPageBreak/>
        <w:t>Avverso il presente provvedimento può essere opposto ricorso davanti al competente T.A.R. entro 60 giorni dal ritiro della presente ovvero ricorso straordinario al Capo dello Stato entro 120 giorni dalla stessa data.</w:t>
      </w:r>
    </w:p>
    <w:tbl>
      <w:tblPr>
        <w:tblW w:w="0" w:type="auto"/>
        <w:tblInd w:w="3" w:type="dxa"/>
        <w:tblLayout w:type="fixed"/>
        <w:tblCellMar>
          <w:left w:w="0" w:type="dxa"/>
          <w:right w:w="0" w:type="dxa"/>
        </w:tblCellMar>
        <w:tblLook w:val="0000"/>
      </w:tblPr>
      <w:tblGrid>
        <w:gridCol w:w="4320"/>
        <w:gridCol w:w="4755"/>
      </w:tblGrid>
      <w:tr w:rsidR="009B365B">
        <w:tblPrEx>
          <w:tblCellMar>
            <w:top w:w="0" w:type="dxa"/>
            <w:left w:w="0" w:type="dxa"/>
            <w:bottom w:w="0" w:type="dxa"/>
            <w:right w:w="0" w:type="dxa"/>
          </w:tblCellMar>
        </w:tblPrEx>
        <w:trPr>
          <w:trHeight w:val="1"/>
        </w:trPr>
        <w:tc>
          <w:tcPr>
            <w:tcW w:w="4320" w:type="dxa"/>
            <w:tcBorders>
              <w:top w:val="single" w:sz="2" w:space="0" w:color="000000"/>
              <w:left w:val="single" w:sz="2" w:space="0" w:color="000000"/>
              <w:bottom w:val="single" w:sz="2" w:space="0" w:color="000000"/>
              <w:right w:val="single" w:sz="2" w:space="0" w:color="000000"/>
            </w:tcBorders>
            <w:shd w:val="clear" w:color="000000" w:fill="FFFFFF"/>
          </w:tcPr>
          <w:p w:rsidR="009B365B" w:rsidRDefault="009B365B">
            <w:pPr>
              <w:autoSpaceDE w:val="0"/>
              <w:autoSpaceDN w:val="0"/>
              <w:adjustRightInd w:val="0"/>
              <w:spacing w:before="100" w:line="480" w:lineRule="auto"/>
              <w:ind w:left="284" w:right="284"/>
              <w:rPr>
                <w:rFonts w:ascii="Calibri" w:hAnsi="Calibri" w:cs="Calibri"/>
                <w:lang/>
              </w:rPr>
            </w:pPr>
            <w:r>
              <w:rPr>
                <w:rFonts w:ascii="Times New Roman" w:hAnsi="Times New Roman" w:cs="Times New Roman"/>
                <w:lang/>
              </w:rPr>
              <w:t>La Spezia, _______________</w:t>
            </w:r>
          </w:p>
        </w:tc>
        <w:tc>
          <w:tcPr>
            <w:tcW w:w="4755" w:type="dxa"/>
            <w:tcBorders>
              <w:top w:val="single" w:sz="2" w:space="0" w:color="000000"/>
              <w:left w:val="single" w:sz="2" w:space="0" w:color="000000"/>
              <w:bottom w:val="single" w:sz="2" w:space="0" w:color="000000"/>
              <w:right w:val="single" w:sz="2" w:space="0" w:color="000000"/>
            </w:tcBorders>
            <w:shd w:val="clear" w:color="000000" w:fill="FFFFFF"/>
          </w:tcPr>
          <w:p w:rsidR="009B365B" w:rsidRDefault="009B365B">
            <w:pPr>
              <w:autoSpaceDE w:val="0"/>
              <w:autoSpaceDN w:val="0"/>
              <w:adjustRightInd w:val="0"/>
              <w:spacing w:before="100"/>
              <w:ind w:left="284" w:right="284"/>
              <w:jc w:val="center"/>
              <w:rPr>
                <w:rFonts w:ascii="Times New Roman" w:hAnsi="Times New Roman" w:cs="Times New Roman"/>
                <w:lang/>
              </w:rPr>
            </w:pPr>
            <w:r>
              <w:rPr>
                <w:rFonts w:ascii="Times New Roman" w:hAnsi="Times New Roman" w:cs="Times New Roman"/>
                <w:lang/>
              </w:rPr>
              <w:t>Il Dirigente</w:t>
            </w:r>
          </w:p>
          <w:p w:rsidR="009B365B" w:rsidRDefault="009B365B">
            <w:pPr>
              <w:autoSpaceDE w:val="0"/>
              <w:autoSpaceDN w:val="0"/>
              <w:adjustRightInd w:val="0"/>
              <w:spacing w:before="100"/>
              <w:ind w:left="284" w:right="284"/>
              <w:jc w:val="center"/>
              <w:rPr>
                <w:rFonts w:ascii="Calibri" w:hAnsi="Calibri" w:cs="Calibri"/>
                <w:lang/>
              </w:rPr>
            </w:pPr>
          </w:p>
        </w:tc>
      </w:tr>
    </w:tbl>
    <w:p w:rsidR="009B365B" w:rsidRDefault="009B365B" w:rsidP="009B365B">
      <w:pPr>
        <w:autoSpaceDE w:val="0"/>
        <w:autoSpaceDN w:val="0"/>
        <w:adjustRightInd w:val="0"/>
        <w:spacing w:line="480" w:lineRule="auto"/>
        <w:ind w:left="284" w:right="283"/>
        <w:rPr>
          <w:rFonts w:ascii="Calibri" w:hAnsi="Calibri" w:cs="Calibri"/>
          <w:lang/>
        </w:rPr>
      </w:pPr>
    </w:p>
    <w:p w:rsidR="009B365B" w:rsidRDefault="009B365B" w:rsidP="009B365B">
      <w:pPr>
        <w:autoSpaceDE w:val="0"/>
        <w:autoSpaceDN w:val="0"/>
        <w:adjustRightInd w:val="0"/>
        <w:spacing w:before="100" w:line="480" w:lineRule="auto"/>
        <w:ind w:left="284" w:right="284"/>
        <w:rPr>
          <w:rFonts w:ascii="Calibri" w:hAnsi="Calibri" w:cs="Calibri"/>
          <w:lang/>
        </w:rPr>
      </w:pPr>
    </w:p>
    <w:p w:rsidR="009B365B" w:rsidRDefault="009B365B" w:rsidP="009B365B">
      <w:pPr>
        <w:autoSpaceDE w:val="0"/>
        <w:autoSpaceDN w:val="0"/>
        <w:adjustRightInd w:val="0"/>
        <w:spacing w:before="100" w:line="480" w:lineRule="auto"/>
        <w:ind w:left="284" w:right="284"/>
        <w:rPr>
          <w:rFonts w:ascii="Calibri" w:hAnsi="Calibri" w:cs="Calibri"/>
          <w:lang/>
        </w:rPr>
      </w:pPr>
    </w:p>
    <w:p w:rsidR="009B365B" w:rsidRDefault="009B365B" w:rsidP="009B365B">
      <w:pPr>
        <w:autoSpaceDE w:val="0"/>
        <w:autoSpaceDN w:val="0"/>
        <w:adjustRightInd w:val="0"/>
        <w:spacing w:line="360" w:lineRule="auto"/>
        <w:ind w:left="284" w:right="284"/>
        <w:jc w:val="center"/>
        <w:rPr>
          <w:rFonts w:ascii="Times New Roman" w:hAnsi="Times New Roman" w:cs="Times New Roman"/>
          <w:b/>
          <w:bCs/>
          <w:lang/>
        </w:rPr>
      </w:pPr>
      <w:r>
        <w:rPr>
          <w:rFonts w:ascii="Times New Roman" w:hAnsi="Times New Roman" w:cs="Times New Roman"/>
          <w:b/>
          <w:bCs/>
          <w:lang/>
        </w:rPr>
        <w:t>COMUNE DELLA SPEZIA</w:t>
      </w:r>
    </w:p>
    <w:p w:rsidR="009B365B" w:rsidRDefault="009B365B" w:rsidP="009B365B">
      <w:pPr>
        <w:autoSpaceDE w:val="0"/>
        <w:autoSpaceDN w:val="0"/>
        <w:adjustRightInd w:val="0"/>
        <w:spacing w:line="360" w:lineRule="auto"/>
        <w:ind w:left="284" w:right="284"/>
        <w:rPr>
          <w:rFonts w:ascii="Times New Roman" w:hAnsi="Times New Roman" w:cs="Times New Roman"/>
          <w:lang/>
        </w:rPr>
      </w:pPr>
      <w:r>
        <w:rPr>
          <w:rFonts w:ascii="Times New Roman" w:hAnsi="Times New Roman" w:cs="Times New Roman"/>
          <w:lang/>
        </w:rPr>
        <w:t>L'anno duemila______ il giorno _______ del mese di _______________ in La Spezia - io sottoscritto Messo comunale ho notificato il presente atto al sig. _________________________presso________________________________consegnandone un esemplare a mani di ____________________________________________________________</w:t>
      </w:r>
    </w:p>
    <w:p w:rsidR="009B365B" w:rsidRDefault="009B365B" w:rsidP="009B365B">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 xml:space="preserve">     per ricevuta                                                           il Messo comunale</w:t>
      </w:r>
    </w:p>
    <w:p w:rsidR="009B365B" w:rsidRDefault="009B365B" w:rsidP="009B365B">
      <w:pPr>
        <w:autoSpaceDE w:val="0"/>
        <w:autoSpaceDN w:val="0"/>
        <w:adjustRightInd w:val="0"/>
        <w:spacing w:line="360" w:lineRule="auto"/>
        <w:ind w:left="284" w:right="284"/>
        <w:jc w:val="center"/>
        <w:rPr>
          <w:rFonts w:ascii="Calibri" w:hAnsi="Calibri" w:cs="Calibri"/>
          <w:lang/>
        </w:rPr>
      </w:pPr>
    </w:p>
    <w:p w:rsidR="009B365B" w:rsidRDefault="009B365B" w:rsidP="009B365B">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__________________</w:t>
      </w:r>
      <w:r>
        <w:rPr>
          <w:rFonts w:ascii="Times New Roman" w:hAnsi="Times New Roman" w:cs="Times New Roman"/>
          <w:lang/>
        </w:rPr>
        <w:tab/>
      </w:r>
      <w:r>
        <w:rPr>
          <w:rFonts w:ascii="Times New Roman" w:hAnsi="Times New Roman" w:cs="Times New Roman"/>
          <w:lang/>
        </w:rPr>
        <w:tab/>
        <w:t xml:space="preserve">        </w:t>
      </w:r>
      <w:r>
        <w:rPr>
          <w:rFonts w:ascii="Times New Roman" w:hAnsi="Times New Roman" w:cs="Times New Roman"/>
          <w:lang/>
        </w:rPr>
        <w:tab/>
        <w:t xml:space="preserve">       _________________________</w:t>
      </w:r>
    </w:p>
    <w:p w:rsidR="00F00272" w:rsidRDefault="00F00272"/>
    <w:sectPr w:rsidR="00F00272" w:rsidSect="009B365B">
      <w:headerReference w:type="default" r:id="rId6"/>
      <w:headerReference w:type="first" r:id="rId7"/>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766" w:rsidRDefault="008E6766" w:rsidP="009B365B">
      <w:r>
        <w:separator/>
      </w:r>
    </w:p>
  </w:endnote>
  <w:endnote w:type="continuationSeparator" w:id="1">
    <w:p w:rsidR="008E6766" w:rsidRDefault="008E6766" w:rsidP="009B3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766" w:rsidRDefault="008E6766" w:rsidP="009B365B">
      <w:r>
        <w:separator/>
      </w:r>
    </w:p>
  </w:footnote>
  <w:footnote w:type="continuationSeparator" w:id="1">
    <w:p w:rsidR="008E6766" w:rsidRDefault="008E6766"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5417D7"/>
    <w:rsid w:val="008E6766"/>
    <w:rsid w:val="009B365B"/>
    <w:rsid w:val="00CA11EB"/>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B365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8A21D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1</cp:revision>
  <dcterms:created xsi:type="dcterms:W3CDTF">2015-06-04T14:03:00Z</dcterms:created>
  <dcterms:modified xsi:type="dcterms:W3CDTF">2015-06-04T14:06:00Z</dcterms:modified>
</cp:coreProperties>
</file>