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6FF" w:rsidRPr="00991748" w:rsidRDefault="00570897">
      <w:pPr>
        <w:jc w:val="center"/>
        <w:rPr>
          <w:rFonts w:ascii="Baskerville Old Face" w:hAnsi="Baskerville Old Face"/>
          <w:b/>
          <w:sz w:val="24"/>
        </w:rPr>
      </w:pPr>
      <w:bookmarkStart w:id="0" w:name="_GoBack"/>
      <w:bookmarkEnd w:id="0"/>
      <w:r>
        <w:rPr>
          <w:rFonts w:ascii="Baskerville Old Face" w:hAnsi="Baskerville Old Face"/>
          <w:b/>
          <w:noProof/>
          <w:sz w:val="22"/>
        </w:rPr>
        <w:drawing>
          <wp:inline distT="0" distB="0" distL="0" distR="0">
            <wp:extent cx="1828800" cy="685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2AB" w:rsidRPr="00991748" w:rsidRDefault="004602AB">
      <w:pPr>
        <w:jc w:val="center"/>
        <w:rPr>
          <w:rFonts w:ascii="Baskerville Old Face" w:hAnsi="Baskerville Old Face"/>
          <w:b/>
          <w:i/>
          <w:sz w:val="24"/>
        </w:rPr>
      </w:pPr>
    </w:p>
    <w:p w:rsidR="00CC56FF" w:rsidRPr="00991748" w:rsidRDefault="00CC56FF">
      <w:pPr>
        <w:jc w:val="center"/>
        <w:rPr>
          <w:rFonts w:ascii="Baskerville Old Face" w:hAnsi="Baskerville Old Face"/>
          <w:b/>
          <w:i/>
          <w:sz w:val="24"/>
        </w:rPr>
      </w:pPr>
      <w:r w:rsidRPr="00991748">
        <w:rPr>
          <w:rFonts w:ascii="Baskerville Old Face" w:hAnsi="Baskerville Old Face"/>
          <w:b/>
          <w:i/>
          <w:sz w:val="24"/>
        </w:rPr>
        <w:t>SETTORE TERRITORIO</w:t>
      </w:r>
    </w:p>
    <w:p w:rsidR="00CC56FF" w:rsidRPr="00991748" w:rsidRDefault="00CC56FF">
      <w:pPr>
        <w:jc w:val="center"/>
        <w:rPr>
          <w:rFonts w:ascii="Baskerville Old Face" w:hAnsi="Baskerville Old Face"/>
        </w:rPr>
      </w:pPr>
      <w:r w:rsidRPr="00991748">
        <w:rPr>
          <w:rFonts w:ascii="Baskerville Old Face" w:hAnsi="Baskerville Old Face"/>
          <w:b/>
          <w:i/>
          <w:sz w:val="24"/>
        </w:rPr>
        <w:t xml:space="preserve">SERVIZIO </w:t>
      </w:r>
      <w:r w:rsidR="00991748">
        <w:rPr>
          <w:rFonts w:ascii="Baskerville Old Face" w:hAnsi="Baskerville Old Face"/>
          <w:b/>
          <w:i/>
          <w:sz w:val="24"/>
        </w:rPr>
        <w:t>DIFESA DEL SUOLO</w:t>
      </w:r>
      <w:r w:rsidRPr="00991748">
        <w:rPr>
          <w:rFonts w:ascii="Baskerville Old Face" w:hAnsi="Baskerville Old Face"/>
        </w:rPr>
        <w:t xml:space="preserve"> </w:t>
      </w:r>
    </w:p>
    <w:p w:rsidR="00CC56FF" w:rsidRPr="00991748" w:rsidRDefault="00CC56FF">
      <w:pPr>
        <w:rPr>
          <w:rFonts w:ascii="Baskerville Old Face" w:hAnsi="Baskerville Old Face"/>
        </w:rPr>
      </w:pPr>
    </w:p>
    <w:p w:rsidR="00CC56FF" w:rsidRPr="00991748" w:rsidRDefault="00CC56FF">
      <w:pPr>
        <w:rPr>
          <w:rFonts w:ascii="Baskerville Old Face" w:hAnsi="Baskerville Old Face"/>
          <w:sz w:val="22"/>
        </w:rPr>
      </w:pPr>
      <w:proofErr w:type="spellStart"/>
      <w:r w:rsidRPr="00991748">
        <w:rPr>
          <w:rFonts w:ascii="Baskerville Old Face" w:hAnsi="Baskerville Old Face"/>
          <w:sz w:val="22"/>
        </w:rPr>
        <w:t>Prot</w:t>
      </w:r>
      <w:proofErr w:type="spellEnd"/>
      <w:r w:rsidRPr="00991748">
        <w:rPr>
          <w:rFonts w:ascii="Baskerville Old Face" w:hAnsi="Baskerville Old Face"/>
          <w:sz w:val="22"/>
        </w:rPr>
        <w:t xml:space="preserve">. </w:t>
      </w:r>
      <w:r w:rsidR="00866C04" w:rsidRPr="00991748">
        <w:rPr>
          <w:rFonts w:ascii="Baskerville Old Face" w:hAnsi="Baskerville Old Face"/>
          <w:sz w:val="22"/>
        </w:rPr>
        <w:fldChar w:fldCharType="begin"/>
      </w:r>
      <w:r w:rsidR="007F1C7F" w:rsidRPr="00991748">
        <w:rPr>
          <w:rFonts w:ascii="Baskerville Old Face" w:hAnsi="Baskerville Old Face"/>
          <w:sz w:val="22"/>
        </w:rPr>
        <w:instrText xml:space="preserve"> MERGEFIELD "NUMERO_PROT" </w:instrText>
      </w:r>
      <w:r w:rsidR="00866C04" w:rsidRPr="00991748">
        <w:rPr>
          <w:rFonts w:ascii="Baskerville Old Face" w:hAnsi="Baskerville Old Face"/>
          <w:sz w:val="22"/>
        </w:rPr>
        <w:fldChar w:fldCharType="separate"/>
      </w:r>
      <w:r w:rsidR="00570897">
        <w:rPr>
          <w:rFonts w:ascii="Baskerville Old Face" w:hAnsi="Baskerville Old Face"/>
          <w:noProof/>
          <w:sz w:val="22"/>
        </w:rPr>
        <w:t>[protocollo]</w:t>
      </w:r>
      <w:r w:rsidR="00866C04" w:rsidRPr="00991748">
        <w:rPr>
          <w:rFonts w:ascii="Baskerville Old Face" w:hAnsi="Baskerville Old Face"/>
          <w:sz w:val="22"/>
        </w:rPr>
        <w:fldChar w:fldCharType="end"/>
      </w:r>
      <w:r w:rsidRPr="00991748">
        <w:rPr>
          <w:rFonts w:ascii="Baskerville Old Face" w:hAnsi="Baskerville Old Face"/>
          <w:sz w:val="22"/>
        </w:rPr>
        <w:t xml:space="preserve"> del </w:t>
      </w:r>
      <w:r w:rsidR="00866C04" w:rsidRPr="00991748">
        <w:rPr>
          <w:rFonts w:ascii="Baskerville Old Face" w:hAnsi="Baskerville Old Face"/>
          <w:sz w:val="22"/>
        </w:rPr>
        <w:fldChar w:fldCharType="begin"/>
      </w:r>
      <w:r w:rsidR="007F1C7F" w:rsidRPr="00991748">
        <w:rPr>
          <w:rFonts w:ascii="Baskerville Old Face" w:hAnsi="Baskerville Old Face"/>
          <w:sz w:val="22"/>
        </w:rPr>
        <w:instrText xml:space="preserve"> MERGEFIELD "DATA_PROT" </w:instrText>
      </w:r>
      <w:r w:rsidR="00866C04" w:rsidRPr="00991748">
        <w:rPr>
          <w:rFonts w:ascii="Baskerville Old Face" w:hAnsi="Baskerville Old Face"/>
          <w:sz w:val="22"/>
        </w:rPr>
        <w:fldChar w:fldCharType="separate"/>
      </w:r>
      <w:r w:rsidR="00570897">
        <w:rPr>
          <w:rFonts w:ascii="Baskerville Old Face" w:hAnsi="Baskerville Old Face"/>
          <w:noProof/>
          <w:sz w:val="22"/>
        </w:rPr>
        <w:t>[data_protocollo]</w:t>
      </w:r>
      <w:r w:rsidR="00866C04" w:rsidRPr="00991748">
        <w:rPr>
          <w:rFonts w:ascii="Baskerville Old Face" w:hAnsi="Baskerville Old Face"/>
          <w:sz w:val="22"/>
        </w:rPr>
        <w:fldChar w:fldCharType="end"/>
      </w:r>
      <w:r w:rsidRPr="00991748">
        <w:rPr>
          <w:rFonts w:ascii="Baskerville Old Face" w:hAnsi="Baskerville Old Face"/>
          <w:sz w:val="22"/>
        </w:rPr>
        <w:t>.</w:t>
      </w:r>
    </w:p>
    <w:p w:rsidR="00CC56FF" w:rsidRPr="00991748" w:rsidRDefault="00CC56FF">
      <w:pPr>
        <w:rPr>
          <w:rFonts w:ascii="Baskerville Old Face" w:hAnsi="Baskerville Old Face"/>
          <w:sz w:val="22"/>
        </w:rPr>
      </w:pPr>
    </w:p>
    <w:p w:rsidR="00CC56FF" w:rsidRPr="00991748" w:rsidRDefault="00CC56FF">
      <w:pPr>
        <w:jc w:val="both"/>
        <w:rPr>
          <w:rFonts w:ascii="Baskerville Old Face" w:hAnsi="Baskerville Old Face"/>
          <w:sz w:val="22"/>
        </w:rPr>
      </w:pPr>
      <w:r w:rsidRPr="00991748">
        <w:rPr>
          <w:rFonts w:ascii="Baskerville Old Face" w:hAnsi="Baskerville Old Face"/>
          <w:sz w:val="22"/>
        </w:rPr>
        <w:t xml:space="preserve">OGGETTO: Pratica n. </w:t>
      </w:r>
      <w:r w:rsidR="00866C04" w:rsidRPr="00991748">
        <w:rPr>
          <w:rFonts w:ascii="Baskerville Old Face" w:hAnsi="Baskerville Old Face"/>
          <w:b/>
          <w:sz w:val="22"/>
        </w:rPr>
        <w:fldChar w:fldCharType="begin"/>
      </w:r>
      <w:r w:rsidR="007F1C7F" w:rsidRPr="00991748">
        <w:rPr>
          <w:rFonts w:ascii="Baskerville Old Face" w:hAnsi="Baskerville Old Face"/>
          <w:b/>
          <w:sz w:val="22"/>
        </w:rPr>
        <w:instrText xml:space="preserve"> MERGEFIELD "NUMERO_PRATICA" </w:instrText>
      </w:r>
      <w:r w:rsidR="00866C04" w:rsidRPr="00991748">
        <w:rPr>
          <w:rFonts w:ascii="Baskerville Old Face" w:hAnsi="Baskerville Old Face"/>
          <w:b/>
          <w:sz w:val="22"/>
        </w:rPr>
        <w:fldChar w:fldCharType="separate"/>
      </w:r>
      <w:r w:rsidR="00570897">
        <w:rPr>
          <w:rFonts w:ascii="Baskerville Old Face" w:hAnsi="Baskerville Old Face"/>
          <w:b/>
          <w:noProof/>
          <w:sz w:val="22"/>
        </w:rPr>
        <w:t>[numero]</w:t>
      </w:r>
      <w:r w:rsidR="00866C04" w:rsidRPr="00991748">
        <w:rPr>
          <w:rFonts w:ascii="Baskerville Old Face" w:hAnsi="Baskerville Old Face"/>
          <w:b/>
          <w:sz w:val="22"/>
        </w:rPr>
        <w:fldChar w:fldCharType="end"/>
      </w:r>
      <w:r w:rsidRPr="00991748">
        <w:rPr>
          <w:rFonts w:ascii="Baskerville Old Face" w:hAnsi="Baskerville Old Face"/>
          <w:sz w:val="22"/>
        </w:rPr>
        <w:t xml:space="preserve"> relativa a </w:t>
      </w:r>
      <w:r w:rsidR="002550CA">
        <w:rPr>
          <w:rFonts w:ascii="Baskerville Old Face" w:hAnsi="Baskerville Old Face"/>
          <w:sz w:val="22"/>
        </w:rPr>
        <w:t xml:space="preserve">opere di </w:t>
      </w:r>
      <w:r w:rsidR="00866C04" w:rsidRPr="00991748">
        <w:rPr>
          <w:rFonts w:ascii="Baskerville Old Face" w:hAnsi="Baskerville Old Face"/>
          <w:sz w:val="22"/>
        </w:rPr>
        <w:fldChar w:fldCharType="begin"/>
      </w:r>
      <w:r w:rsidR="007F1C7F" w:rsidRPr="00991748">
        <w:rPr>
          <w:rFonts w:ascii="Baskerville Old Face" w:hAnsi="Baskerville Old Face"/>
          <w:sz w:val="22"/>
        </w:rPr>
        <w:instrText xml:space="preserve"> MERGEFIELD "OGGETTO" </w:instrText>
      </w:r>
      <w:r w:rsidR="00866C04" w:rsidRPr="00991748">
        <w:rPr>
          <w:rFonts w:ascii="Baskerville Old Face" w:hAnsi="Baskerville Old Face"/>
          <w:sz w:val="22"/>
        </w:rPr>
        <w:fldChar w:fldCharType="separate"/>
      </w:r>
      <w:r w:rsidR="00570897">
        <w:rPr>
          <w:rFonts w:ascii="Baskerville Old Face" w:hAnsi="Baskerville Old Face"/>
          <w:noProof/>
          <w:sz w:val="22"/>
        </w:rPr>
        <w:t>[oggetto]</w:t>
      </w:r>
      <w:r w:rsidR="00866C04" w:rsidRPr="00991748">
        <w:rPr>
          <w:rFonts w:ascii="Baskerville Old Face" w:hAnsi="Baskerville Old Face"/>
          <w:sz w:val="22"/>
        </w:rPr>
        <w:fldChar w:fldCharType="end"/>
      </w:r>
      <w:r w:rsidRPr="00991748">
        <w:rPr>
          <w:rFonts w:ascii="Baskerville Old Face" w:hAnsi="Baskerville Old Face"/>
          <w:sz w:val="22"/>
        </w:rPr>
        <w:t xml:space="preserve"> in</w:t>
      </w:r>
      <w:r w:rsidR="007F1C7F" w:rsidRPr="00991748">
        <w:rPr>
          <w:rFonts w:ascii="Baskerville Old Face" w:hAnsi="Baskerville Old Face"/>
          <w:sz w:val="22"/>
        </w:rPr>
        <w:t xml:space="preserve"> </w:t>
      </w:r>
      <w:r w:rsidR="00866C04" w:rsidRPr="00991748">
        <w:rPr>
          <w:rFonts w:ascii="Baskerville Old Face" w:hAnsi="Baskerville Old Face"/>
          <w:sz w:val="22"/>
        </w:rPr>
        <w:fldChar w:fldCharType="begin"/>
      </w:r>
      <w:r w:rsidR="007F1C7F" w:rsidRPr="00991748">
        <w:rPr>
          <w:rFonts w:ascii="Baskerville Old Face" w:hAnsi="Baskerville Old Face"/>
          <w:sz w:val="22"/>
        </w:rPr>
        <w:instrText xml:space="preserve"> MERGEFIELD "UBICAZIONE" </w:instrText>
      </w:r>
      <w:r w:rsidR="00866C04" w:rsidRPr="00991748">
        <w:rPr>
          <w:rFonts w:ascii="Baskerville Old Face" w:hAnsi="Baskerville Old Face"/>
          <w:sz w:val="22"/>
        </w:rPr>
        <w:fldChar w:fldCharType="separate"/>
      </w:r>
      <w:r w:rsidR="00570897">
        <w:rPr>
          <w:rFonts w:ascii="Baskerville Old Face" w:hAnsi="Baskerville Old Face"/>
          <w:noProof/>
          <w:sz w:val="22"/>
        </w:rPr>
        <w:t>[ubicazione]</w:t>
      </w:r>
      <w:r w:rsidR="00866C04" w:rsidRPr="00991748">
        <w:rPr>
          <w:rFonts w:ascii="Baskerville Old Face" w:hAnsi="Baskerville Old Face"/>
          <w:sz w:val="22"/>
        </w:rPr>
        <w:fldChar w:fldCharType="end"/>
      </w:r>
      <w:r w:rsidR="00991748">
        <w:rPr>
          <w:rFonts w:ascii="Baskerville Old Face" w:hAnsi="Baskerville Old Face"/>
          <w:sz w:val="22"/>
        </w:rPr>
        <w:t xml:space="preserve"> </w:t>
      </w:r>
      <w:r w:rsidR="00991748" w:rsidRPr="00A0533B">
        <w:rPr>
          <w:rFonts w:ascii="Baskerville Old Face" w:hAnsi="Baskerville Old Face"/>
          <w:b/>
          <w:i/>
          <w:sz w:val="22"/>
          <w:u w:val="single"/>
        </w:rPr>
        <w:t>in zona soggetta a vincolo idrogeologico</w:t>
      </w:r>
      <w:r w:rsidRPr="00991748">
        <w:rPr>
          <w:rFonts w:ascii="Baskerville Old Face" w:hAnsi="Baskerville Old Face"/>
          <w:sz w:val="22"/>
        </w:rPr>
        <w:t>.</w:t>
      </w:r>
    </w:p>
    <w:p w:rsidR="00CC56FF" w:rsidRDefault="00CC56FF">
      <w:pPr>
        <w:rPr>
          <w:rFonts w:ascii="Baskerville Old Face" w:hAnsi="Baskerville Old Face"/>
          <w:sz w:val="22"/>
        </w:rPr>
      </w:pPr>
    </w:p>
    <w:p w:rsidR="002550CA" w:rsidRPr="002550CA" w:rsidRDefault="002550CA">
      <w:pPr>
        <w:rPr>
          <w:rFonts w:ascii="Baskerville Old Face" w:hAnsi="Baskerville Old Face"/>
          <w:b/>
          <w:sz w:val="22"/>
          <w:u w:val="single"/>
        </w:rPr>
      </w:pPr>
      <w:r w:rsidRPr="002550CA">
        <w:rPr>
          <w:rFonts w:ascii="Baskerville Old Face" w:hAnsi="Baskerville Old Face"/>
          <w:b/>
          <w:sz w:val="22"/>
          <w:u w:val="single"/>
        </w:rPr>
        <w:t>A mezzo raccomandata a/r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380D4F" w:rsidRPr="00C263AA" w:rsidTr="004F5D73">
        <w:tc>
          <w:tcPr>
            <w:tcW w:w="2500" w:type="pct"/>
          </w:tcPr>
          <w:p w:rsidR="00380D4F" w:rsidRPr="00C263AA" w:rsidRDefault="00380D4F" w:rsidP="004F5D73">
            <w:pPr>
              <w:tabs>
                <w:tab w:val="right" w:pos="-1418"/>
              </w:tabs>
              <w:rPr>
                <w:rFonts w:ascii="Baskerville Old Face" w:hAnsi="Baskerville Old Face"/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380D4F" w:rsidRPr="00C263AA" w:rsidRDefault="00380D4F" w:rsidP="004F5D73">
            <w:pPr>
              <w:tabs>
                <w:tab w:val="right" w:pos="-1418"/>
              </w:tabs>
              <w:rPr>
                <w:rFonts w:ascii="Baskerville Old Face" w:hAnsi="Baskerville Old Face"/>
                <w:b/>
                <w:sz w:val="22"/>
                <w:szCs w:val="22"/>
              </w:rPr>
            </w:pPr>
            <w:r w:rsidRPr="00C263AA">
              <w:rPr>
                <w:rFonts w:ascii="Baskerville Old Face" w:hAnsi="Baskerville Old Face"/>
                <w:sz w:val="22"/>
              </w:rPr>
              <w:t xml:space="preserve">Preg.mo/ma </w:t>
            </w:r>
            <w:proofErr w:type="spellStart"/>
            <w:r w:rsidRPr="00C263AA">
              <w:rPr>
                <w:rFonts w:ascii="Baskerville Old Face" w:hAnsi="Baskerville Old Face"/>
                <w:sz w:val="22"/>
              </w:rPr>
              <w:t>Sig.re</w:t>
            </w:r>
            <w:proofErr w:type="spellEnd"/>
            <w:r w:rsidRPr="00C263AA">
              <w:rPr>
                <w:rFonts w:ascii="Baskerville Old Face" w:hAnsi="Baskerville Old Face"/>
                <w:sz w:val="22"/>
              </w:rPr>
              <w:t>/</w:t>
            </w:r>
            <w:proofErr w:type="spellStart"/>
            <w:r w:rsidRPr="00C263AA">
              <w:rPr>
                <w:rFonts w:ascii="Baskerville Old Face" w:hAnsi="Baskerville Old Face"/>
                <w:sz w:val="22"/>
              </w:rPr>
              <w:t>ra</w:t>
            </w:r>
            <w:proofErr w:type="spellEnd"/>
          </w:p>
        </w:tc>
      </w:tr>
      <w:tr w:rsidR="00380D4F" w:rsidRPr="00C263AA" w:rsidTr="004F5D73">
        <w:tc>
          <w:tcPr>
            <w:tcW w:w="2500" w:type="pct"/>
          </w:tcPr>
          <w:p w:rsidR="00380D4F" w:rsidRPr="00C263AA" w:rsidRDefault="00380D4F" w:rsidP="004F5D73">
            <w:pPr>
              <w:tabs>
                <w:tab w:val="right" w:pos="-1418"/>
              </w:tabs>
              <w:rPr>
                <w:rFonts w:ascii="Baskerville Old Face" w:hAnsi="Baskerville Old Face"/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380D4F" w:rsidRPr="00C263AA" w:rsidRDefault="00380D4F" w:rsidP="004F5D73">
            <w:pPr>
              <w:tabs>
                <w:tab w:val="right" w:pos="-1418"/>
              </w:tabs>
              <w:rPr>
                <w:rFonts w:ascii="Baskerville Old Face" w:hAnsi="Baskerville Old Face"/>
                <w:b/>
                <w:sz w:val="22"/>
                <w:szCs w:val="22"/>
              </w:rPr>
            </w:pPr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[</w:t>
            </w:r>
            <w:proofErr w:type="spellStart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richiedente.nominativo</w:t>
            </w:r>
            <w:proofErr w:type="spellEnd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;</w:t>
            </w:r>
            <w:proofErr w:type="spellStart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block=w</w:t>
            </w:r>
            <w:proofErr w:type="spellEnd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:</w:t>
            </w:r>
            <w:proofErr w:type="spellStart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tr</w:t>
            </w:r>
            <w:proofErr w:type="spellEnd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]</w:t>
            </w:r>
          </w:p>
          <w:p w:rsidR="00380D4F" w:rsidRPr="00C263AA" w:rsidRDefault="00380D4F" w:rsidP="004F5D73">
            <w:pPr>
              <w:tabs>
                <w:tab w:val="right" w:pos="-1418"/>
              </w:tabs>
              <w:rPr>
                <w:rFonts w:ascii="Baskerville Old Face" w:hAnsi="Baskerville Old Face"/>
                <w:b/>
                <w:sz w:val="22"/>
                <w:szCs w:val="22"/>
              </w:rPr>
            </w:pPr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[</w:t>
            </w:r>
            <w:proofErr w:type="spellStart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richiedente.indirizzo</w:t>
            </w:r>
            <w:proofErr w:type="spellEnd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]</w:t>
            </w:r>
          </w:p>
          <w:p w:rsidR="00380D4F" w:rsidRPr="00C263AA" w:rsidRDefault="00380D4F" w:rsidP="004F5D73">
            <w:pPr>
              <w:tabs>
                <w:tab w:val="right" w:pos="-1418"/>
              </w:tabs>
              <w:rPr>
                <w:rFonts w:ascii="Baskerville Old Face" w:hAnsi="Baskerville Old Face"/>
                <w:b/>
                <w:sz w:val="22"/>
                <w:szCs w:val="22"/>
              </w:rPr>
            </w:pPr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[</w:t>
            </w:r>
            <w:proofErr w:type="spellStart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richiedente.cap</w:t>
            </w:r>
            <w:proofErr w:type="spellEnd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] [</w:t>
            </w:r>
            <w:proofErr w:type="spellStart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richiedente.comune</w:t>
            </w:r>
            <w:proofErr w:type="spellEnd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] ([</w:t>
            </w:r>
            <w:proofErr w:type="spellStart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richiedente.provincia</w:t>
            </w:r>
            <w:proofErr w:type="spellEnd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])</w:t>
            </w:r>
          </w:p>
          <w:p w:rsidR="00380D4F" w:rsidRPr="00C263AA" w:rsidRDefault="00380D4F" w:rsidP="004F5D73">
            <w:pPr>
              <w:tabs>
                <w:tab w:val="right" w:pos="-1418"/>
              </w:tabs>
              <w:rPr>
                <w:rFonts w:ascii="Baskerville Old Face" w:hAnsi="Baskerville Old Face"/>
                <w:b/>
                <w:sz w:val="22"/>
                <w:szCs w:val="22"/>
              </w:rPr>
            </w:pPr>
          </w:p>
        </w:tc>
      </w:tr>
      <w:tr w:rsidR="00380D4F" w:rsidRPr="00C263AA" w:rsidTr="004F5D73">
        <w:tc>
          <w:tcPr>
            <w:tcW w:w="2500" w:type="pct"/>
          </w:tcPr>
          <w:p w:rsidR="00380D4F" w:rsidRPr="00C263AA" w:rsidRDefault="00380D4F" w:rsidP="004F5D73">
            <w:pPr>
              <w:tabs>
                <w:tab w:val="right" w:pos="-1418"/>
              </w:tabs>
              <w:rPr>
                <w:rFonts w:ascii="Baskerville Old Face" w:hAnsi="Baskerville Old Face"/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380D4F" w:rsidRPr="00C263AA" w:rsidRDefault="00380D4F" w:rsidP="004F5D73">
            <w:pPr>
              <w:tabs>
                <w:tab w:val="right" w:pos="-1418"/>
              </w:tabs>
              <w:rPr>
                <w:rFonts w:ascii="Baskerville Old Face" w:hAnsi="Baskerville Old Face"/>
                <w:b/>
                <w:sz w:val="22"/>
                <w:szCs w:val="22"/>
              </w:rPr>
            </w:pPr>
            <w:r w:rsidRPr="00B16430">
              <w:rPr>
                <w:rFonts w:ascii="Baskerville Old Face" w:hAnsi="Baskerville Old Face"/>
                <w:sz w:val="22"/>
              </w:rPr>
              <w:t xml:space="preserve">Preg.mo/ma </w:t>
            </w:r>
            <w:proofErr w:type="spellStart"/>
            <w:r w:rsidRPr="00B16430">
              <w:rPr>
                <w:rFonts w:ascii="Baskerville Old Face" w:hAnsi="Baskerville Old Face"/>
                <w:sz w:val="22"/>
              </w:rPr>
              <w:t>Sig.re</w:t>
            </w:r>
            <w:proofErr w:type="spellEnd"/>
            <w:r w:rsidRPr="00B16430">
              <w:rPr>
                <w:rFonts w:ascii="Baskerville Old Face" w:hAnsi="Baskerville Old Face"/>
                <w:sz w:val="22"/>
              </w:rPr>
              <w:t>/</w:t>
            </w:r>
            <w:proofErr w:type="spellStart"/>
            <w:r w:rsidRPr="00B16430">
              <w:rPr>
                <w:rFonts w:ascii="Baskerville Old Face" w:hAnsi="Baskerville Old Face"/>
                <w:sz w:val="22"/>
              </w:rPr>
              <w:t>ra</w:t>
            </w:r>
            <w:proofErr w:type="spellEnd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 xml:space="preserve"> [</w:t>
            </w:r>
            <w:proofErr w:type="spellStart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progettista.nominativo</w:t>
            </w:r>
            <w:proofErr w:type="spellEnd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;</w:t>
            </w:r>
            <w:proofErr w:type="spellStart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block=w</w:t>
            </w:r>
            <w:proofErr w:type="spellEnd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:</w:t>
            </w:r>
            <w:proofErr w:type="spellStart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tr</w:t>
            </w:r>
            <w:proofErr w:type="spellEnd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]</w:t>
            </w:r>
          </w:p>
          <w:p w:rsidR="00380D4F" w:rsidRPr="00C263AA" w:rsidRDefault="00380D4F" w:rsidP="004F5D73">
            <w:pPr>
              <w:tabs>
                <w:tab w:val="right" w:pos="-1418"/>
              </w:tabs>
              <w:rPr>
                <w:rFonts w:ascii="Baskerville Old Face" w:hAnsi="Baskerville Old Face"/>
                <w:b/>
                <w:sz w:val="22"/>
                <w:szCs w:val="22"/>
              </w:rPr>
            </w:pPr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[</w:t>
            </w:r>
            <w:proofErr w:type="spellStart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progettista.indirizzo</w:t>
            </w:r>
            <w:proofErr w:type="spellEnd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]</w:t>
            </w:r>
          </w:p>
          <w:p w:rsidR="00380D4F" w:rsidRPr="00C263AA" w:rsidRDefault="00380D4F" w:rsidP="004F5D73">
            <w:pPr>
              <w:tabs>
                <w:tab w:val="right" w:pos="-1418"/>
              </w:tabs>
              <w:rPr>
                <w:rFonts w:ascii="Baskerville Old Face" w:hAnsi="Baskerville Old Face"/>
                <w:b/>
                <w:sz w:val="22"/>
                <w:szCs w:val="22"/>
              </w:rPr>
            </w:pPr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[</w:t>
            </w:r>
            <w:proofErr w:type="spellStart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progettista.cap</w:t>
            </w:r>
            <w:proofErr w:type="spellEnd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] [</w:t>
            </w:r>
            <w:proofErr w:type="spellStart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progettista.comune</w:t>
            </w:r>
            <w:proofErr w:type="spellEnd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] ([</w:t>
            </w:r>
            <w:proofErr w:type="spellStart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progettista.provincia</w:t>
            </w:r>
            <w:proofErr w:type="spellEnd"/>
            <w:r w:rsidRPr="00C263AA">
              <w:rPr>
                <w:rFonts w:ascii="Baskerville Old Face" w:hAnsi="Baskerville Old Face"/>
                <w:b/>
                <w:sz w:val="22"/>
                <w:szCs w:val="22"/>
              </w:rPr>
              <w:t>])</w:t>
            </w:r>
          </w:p>
          <w:p w:rsidR="00380D4F" w:rsidRPr="00C263AA" w:rsidRDefault="00380D4F" w:rsidP="004F5D73">
            <w:pPr>
              <w:tabs>
                <w:tab w:val="right" w:pos="-1418"/>
              </w:tabs>
              <w:rPr>
                <w:rFonts w:ascii="Baskerville Old Face" w:hAnsi="Baskerville Old Face"/>
                <w:b/>
                <w:sz w:val="22"/>
                <w:szCs w:val="22"/>
              </w:rPr>
            </w:pPr>
          </w:p>
        </w:tc>
      </w:tr>
    </w:tbl>
    <w:p w:rsidR="00CC56FF" w:rsidRPr="00991748" w:rsidRDefault="00CC56FF">
      <w:pPr>
        <w:rPr>
          <w:rFonts w:ascii="Baskerville Old Face" w:hAnsi="Baskerville Old Face"/>
          <w:sz w:val="22"/>
        </w:rPr>
      </w:pPr>
    </w:p>
    <w:p w:rsidR="00F2142E" w:rsidRPr="00F2142E" w:rsidRDefault="00F2142E" w:rsidP="00F2142E">
      <w:pPr>
        <w:autoSpaceDE w:val="0"/>
        <w:autoSpaceDN w:val="0"/>
        <w:adjustRightInd w:val="0"/>
        <w:jc w:val="center"/>
        <w:rPr>
          <w:rFonts w:ascii="Baskerville Old Face" w:hAnsi="Baskerville Old Face"/>
          <w:b/>
          <w:sz w:val="22"/>
        </w:rPr>
      </w:pPr>
      <w:r w:rsidRPr="00F2142E">
        <w:rPr>
          <w:rFonts w:ascii="Baskerville Old Face" w:hAnsi="Baskerville Old Face"/>
          <w:b/>
          <w:sz w:val="22"/>
        </w:rPr>
        <w:t>IL DIRIGENTE DEL SETTORE TERRITORIO</w:t>
      </w:r>
    </w:p>
    <w:p w:rsidR="00B33039" w:rsidRDefault="00B33039" w:rsidP="00F2142E">
      <w:pPr>
        <w:autoSpaceDE w:val="0"/>
        <w:autoSpaceDN w:val="0"/>
        <w:adjustRightInd w:val="0"/>
        <w:rPr>
          <w:rFonts w:ascii="Baskerville Old Face" w:hAnsi="Baskerville Old Face"/>
          <w:sz w:val="22"/>
        </w:rPr>
      </w:pPr>
    </w:p>
    <w:p w:rsidR="00F2142E" w:rsidRPr="00F2142E" w:rsidRDefault="00F2142E" w:rsidP="003C070F">
      <w:pPr>
        <w:numPr>
          <w:ilvl w:val="0"/>
          <w:numId w:val="1"/>
        </w:numPr>
        <w:autoSpaceDE w:val="0"/>
        <w:autoSpaceDN w:val="0"/>
        <w:adjustRightInd w:val="0"/>
        <w:rPr>
          <w:rFonts w:ascii="Baskerville Old Face" w:hAnsi="Baskerville Old Face"/>
          <w:sz w:val="22"/>
        </w:rPr>
      </w:pPr>
      <w:r w:rsidRPr="00F2142E">
        <w:rPr>
          <w:rFonts w:ascii="Baskerville Old Face" w:hAnsi="Baskerville Old Face"/>
          <w:sz w:val="22"/>
        </w:rPr>
        <w:t xml:space="preserve">Vista la Domanda di </w:t>
      </w:r>
      <w:r w:rsidR="00B33039">
        <w:rPr>
          <w:rFonts w:ascii="Baskerville Old Face" w:hAnsi="Baskerville Old Face"/>
          <w:sz w:val="22"/>
        </w:rPr>
        <w:t xml:space="preserve">cui all’oggetto </w:t>
      </w:r>
      <w:r w:rsidR="006E6E44">
        <w:rPr>
          <w:rFonts w:ascii="Baskerville Old Face" w:hAnsi="Baskerville Old Face"/>
          <w:sz w:val="22"/>
        </w:rPr>
        <w:t xml:space="preserve">presentata </w:t>
      </w:r>
      <w:r w:rsidRPr="00F2142E">
        <w:rPr>
          <w:rFonts w:ascii="Baskerville Old Face" w:hAnsi="Baskerville Old Face"/>
          <w:sz w:val="22"/>
        </w:rPr>
        <w:t xml:space="preserve">da </w:t>
      </w:r>
      <w:r w:rsidR="00866C04">
        <w:rPr>
          <w:rFonts w:ascii="Baskerville Old Face" w:hAnsi="Baskerville Old Face"/>
          <w:sz w:val="22"/>
        </w:rPr>
        <w:fldChar w:fldCharType="begin"/>
      </w:r>
      <w:r w:rsidR="006E6E44">
        <w:rPr>
          <w:rFonts w:ascii="Baskerville Old Face" w:hAnsi="Baskerville Old Face"/>
          <w:sz w:val="22"/>
        </w:rPr>
        <w:instrText xml:space="preserve"> MERGEFIELD "RICHIEDENTI" </w:instrText>
      </w:r>
      <w:r w:rsidR="00866C04">
        <w:rPr>
          <w:rFonts w:ascii="Baskerville Old Face" w:hAnsi="Baskerville Old Face"/>
          <w:sz w:val="22"/>
        </w:rPr>
        <w:fldChar w:fldCharType="separate"/>
      </w:r>
      <w:r w:rsidR="00570897">
        <w:rPr>
          <w:rFonts w:ascii="Baskerville Old Face" w:hAnsi="Baskerville Old Face"/>
          <w:noProof/>
          <w:sz w:val="22"/>
        </w:rPr>
        <w:t>[elenco_richiedenti]</w:t>
      </w:r>
      <w:r w:rsidR="00866C04">
        <w:rPr>
          <w:rFonts w:ascii="Baskerville Old Face" w:hAnsi="Baskerville Old Face"/>
          <w:sz w:val="22"/>
        </w:rPr>
        <w:fldChar w:fldCharType="end"/>
      </w:r>
      <w:r w:rsidRPr="00F2142E">
        <w:rPr>
          <w:rFonts w:ascii="Baskerville Old Face" w:hAnsi="Baskerville Old Face"/>
          <w:sz w:val="22"/>
        </w:rPr>
        <w:t xml:space="preserve">, in qualità di </w:t>
      </w:r>
      <w:r w:rsidR="006E6E44">
        <w:rPr>
          <w:rFonts w:ascii="Baskerville Old Face" w:hAnsi="Baskerville Old Face"/>
          <w:sz w:val="22"/>
        </w:rPr>
        <w:t>****</w:t>
      </w:r>
      <w:r w:rsidRPr="00F2142E">
        <w:rPr>
          <w:rFonts w:ascii="Baskerville Old Face" w:hAnsi="Baskerville Old Face"/>
          <w:sz w:val="22"/>
        </w:rPr>
        <w:t xml:space="preserve">, </w:t>
      </w:r>
      <w:r w:rsidR="002C73DC">
        <w:rPr>
          <w:rFonts w:ascii="Baskerville Old Face" w:hAnsi="Baskerville Old Face"/>
          <w:sz w:val="22"/>
        </w:rPr>
        <w:t>per le opere indicate in epigrafe;</w:t>
      </w:r>
    </w:p>
    <w:p w:rsidR="00F2142E" w:rsidRPr="00F2142E" w:rsidRDefault="00F2142E" w:rsidP="003C070F">
      <w:pPr>
        <w:numPr>
          <w:ilvl w:val="0"/>
          <w:numId w:val="1"/>
        </w:numPr>
        <w:autoSpaceDE w:val="0"/>
        <w:autoSpaceDN w:val="0"/>
        <w:adjustRightInd w:val="0"/>
        <w:rPr>
          <w:rFonts w:ascii="Baskerville Old Face" w:hAnsi="Baskerville Old Face"/>
          <w:sz w:val="22"/>
        </w:rPr>
      </w:pPr>
      <w:r w:rsidRPr="00F2142E">
        <w:rPr>
          <w:rFonts w:ascii="Baskerville Old Face" w:hAnsi="Baskerville Old Face"/>
          <w:sz w:val="22"/>
        </w:rPr>
        <w:t>Vista la documentazione in atti;</w:t>
      </w:r>
    </w:p>
    <w:p w:rsidR="002C73DC" w:rsidRDefault="002C73DC" w:rsidP="003C070F">
      <w:pPr>
        <w:numPr>
          <w:ilvl w:val="0"/>
          <w:numId w:val="1"/>
        </w:num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rPr>
            <w:rFonts w:ascii="Baskerville Old Face" w:hAnsi="Baskerville Old Face"/>
            <w:sz w:val="22"/>
          </w:rPr>
          <w:t>la Legge Regionale</w:t>
        </w:r>
      </w:smartTag>
      <w:r>
        <w:rPr>
          <w:rFonts w:ascii="Baskerville Old Face" w:hAnsi="Baskerville Old Face"/>
          <w:sz w:val="22"/>
        </w:rPr>
        <w:t xml:space="preserve"> n. 22 del 16 aprile 1984 e ss. mm. e </w:t>
      </w:r>
      <w:proofErr w:type="spellStart"/>
      <w:r>
        <w:rPr>
          <w:rFonts w:ascii="Baskerville Old Face" w:hAnsi="Baskerville Old Face"/>
          <w:sz w:val="22"/>
        </w:rPr>
        <w:t>ii</w:t>
      </w:r>
      <w:proofErr w:type="spellEnd"/>
      <w:r>
        <w:rPr>
          <w:rFonts w:ascii="Baskerville Old Face" w:hAnsi="Baskerville Old Face"/>
          <w:sz w:val="22"/>
        </w:rPr>
        <w:t>.;</w:t>
      </w:r>
    </w:p>
    <w:p w:rsidR="002C73DC" w:rsidRPr="00012D6C" w:rsidRDefault="002C73DC" w:rsidP="003C070F">
      <w:pPr>
        <w:numPr>
          <w:ilvl w:val="0"/>
          <w:numId w:val="1"/>
        </w:num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rPr>
            <w:rFonts w:ascii="Baskerville Old Face" w:hAnsi="Baskerville Old Face"/>
            <w:sz w:val="22"/>
          </w:rPr>
          <w:t>la Legge Regionale</w:t>
        </w:r>
      </w:smartTag>
      <w:r>
        <w:rPr>
          <w:rFonts w:ascii="Baskerville Old Face" w:hAnsi="Baskerville Old Face"/>
          <w:sz w:val="22"/>
        </w:rPr>
        <w:t xml:space="preserve"> n. 39 del 08 maggio 1985 e ss. mm. e </w:t>
      </w:r>
      <w:proofErr w:type="spellStart"/>
      <w:r>
        <w:rPr>
          <w:rFonts w:ascii="Baskerville Old Face" w:hAnsi="Baskerville Old Face"/>
          <w:sz w:val="22"/>
        </w:rPr>
        <w:t>ii</w:t>
      </w:r>
      <w:proofErr w:type="spellEnd"/>
      <w:r>
        <w:rPr>
          <w:rFonts w:ascii="Baskerville Old Face" w:hAnsi="Baskerville Old Face"/>
          <w:sz w:val="22"/>
        </w:rPr>
        <w:t>.;</w:t>
      </w:r>
    </w:p>
    <w:p w:rsidR="002C73DC" w:rsidRDefault="002C73DC" w:rsidP="003C070F">
      <w:pPr>
        <w:numPr>
          <w:ilvl w:val="0"/>
          <w:numId w:val="1"/>
        </w:num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rPr>
            <w:rFonts w:ascii="Baskerville Old Face" w:hAnsi="Baskerville Old Face"/>
            <w:sz w:val="22"/>
          </w:rPr>
          <w:t>la Legge Regionale</w:t>
        </w:r>
      </w:smartTag>
      <w:r>
        <w:rPr>
          <w:rFonts w:ascii="Baskerville Old Face" w:hAnsi="Baskerville Old Face"/>
          <w:sz w:val="22"/>
        </w:rPr>
        <w:t xml:space="preserve"> n. 9 del 28 gennaio 1993 e ss. mm. e </w:t>
      </w:r>
      <w:proofErr w:type="spellStart"/>
      <w:r>
        <w:rPr>
          <w:rFonts w:ascii="Baskerville Old Face" w:hAnsi="Baskerville Old Face"/>
          <w:sz w:val="22"/>
        </w:rPr>
        <w:t>ii</w:t>
      </w:r>
      <w:proofErr w:type="spellEnd"/>
      <w:r>
        <w:rPr>
          <w:rFonts w:ascii="Baskerville Old Face" w:hAnsi="Baskerville Old Face"/>
          <w:sz w:val="22"/>
        </w:rPr>
        <w:t>.;</w:t>
      </w:r>
    </w:p>
    <w:p w:rsidR="002C73DC" w:rsidRDefault="002C73DC" w:rsidP="003C070F">
      <w:pPr>
        <w:numPr>
          <w:ilvl w:val="0"/>
          <w:numId w:val="1"/>
        </w:num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rPr>
            <w:rFonts w:ascii="Baskerville Old Face" w:hAnsi="Baskerville Old Face"/>
            <w:sz w:val="22"/>
          </w:rPr>
          <w:t>la Legge Regionale</w:t>
        </w:r>
      </w:smartTag>
      <w:r>
        <w:rPr>
          <w:rFonts w:ascii="Baskerville Old Face" w:hAnsi="Baskerville Old Face"/>
          <w:sz w:val="22"/>
        </w:rPr>
        <w:t xml:space="preserve"> n. 4 del 22 gennaio 1999 e ss. mm. e </w:t>
      </w:r>
      <w:proofErr w:type="spellStart"/>
      <w:r>
        <w:rPr>
          <w:rFonts w:ascii="Baskerville Old Face" w:hAnsi="Baskerville Old Face"/>
          <w:sz w:val="22"/>
        </w:rPr>
        <w:t>ii</w:t>
      </w:r>
      <w:proofErr w:type="spellEnd"/>
      <w:r>
        <w:rPr>
          <w:rFonts w:ascii="Baskerville Old Face" w:hAnsi="Baskerville Old Face"/>
          <w:sz w:val="22"/>
        </w:rPr>
        <w:t>.;</w:t>
      </w:r>
    </w:p>
    <w:p w:rsidR="002C73DC" w:rsidRDefault="002C73DC" w:rsidP="003C070F">
      <w:pPr>
        <w:numPr>
          <w:ilvl w:val="0"/>
          <w:numId w:val="1"/>
        </w:num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 xml:space="preserve">Vista la Legge n. 183 del 18 maggio 1989 e ss. mm. e </w:t>
      </w:r>
      <w:proofErr w:type="spellStart"/>
      <w:r>
        <w:rPr>
          <w:rFonts w:ascii="Baskerville Old Face" w:hAnsi="Baskerville Old Face"/>
          <w:sz w:val="22"/>
        </w:rPr>
        <w:t>ii</w:t>
      </w:r>
      <w:proofErr w:type="spellEnd"/>
      <w:r>
        <w:rPr>
          <w:rFonts w:ascii="Baskerville Old Face" w:hAnsi="Baskerville Old Face"/>
          <w:sz w:val="22"/>
        </w:rPr>
        <w:t>.;</w:t>
      </w:r>
    </w:p>
    <w:p w:rsidR="002C73DC" w:rsidRDefault="002C73DC" w:rsidP="003C070F">
      <w:pPr>
        <w:numPr>
          <w:ilvl w:val="0"/>
          <w:numId w:val="1"/>
        </w:num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>Visto il Decreto Legge n. 180 del 11 giugno 1998</w:t>
      </w:r>
      <w:r w:rsidR="003C070F">
        <w:rPr>
          <w:rFonts w:ascii="Baskerville Old Face" w:hAnsi="Baskerville Old Face"/>
          <w:sz w:val="22"/>
        </w:rPr>
        <w:t>,</w:t>
      </w:r>
      <w:r>
        <w:rPr>
          <w:rFonts w:ascii="Baskerville Old Face" w:hAnsi="Baskerville Old Face"/>
          <w:sz w:val="22"/>
        </w:rPr>
        <w:t xml:space="preserve"> convertito in Legge n. 267 del </w:t>
      </w:r>
      <w:r w:rsidR="003C070F">
        <w:rPr>
          <w:rFonts w:ascii="Baskerville Old Face" w:hAnsi="Baskerville Old Face"/>
          <w:sz w:val="22"/>
        </w:rPr>
        <w:t>0</w:t>
      </w:r>
      <w:r>
        <w:rPr>
          <w:rFonts w:ascii="Baskerville Old Face" w:hAnsi="Baskerville Old Face"/>
          <w:sz w:val="22"/>
        </w:rPr>
        <w:t xml:space="preserve">3 agosto 1998 e ss. mm. e </w:t>
      </w:r>
      <w:proofErr w:type="spellStart"/>
      <w:r>
        <w:rPr>
          <w:rFonts w:ascii="Baskerville Old Face" w:hAnsi="Baskerville Old Face"/>
          <w:sz w:val="22"/>
        </w:rPr>
        <w:t>ii</w:t>
      </w:r>
      <w:proofErr w:type="spellEnd"/>
      <w:r>
        <w:rPr>
          <w:rFonts w:ascii="Baskerville Old Face" w:hAnsi="Baskerville Old Face"/>
          <w:sz w:val="22"/>
        </w:rPr>
        <w:t>.;</w:t>
      </w:r>
    </w:p>
    <w:p w:rsidR="002C73DC" w:rsidRDefault="002C73DC" w:rsidP="003C070F">
      <w:pPr>
        <w:numPr>
          <w:ilvl w:val="0"/>
          <w:numId w:val="1"/>
        </w:num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 xml:space="preserve">Visto il </w:t>
      </w:r>
      <w:proofErr w:type="spellStart"/>
      <w:r>
        <w:rPr>
          <w:rFonts w:ascii="Baskerville Old Face" w:hAnsi="Baskerville Old Face"/>
          <w:sz w:val="22"/>
        </w:rPr>
        <w:t>T.U.E.L.</w:t>
      </w:r>
      <w:proofErr w:type="spellEnd"/>
      <w:r>
        <w:rPr>
          <w:rFonts w:ascii="Baskerville Old Face" w:hAnsi="Baskerville Old Face"/>
          <w:sz w:val="22"/>
        </w:rPr>
        <w:t xml:space="preserve"> </w:t>
      </w:r>
      <w:proofErr w:type="spellStart"/>
      <w:r>
        <w:rPr>
          <w:rFonts w:ascii="Baskerville Old Face" w:hAnsi="Baskerville Old Face"/>
          <w:sz w:val="22"/>
        </w:rPr>
        <w:t>D.lgs</w:t>
      </w:r>
      <w:proofErr w:type="spellEnd"/>
      <w:r>
        <w:rPr>
          <w:rFonts w:ascii="Baskerville Old Face" w:hAnsi="Baskerville Old Face"/>
          <w:sz w:val="22"/>
        </w:rPr>
        <w:t xml:space="preserve"> n. 267 del 18 agosto 2000 e ss. mm. e </w:t>
      </w:r>
      <w:proofErr w:type="spellStart"/>
      <w:r>
        <w:rPr>
          <w:rFonts w:ascii="Baskerville Old Face" w:hAnsi="Baskerville Old Face"/>
          <w:sz w:val="22"/>
        </w:rPr>
        <w:t>ii</w:t>
      </w:r>
      <w:proofErr w:type="spellEnd"/>
      <w:r>
        <w:rPr>
          <w:rFonts w:ascii="Baskerville Old Face" w:hAnsi="Baskerville Old Face"/>
          <w:sz w:val="22"/>
        </w:rPr>
        <w:t>.;</w:t>
      </w:r>
    </w:p>
    <w:p w:rsidR="0043210D" w:rsidRDefault="0043210D" w:rsidP="0043210D">
      <w:pPr>
        <w:numPr>
          <w:ilvl w:val="0"/>
          <w:numId w:val="1"/>
        </w:num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 xml:space="preserve">Vista la Legge n. 183 del 18 maggio 1989 e ss. mm. e </w:t>
      </w:r>
      <w:proofErr w:type="spellStart"/>
      <w:r>
        <w:rPr>
          <w:rFonts w:ascii="Baskerville Old Face" w:hAnsi="Baskerville Old Face"/>
          <w:sz w:val="22"/>
        </w:rPr>
        <w:t>ii</w:t>
      </w:r>
      <w:proofErr w:type="spellEnd"/>
      <w:r>
        <w:rPr>
          <w:rFonts w:ascii="Baskerville Old Face" w:hAnsi="Baskerville Old Face"/>
          <w:sz w:val="22"/>
        </w:rPr>
        <w:t>.;</w:t>
      </w:r>
    </w:p>
    <w:p w:rsidR="0043210D" w:rsidRDefault="0043210D" w:rsidP="0043210D">
      <w:pPr>
        <w:numPr>
          <w:ilvl w:val="0"/>
          <w:numId w:val="1"/>
        </w:num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 xml:space="preserve">Visto il </w:t>
      </w:r>
      <w:proofErr w:type="spellStart"/>
      <w:r>
        <w:rPr>
          <w:rFonts w:ascii="Baskerville Old Face" w:hAnsi="Baskerville Old Face"/>
          <w:sz w:val="22"/>
        </w:rPr>
        <w:t>D</w:t>
      </w:r>
      <w:r w:rsidR="00B656B7">
        <w:rPr>
          <w:rFonts w:ascii="Baskerville Old Face" w:hAnsi="Baskerville Old Face"/>
          <w:sz w:val="22"/>
        </w:rPr>
        <w:t>.t</w:t>
      </w:r>
      <w:r>
        <w:rPr>
          <w:rFonts w:ascii="Baskerville Old Face" w:hAnsi="Baskerville Old Face"/>
          <w:sz w:val="22"/>
        </w:rPr>
        <w:t>o</w:t>
      </w:r>
      <w:proofErr w:type="spellEnd"/>
      <w:r>
        <w:rPr>
          <w:rFonts w:ascii="Baskerville Old Face" w:hAnsi="Baskerville Old Face"/>
          <w:sz w:val="22"/>
        </w:rPr>
        <w:t xml:space="preserve"> Legge n. 180 del 11 giugno 1998 convertito in Legge n. 267 del 3 agosto 1998 e ss. mm. e </w:t>
      </w:r>
      <w:proofErr w:type="spellStart"/>
      <w:r>
        <w:rPr>
          <w:rFonts w:ascii="Baskerville Old Face" w:hAnsi="Baskerville Old Face"/>
          <w:sz w:val="22"/>
        </w:rPr>
        <w:t>ii</w:t>
      </w:r>
      <w:proofErr w:type="spellEnd"/>
      <w:r>
        <w:rPr>
          <w:rFonts w:ascii="Baskerville Old Face" w:hAnsi="Baskerville Old Face"/>
          <w:sz w:val="22"/>
        </w:rPr>
        <w:t>.;</w:t>
      </w:r>
    </w:p>
    <w:p w:rsidR="002C73DC" w:rsidRDefault="002C73DC" w:rsidP="003C070F">
      <w:pPr>
        <w:numPr>
          <w:ilvl w:val="0"/>
          <w:numId w:val="1"/>
        </w:num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 xml:space="preserve">Considerata la </w:t>
      </w:r>
      <w:proofErr w:type="spellStart"/>
      <w:r>
        <w:rPr>
          <w:rFonts w:ascii="Baskerville Old Face" w:hAnsi="Baskerville Old Face"/>
          <w:sz w:val="22"/>
        </w:rPr>
        <w:t>L.R.</w:t>
      </w:r>
      <w:proofErr w:type="spellEnd"/>
      <w:r>
        <w:rPr>
          <w:rFonts w:ascii="Baskerville Old Face" w:hAnsi="Baskerville Old Face"/>
          <w:sz w:val="22"/>
        </w:rPr>
        <w:t xml:space="preserve"> n. 7 del 12 aprile 2011 e ss. mm. e </w:t>
      </w:r>
      <w:proofErr w:type="spellStart"/>
      <w:r>
        <w:rPr>
          <w:rFonts w:ascii="Baskerville Old Face" w:hAnsi="Baskerville Old Face"/>
          <w:sz w:val="22"/>
        </w:rPr>
        <w:t>ii</w:t>
      </w:r>
      <w:proofErr w:type="spellEnd"/>
      <w:r>
        <w:rPr>
          <w:rFonts w:ascii="Baskerville Old Face" w:hAnsi="Baskerville Old Face"/>
          <w:sz w:val="22"/>
        </w:rPr>
        <w:t>. in materia di disciplina di riordino e razionalizzazione delle funzioni svolte dalle Comunità Montane soppresse e norme di attuazione per la liquidazione che devolve ai Comuni le Funzioni in Materia di Vincolo Idrogeologico;</w:t>
      </w:r>
    </w:p>
    <w:p w:rsidR="002C73DC" w:rsidRPr="00012D6C" w:rsidRDefault="002C73DC" w:rsidP="003C070F">
      <w:pPr>
        <w:numPr>
          <w:ilvl w:val="0"/>
          <w:numId w:val="1"/>
        </w:num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>Richiamate le indicazioni formulate dalla Giunta Comunale come da Verbale n. 194 del 30 maggio 2011 Deliberazione n. 321 del 24 maggio 2011;</w:t>
      </w:r>
    </w:p>
    <w:p w:rsidR="002C73DC" w:rsidRDefault="002C73DC" w:rsidP="00F2142E">
      <w:pPr>
        <w:autoSpaceDE w:val="0"/>
        <w:autoSpaceDN w:val="0"/>
        <w:adjustRightInd w:val="0"/>
        <w:rPr>
          <w:rFonts w:ascii="Baskerville Old Face" w:hAnsi="Baskerville Old Face"/>
          <w:sz w:val="22"/>
        </w:rPr>
      </w:pPr>
    </w:p>
    <w:p w:rsidR="00F2142E" w:rsidRPr="003C070F" w:rsidRDefault="00F2142E" w:rsidP="003C070F">
      <w:pPr>
        <w:autoSpaceDE w:val="0"/>
        <w:autoSpaceDN w:val="0"/>
        <w:adjustRightInd w:val="0"/>
        <w:jc w:val="center"/>
        <w:rPr>
          <w:rFonts w:ascii="Baskerville Old Face" w:hAnsi="Baskerville Old Face"/>
          <w:b/>
          <w:sz w:val="22"/>
        </w:rPr>
      </w:pPr>
      <w:r w:rsidRPr="003C070F">
        <w:rPr>
          <w:rFonts w:ascii="Baskerville Old Face" w:hAnsi="Baskerville Old Face"/>
          <w:b/>
          <w:sz w:val="22"/>
        </w:rPr>
        <w:t>DISPONE L’ARCHIVIAZIONE</w:t>
      </w:r>
      <w:r w:rsidR="00C22973">
        <w:rPr>
          <w:rFonts w:ascii="Baskerville Old Face" w:hAnsi="Baskerville Old Face"/>
          <w:b/>
          <w:sz w:val="22"/>
        </w:rPr>
        <w:t xml:space="preserve"> DELLA PRATICA</w:t>
      </w:r>
    </w:p>
    <w:p w:rsidR="003C070F" w:rsidRDefault="003C070F" w:rsidP="00F2142E">
      <w:pPr>
        <w:autoSpaceDE w:val="0"/>
        <w:autoSpaceDN w:val="0"/>
        <w:adjustRightInd w:val="0"/>
        <w:rPr>
          <w:rFonts w:ascii="Baskerville Old Face" w:hAnsi="Baskerville Old Face"/>
          <w:sz w:val="22"/>
        </w:rPr>
      </w:pPr>
    </w:p>
    <w:p w:rsidR="00F2142E" w:rsidRDefault="00F2142E" w:rsidP="00F2142E">
      <w:pPr>
        <w:autoSpaceDE w:val="0"/>
        <w:autoSpaceDN w:val="0"/>
        <w:adjustRightInd w:val="0"/>
        <w:rPr>
          <w:rFonts w:ascii="Baskerville Old Face" w:hAnsi="Baskerville Old Face"/>
          <w:sz w:val="22"/>
        </w:rPr>
      </w:pPr>
      <w:r w:rsidRPr="00F2142E">
        <w:rPr>
          <w:rFonts w:ascii="Baskerville Old Face" w:hAnsi="Baskerville Old Face"/>
          <w:sz w:val="22"/>
        </w:rPr>
        <w:t xml:space="preserve">per </w:t>
      </w:r>
      <w:r w:rsidR="003C070F">
        <w:rPr>
          <w:rFonts w:ascii="Baskerville Old Face" w:hAnsi="Baskerville Old Face"/>
          <w:sz w:val="22"/>
        </w:rPr>
        <w:t>*******.</w:t>
      </w:r>
    </w:p>
    <w:p w:rsidR="003C070F" w:rsidRDefault="003C070F" w:rsidP="00F2142E">
      <w:pPr>
        <w:autoSpaceDE w:val="0"/>
        <w:autoSpaceDN w:val="0"/>
        <w:adjustRightInd w:val="0"/>
        <w:rPr>
          <w:rFonts w:ascii="Baskerville Old Face" w:hAnsi="Baskerville Old Face"/>
          <w:sz w:val="22"/>
        </w:rPr>
      </w:pPr>
    </w:p>
    <w:p w:rsidR="003C070F" w:rsidRPr="00F2142E" w:rsidRDefault="003C070F" w:rsidP="00F2142E">
      <w:pPr>
        <w:autoSpaceDE w:val="0"/>
        <w:autoSpaceDN w:val="0"/>
        <w:adjustRightInd w:val="0"/>
        <w:rPr>
          <w:rFonts w:ascii="Baskerville Old Face" w:hAnsi="Baskerville Old Face"/>
          <w:sz w:val="22"/>
        </w:rPr>
      </w:pPr>
    </w:p>
    <w:p w:rsidR="00A228A1" w:rsidRDefault="00A228A1">
      <w:pPr>
        <w:rPr>
          <w:rFonts w:ascii="Baskerville Old Face" w:hAnsi="Baskerville Old Face"/>
          <w:sz w:val="22"/>
        </w:rPr>
      </w:pPr>
    </w:p>
    <w:p w:rsidR="00CC56FF" w:rsidRPr="00991748" w:rsidRDefault="00CC56FF">
      <w:pPr>
        <w:rPr>
          <w:rFonts w:ascii="Baskerville Old Face" w:hAnsi="Baskerville Old Face"/>
          <w:sz w:val="22"/>
        </w:rPr>
      </w:pPr>
      <w:r w:rsidRPr="00991748">
        <w:rPr>
          <w:rFonts w:ascii="Baskerville Old Face" w:hAnsi="Baskerville Old Face"/>
          <w:sz w:val="22"/>
        </w:rPr>
        <w:t xml:space="preserve">Sanremo, </w:t>
      </w:r>
      <w:r w:rsidR="00380D4F">
        <w:rPr>
          <w:rFonts w:ascii="Baskerville Old Face" w:hAnsi="Baskerville Old Face"/>
          <w:sz w:val="22"/>
        </w:rPr>
        <w:t>[data]</w:t>
      </w:r>
    </w:p>
    <w:p w:rsidR="00CC56FF" w:rsidRDefault="00CC56FF">
      <w:pPr>
        <w:rPr>
          <w:rFonts w:ascii="Baskerville Old Face" w:hAnsi="Baskerville Old Face"/>
          <w:sz w:val="22"/>
        </w:rPr>
      </w:pPr>
    </w:p>
    <w:p w:rsidR="00A228A1" w:rsidRPr="00991748" w:rsidRDefault="00A228A1">
      <w:pPr>
        <w:rPr>
          <w:rFonts w:ascii="Baskerville Old Face" w:hAnsi="Baskerville Old Face"/>
          <w:sz w:val="22"/>
        </w:rPr>
      </w:pPr>
    </w:p>
    <w:p w:rsidR="00147CFB" w:rsidRDefault="00147CFB" w:rsidP="00147CFB">
      <w:pPr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>UNITA’ OPERATIVA VINCOLO IDROGEOLOGICO</w:t>
      </w:r>
    </w:p>
    <w:p w:rsidR="00147CFB" w:rsidRDefault="00147CFB" w:rsidP="00147CFB">
      <w:pPr>
        <w:ind w:left="708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>IL   REFERENTE AMMINISTRATIVO</w:t>
      </w:r>
    </w:p>
    <w:p w:rsidR="00147CFB" w:rsidRDefault="00147CFB" w:rsidP="00147CFB">
      <w:pPr>
        <w:ind w:left="708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lastRenderedPageBreak/>
        <w:t xml:space="preserve">        Dott. Alessio CROCETTA</w:t>
      </w:r>
    </w:p>
    <w:p w:rsidR="00147CFB" w:rsidRDefault="00147CFB" w:rsidP="00147CFB">
      <w:pPr>
        <w:rPr>
          <w:rFonts w:ascii="Baskerville Old Face" w:hAnsi="Baskerville Old Face"/>
          <w:sz w:val="22"/>
        </w:rPr>
      </w:pPr>
    </w:p>
    <w:p w:rsidR="00147CFB" w:rsidRDefault="00147CFB" w:rsidP="00147CFB">
      <w:pPr>
        <w:rPr>
          <w:rFonts w:ascii="Baskerville Old Face" w:hAnsi="Baskerville Old Face"/>
          <w:sz w:val="22"/>
        </w:rPr>
      </w:pPr>
    </w:p>
    <w:p w:rsidR="00147CFB" w:rsidRDefault="00147CFB" w:rsidP="00147CFB">
      <w:pPr>
        <w:rPr>
          <w:rFonts w:ascii="Baskerville Old Face" w:hAnsi="Baskerville Old Face"/>
          <w:sz w:val="22"/>
        </w:rPr>
      </w:pPr>
    </w:p>
    <w:p w:rsidR="00147CFB" w:rsidRDefault="00147CFB" w:rsidP="00147CFB">
      <w:pPr>
        <w:ind w:left="3540" w:firstLine="708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>UNITA’ OPERATIVA VINCOLO IDROGEOLOGICO</w:t>
      </w:r>
    </w:p>
    <w:p w:rsidR="00147CFB" w:rsidRPr="00991748" w:rsidRDefault="00147CFB" w:rsidP="00147CFB">
      <w:pPr>
        <w:pStyle w:val="Titolo1"/>
        <w:tabs>
          <w:tab w:val="left" w:pos="4889"/>
          <w:tab w:val="left" w:pos="9778"/>
        </w:tabs>
        <w:rPr>
          <w:rFonts w:ascii="Baskerville Old Face" w:hAnsi="Baskerville Old Face"/>
        </w:rPr>
      </w:pPr>
      <w:r>
        <w:rPr>
          <w:rFonts w:ascii="Baskerville Old Face" w:hAnsi="Baskerville Old Face"/>
        </w:rPr>
        <w:tab/>
      </w:r>
      <w:r w:rsidRPr="00991748">
        <w:rPr>
          <w:rFonts w:ascii="Baskerville Old Face" w:hAnsi="Baskerville Old Face"/>
        </w:rPr>
        <w:t>IL RESPONSABILE DEL PROCEDIMENTO</w:t>
      </w:r>
      <w:r w:rsidRPr="00991748">
        <w:rPr>
          <w:rFonts w:ascii="Baskerville Old Face" w:hAnsi="Baskerville Old Face"/>
        </w:rPr>
        <w:tab/>
      </w:r>
    </w:p>
    <w:p w:rsidR="00147CFB" w:rsidRPr="00991748" w:rsidRDefault="00147CFB" w:rsidP="00147CFB">
      <w:pPr>
        <w:tabs>
          <w:tab w:val="left" w:pos="4889"/>
          <w:tab w:val="left" w:pos="9778"/>
        </w:tabs>
        <w:jc w:val="center"/>
        <w:rPr>
          <w:rFonts w:ascii="Baskerville Old Face" w:hAnsi="Baskerville Old Face"/>
          <w:i/>
          <w:sz w:val="22"/>
        </w:rPr>
      </w:pPr>
      <w:r>
        <w:rPr>
          <w:rFonts w:ascii="Baskerville Old Face" w:hAnsi="Baskerville Old Face"/>
          <w:i/>
          <w:sz w:val="22"/>
        </w:rPr>
        <w:tab/>
        <w:t xml:space="preserve">               Dott. Geol. Fulvio FRANCO</w:t>
      </w:r>
      <w:r w:rsidRPr="00991748">
        <w:rPr>
          <w:rFonts w:ascii="Baskerville Old Face" w:hAnsi="Baskerville Old Face"/>
          <w:i/>
          <w:sz w:val="22"/>
        </w:rPr>
        <w:tab/>
      </w:r>
    </w:p>
    <w:p w:rsidR="00147CFB" w:rsidRDefault="00147CFB" w:rsidP="00147CFB">
      <w:pPr>
        <w:rPr>
          <w:rFonts w:ascii="Baskerville Old Face" w:hAnsi="Baskerville Old Face"/>
        </w:rPr>
      </w:pPr>
    </w:p>
    <w:p w:rsidR="00147CFB" w:rsidRPr="00991748" w:rsidRDefault="00147CFB" w:rsidP="00147CFB">
      <w:pPr>
        <w:rPr>
          <w:rFonts w:ascii="Baskerville Old Face" w:hAnsi="Baskerville Old Face"/>
        </w:rPr>
      </w:pPr>
    </w:p>
    <w:p w:rsidR="00147CFB" w:rsidRDefault="00147CFB" w:rsidP="00147CFB">
      <w:pPr>
        <w:rPr>
          <w:rFonts w:ascii="Baskerville Old Face" w:hAnsi="Baskerville Old Face"/>
        </w:rPr>
      </w:pPr>
    </w:p>
    <w:p w:rsidR="00147CFB" w:rsidRDefault="00147CFB" w:rsidP="00147CFB">
      <w:pPr>
        <w:pStyle w:val="Titolo1"/>
        <w:tabs>
          <w:tab w:val="left" w:pos="4889"/>
          <w:tab w:val="left" w:pos="9778"/>
        </w:tabs>
        <w:jc w:val="left"/>
        <w:rPr>
          <w:rFonts w:ascii="Baskerville Old Face" w:hAnsi="Baskerville Old Face"/>
        </w:rPr>
      </w:pPr>
      <w:r w:rsidRPr="00991748">
        <w:rPr>
          <w:rFonts w:ascii="Baskerville Old Face" w:hAnsi="Baskerville Old Face"/>
        </w:rPr>
        <w:t>IL DIRIGENTE SETTORE TERRITORIO</w:t>
      </w:r>
    </w:p>
    <w:p w:rsidR="00147CFB" w:rsidRPr="00991748" w:rsidRDefault="00147CFB" w:rsidP="00147CFB">
      <w:pPr>
        <w:pStyle w:val="Titolo1"/>
        <w:tabs>
          <w:tab w:val="left" w:pos="4889"/>
          <w:tab w:val="left" w:pos="9778"/>
        </w:tabs>
        <w:jc w:val="left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           Ing. Gian Paolo TRUCCHI</w:t>
      </w:r>
    </w:p>
    <w:p w:rsidR="00CC56FF" w:rsidRPr="00991748" w:rsidRDefault="00CC56FF">
      <w:pPr>
        <w:rPr>
          <w:rFonts w:ascii="Baskerville Old Face" w:hAnsi="Baskerville Old Face"/>
        </w:rPr>
      </w:pPr>
    </w:p>
    <w:p w:rsidR="00CC56FF" w:rsidRPr="00991748" w:rsidRDefault="00CC56FF">
      <w:pPr>
        <w:rPr>
          <w:rFonts w:ascii="Baskerville Old Face" w:hAnsi="Baskerville Old Face"/>
        </w:rPr>
      </w:pPr>
    </w:p>
    <w:sectPr w:rsidR="00CC56FF" w:rsidRPr="00991748" w:rsidSect="00866C04">
      <w:pgSz w:w="11906" w:h="16838"/>
      <w:pgMar w:top="567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r="http://schemas.openxmlformats.org/officeDocument/2006/relationships" xmlns:w="http://schemas.openxmlformats.org/wordprocessingml/2006/main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471A78"/>
    <w:multiLevelType w:val="hybridMultilevel"/>
    <w:tmpl w:val="F1F49E4A"/>
    <w:lvl w:ilvl="0" w:tplc="C16A7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askerville Old Face" w:eastAsia="Times New Roman" w:hAnsi="Baskerville Old Face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6D55788"/>
    <w:multiLevelType w:val="hybridMultilevel"/>
    <w:tmpl w:val="AE487778"/>
    <w:lvl w:ilvl="0" w:tplc="44CE27B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70897"/>
    <w:rsid w:val="000D2CBE"/>
    <w:rsid w:val="00147CFB"/>
    <w:rsid w:val="001B35ED"/>
    <w:rsid w:val="002550CA"/>
    <w:rsid w:val="002709E5"/>
    <w:rsid w:val="002C5062"/>
    <w:rsid w:val="002C73DC"/>
    <w:rsid w:val="003277E9"/>
    <w:rsid w:val="00380D4F"/>
    <w:rsid w:val="003C070F"/>
    <w:rsid w:val="003D4DCF"/>
    <w:rsid w:val="003E2E06"/>
    <w:rsid w:val="0043210D"/>
    <w:rsid w:val="00455511"/>
    <w:rsid w:val="004602AB"/>
    <w:rsid w:val="00462FF2"/>
    <w:rsid w:val="00507786"/>
    <w:rsid w:val="00570897"/>
    <w:rsid w:val="005A0D4B"/>
    <w:rsid w:val="005B3EF8"/>
    <w:rsid w:val="005D62CE"/>
    <w:rsid w:val="00626B43"/>
    <w:rsid w:val="0065731F"/>
    <w:rsid w:val="006E59F8"/>
    <w:rsid w:val="006E6E44"/>
    <w:rsid w:val="007100A2"/>
    <w:rsid w:val="00711705"/>
    <w:rsid w:val="00717862"/>
    <w:rsid w:val="00755750"/>
    <w:rsid w:val="007F1C7F"/>
    <w:rsid w:val="0082536F"/>
    <w:rsid w:val="00843374"/>
    <w:rsid w:val="00851CCC"/>
    <w:rsid w:val="00863300"/>
    <w:rsid w:val="00866C04"/>
    <w:rsid w:val="00886592"/>
    <w:rsid w:val="00911751"/>
    <w:rsid w:val="00991748"/>
    <w:rsid w:val="00A0533B"/>
    <w:rsid w:val="00A228A1"/>
    <w:rsid w:val="00A3788D"/>
    <w:rsid w:val="00A861F7"/>
    <w:rsid w:val="00AB4D6D"/>
    <w:rsid w:val="00B155B7"/>
    <w:rsid w:val="00B257B0"/>
    <w:rsid w:val="00B33039"/>
    <w:rsid w:val="00B44BFC"/>
    <w:rsid w:val="00B656B7"/>
    <w:rsid w:val="00BF0328"/>
    <w:rsid w:val="00C22973"/>
    <w:rsid w:val="00C279A8"/>
    <w:rsid w:val="00C3216F"/>
    <w:rsid w:val="00CC56FF"/>
    <w:rsid w:val="00D221AC"/>
    <w:rsid w:val="00E041E9"/>
    <w:rsid w:val="00E26593"/>
    <w:rsid w:val="00E34452"/>
    <w:rsid w:val="00E359A0"/>
    <w:rsid w:val="00E970F3"/>
    <w:rsid w:val="00EA06C7"/>
    <w:rsid w:val="00F022B0"/>
    <w:rsid w:val="00F170F6"/>
    <w:rsid w:val="00F2142E"/>
    <w:rsid w:val="00F3257A"/>
    <w:rsid w:val="00F63990"/>
    <w:rsid w:val="00FF4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66C04"/>
  </w:style>
  <w:style w:type="paragraph" w:styleId="Titolo1">
    <w:name w:val="heading 1"/>
    <w:basedOn w:val="Normale"/>
    <w:next w:val="Normale"/>
    <w:qFormat/>
    <w:rsid w:val="00866C04"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rsid w:val="00866C04"/>
    <w:pPr>
      <w:jc w:val="both"/>
    </w:pPr>
    <w:rPr>
      <w:b/>
      <w:sz w:val="22"/>
    </w:rPr>
  </w:style>
  <w:style w:type="paragraph" w:styleId="Rientrocorpodeltesto">
    <w:name w:val="Body Text Indent"/>
    <w:basedOn w:val="Normale"/>
    <w:rsid w:val="00866C04"/>
    <w:pPr>
      <w:ind w:firstLine="708"/>
      <w:jc w:val="both"/>
    </w:pPr>
    <w:rPr>
      <w:b/>
      <w:sz w:val="22"/>
    </w:rPr>
  </w:style>
  <w:style w:type="paragraph" w:styleId="Testofumetto">
    <w:name w:val="Balloon Text"/>
    <w:basedOn w:val="Normale"/>
    <w:semiHidden/>
    <w:rsid w:val="00BF0328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380D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rchiviazione%20NO_VincIdr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Archiviazione NO_VincIdro.dotx</Template>
  <TotalTime>1</TotalTime>
  <Pages>2</Pages>
  <Words>346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Roberto Starnini</cp:lastModifiedBy>
  <cp:revision>3</cp:revision>
  <cp:lastPrinted>2011-07-27T11:29:00Z</cp:lastPrinted>
  <dcterms:created xsi:type="dcterms:W3CDTF">2013-12-04T09:40:00Z</dcterms:created>
  <dcterms:modified xsi:type="dcterms:W3CDTF">2013-12-04T14:41:00Z</dcterms:modified>
</cp:coreProperties>
</file>