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823495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351998" w:rsidRPr="009C6EBE" w:rsidRDefault="00351998" w:rsidP="0035199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E601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E6015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E601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:rsidR="00351998" w:rsidRPr="00466D5F" w:rsidRDefault="00351998" w:rsidP="00351998">
      <w:pPr>
        <w:jc w:val="both"/>
        <w:rPr>
          <w:rFonts w:ascii="Arial" w:hAnsi="Arial" w:cs="Arial"/>
          <w:bCs/>
          <w:snapToGrid w:val="0"/>
          <w:sz w:val="22"/>
          <w:szCs w:val="22"/>
        </w:rPr>
      </w:pPr>
      <w:r w:rsidRPr="00F8040B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730F44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 –</w:t>
      </w:r>
      <w:r w:rsidRPr="00466D5F">
        <w:rPr>
          <w:rFonts w:ascii="Arial" w:hAnsi="Arial" w:cs="Arial"/>
          <w:bCs/>
          <w:noProof/>
          <w:snapToGrid w:val="0"/>
          <w:sz w:val="22"/>
          <w:szCs w:val="22"/>
        </w:rPr>
        <w:t xml:space="preserve"> 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censito a catasto: </w:t>
      </w:r>
      <w:r w:rsidRPr="00311549">
        <w:rPr>
          <w:rFonts w:ascii="Arial" w:hAnsi="Arial" w:cs="Arial"/>
          <w:bCs/>
          <w:noProof/>
          <w:snapToGrid w:val="0"/>
          <w:sz w:val="22"/>
          <w:szCs w:val="22"/>
        </w:rPr>
        <w:t>[elenco_ct]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. </w:t>
      </w:r>
      <w:r w:rsidRPr="00466D5F">
        <w:rPr>
          <w:rFonts w:ascii="Arial" w:hAnsi="Arial" w:cs="Arial"/>
          <w:i/>
          <w:sz w:val="22"/>
          <w:szCs w:val="22"/>
          <w:u w:val="single"/>
        </w:rPr>
        <w:t>Ricevuta avvenuta presentazione ex art. 18-bis, legge n. 241/1990</w:t>
      </w:r>
      <w:r w:rsidRPr="00466D5F">
        <w:rPr>
          <w:i/>
          <w:u w:val="single"/>
        </w:rPr>
        <w:t>.</w:t>
      </w:r>
    </w:p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Default="0041605A" w:rsidP="00340F30">
      <w:pPr>
        <w:autoSpaceDE/>
        <w:autoSpaceDN/>
        <w:ind w:firstLine="70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Lo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Sportello Unico Edilizia,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a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>i sensi dell’art.</w:t>
      </w:r>
      <w:r w:rsidR="00340F30">
        <w:rPr>
          <w:rFonts w:ascii="Arial" w:hAnsi="Arial" w:cs="Arial"/>
          <w:snapToGrid w:val="0"/>
          <w:color w:val="000000"/>
          <w:sz w:val="22"/>
          <w:szCs w:val="22"/>
        </w:rPr>
        <w:t xml:space="preserve"> 18-bis della legge n. 241/1990,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FD4603">
        <w:rPr>
          <w:rFonts w:ascii="Arial" w:hAnsi="Arial" w:cs="Arial"/>
          <w:snapToGrid w:val="0"/>
          <w:color w:val="000000"/>
          <w:sz w:val="22"/>
          <w:szCs w:val="22"/>
        </w:rPr>
        <w:t>t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enuto conto che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il DPR 380/2001 e </w:t>
      </w:r>
      <w:proofErr w:type="spellStart"/>
      <w:r w:rsidR="007B46D9">
        <w:rPr>
          <w:rFonts w:ascii="Arial" w:hAnsi="Arial" w:cs="Arial"/>
          <w:snapToGrid w:val="0"/>
          <w:color w:val="000000"/>
          <w:sz w:val="22"/>
          <w:szCs w:val="22"/>
        </w:rPr>
        <w:t>ss.mm.ii</w:t>
      </w:r>
      <w:proofErr w:type="spellEnd"/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individua lo scrivente Servizi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o come competente in merito alla S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egnalazione in oggetto; </w:t>
      </w:r>
    </w:p>
    <w:p w:rsidR="007B46D9" w:rsidRPr="000242C1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Pr="00FD4603" w:rsidRDefault="007B46D9" w:rsidP="007B46D9">
      <w:pPr>
        <w:autoSpaceDE/>
        <w:autoSpaceDN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FD4603">
        <w:rPr>
          <w:rFonts w:ascii="Arial" w:hAnsi="Arial" w:cs="Arial"/>
          <w:b/>
          <w:snapToGrid w:val="0"/>
          <w:color w:val="000000"/>
          <w:sz w:val="22"/>
          <w:szCs w:val="22"/>
        </w:rPr>
        <w:t>ATTESTA</w:t>
      </w:r>
    </w:p>
    <w:p w:rsidR="0041605A" w:rsidRDefault="0041605A" w:rsidP="007B46D9">
      <w:pPr>
        <w:autoSpaceDE/>
        <w:autoSpaceDN/>
        <w:jc w:val="center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9058A3" w:rsidRPr="00DE6015" w:rsidRDefault="007B46D9" w:rsidP="009058A3">
      <w:pPr>
        <w:tabs>
          <w:tab w:val="right" w:pos="-1418"/>
        </w:tabs>
        <w:rPr>
          <w:rFonts w:ascii="Arial" w:hAnsi="Arial" w:cs="Arial"/>
          <w:b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l’avvenuta presentazione di detta </w:t>
      </w:r>
      <w:r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egnalazione, da parte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el Sig.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9058A3" w:rsidRPr="00DE6015">
        <w:rPr>
          <w:rFonts w:ascii="Arial" w:hAnsi="Arial" w:cs="Arial"/>
          <w:b/>
          <w:sz w:val="22"/>
          <w:szCs w:val="22"/>
        </w:rPr>
        <w:t>[</w:t>
      </w:r>
      <w:proofErr w:type="spellStart"/>
      <w:r w:rsidR="009058A3" w:rsidRPr="00DE6015">
        <w:rPr>
          <w:rFonts w:ascii="Arial" w:hAnsi="Arial" w:cs="Arial"/>
          <w:b/>
          <w:sz w:val="22"/>
          <w:szCs w:val="22"/>
        </w:rPr>
        <w:t>richiedente.nominativo;block</w:t>
      </w:r>
      <w:proofErr w:type="spellEnd"/>
      <w:r w:rsidR="009058A3" w:rsidRPr="00DE6015">
        <w:rPr>
          <w:rFonts w:ascii="Arial" w:hAnsi="Arial" w:cs="Arial"/>
          <w:b/>
          <w:sz w:val="22"/>
          <w:szCs w:val="22"/>
        </w:rPr>
        <w:t>=</w:t>
      </w:r>
      <w:proofErr w:type="spellStart"/>
      <w:r w:rsidR="009058A3" w:rsidRPr="00DE6015">
        <w:rPr>
          <w:rFonts w:ascii="Arial" w:hAnsi="Arial" w:cs="Arial"/>
          <w:b/>
          <w:sz w:val="22"/>
          <w:szCs w:val="22"/>
        </w:rPr>
        <w:t>w:tr</w:t>
      </w:r>
      <w:proofErr w:type="spellEnd"/>
      <w:r w:rsidR="009058A3" w:rsidRPr="00DE6015">
        <w:rPr>
          <w:rFonts w:ascii="Arial" w:hAnsi="Arial" w:cs="Arial"/>
          <w:b/>
          <w:sz w:val="22"/>
          <w:szCs w:val="22"/>
        </w:rPr>
        <w:t>]</w:t>
      </w:r>
    </w:p>
    <w:p w:rsidR="007B46D9" w:rsidRPr="005F5B4D" w:rsidRDefault="007B46D9" w:rsidP="005F5B4D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in d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ata </w:t>
      </w:r>
      <w:r w:rsidR="00340F30">
        <w:rPr>
          <w:rFonts w:ascii="Arial" w:hAnsi="Arial" w:cs="Arial"/>
          <w:sz w:val="22"/>
          <w:szCs w:val="22"/>
        </w:rPr>
        <w:t>[</w:t>
      </w:r>
      <w:proofErr w:type="spellStart"/>
      <w:r w:rsidR="00340F3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340F30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proofErr w:type="spellStart"/>
      <w:r w:rsidR="0041605A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 w:rsidR="00340F30">
        <w:rPr>
          <w:rFonts w:ascii="Arial" w:hAnsi="Arial" w:cs="Arial"/>
          <w:sz w:val="22"/>
          <w:szCs w:val="22"/>
        </w:rPr>
        <w:t>[</w:t>
      </w:r>
      <w:r w:rsidR="00340F30" w:rsidRPr="009C6EBE">
        <w:rPr>
          <w:rFonts w:ascii="Arial" w:hAnsi="Arial" w:cs="Arial"/>
          <w:noProof/>
          <w:sz w:val="22"/>
          <w:szCs w:val="22"/>
        </w:rPr>
        <w:t>protocollo</w:t>
      </w:r>
      <w:r w:rsidR="00340F30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7B46D9" w:rsidRPr="00FD4603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 conseguentemente COMUNICA che entro il termine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>30 giorni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questo Servizio è tenuto a </w:t>
      </w:r>
      <w:r>
        <w:rPr>
          <w:rFonts w:ascii="Arial" w:hAnsi="Arial" w:cs="Arial"/>
          <w:snapToGrid w:val="0"/>
          <w:color w:val="000000"/>
          <w:sz w:val="22"/>
          <w:szCs w:val="22"/>
        </w:rPr>
        <w:t>effettuare i controlli sulla sussistenza dei requisiti e dei presupp</w:t>
      </w:r>
      <w:bookmarkStart w:id="0" w:name="_GoBack"/>
      <w:bookmarkEnd w:id="0"/>
      <w:r>
        <w:rPr>
          <w:rFonts w:ascii="Arial" w:hAnsi="Arial" w:cs="Arial"/>
          <w:snapToGrid w:val="0"/>
          <w:color w:val="000000"/>
          <w:sz w:val="22"/>
          <w:szCs w:val="22"/>
        </w:rPr>
        <w:t>osti richiesti  per lo svolgimento dell’attività di cui all’oggetto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, ovvero scaduto il termine </w:t>
      </w:r>
      <w:r>
        <w:rPr>
          <w:rFonts w:ascii="Arial" w:hAnsi="Arial" w:cs="Arial"/>
          <w:snapToGrid w:val="0"/>
          <w:color w:val="000000"/>
          <w:sz w:val="22"/>
          <w:szCs w:val="22"/>
        </w:rPr>
        <w:t>suddetto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senza che questo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Ufficio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si sia attivato, l’istanza si intende</w:t>
      </w:r>
      <w:r>
        <w:rPr>
          <w:rFonts w:ascii="Arial" w:hAnsi="Arial" w:cs="Arial"/>
          <w:snapToGrid w:val="0"/>
          <w:color w:val="000000"/>
          <w:sz w:val="22"/>
          <w:szCs w:val="22"/>
        </w:rPr>
        <w:t>rà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accolta. 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Qualora venga accertata la carenza di requisiti o l’infondatezza/irricevibilità della Segnalazione, 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questa Amministrazione potrà vietare la prosecuzione dell’attività o richiedere all’interessato di conformare le attività alla normativa vigente.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41605A" w:rsidRPr="00FD4603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Decorso il termine per l'adozione dei provvedimenti di cui al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l’art. 19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comma 3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della L. 241/1990 e ss.mm.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primo periodo, ovvero di cui al comma 6-bis, l'amministrazione competente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potrà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comunque adotta</w:t>
      </w:r>
      <w:r>
        <w:rPr>
          <w:rFonts w:ascii="Arial" w:hAnsi="Arial" w:cs="Arial"/>
          <w:snapToGrid w:val="0"/>
          <w:color w:val="000000"/>
          <w:sz w:val="22"/>
          <w:szCs w:val="22"/>
        </w:rPr>
        <w:t>re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i provvedimenti previsti dal medesimo comma 3 in presenza delle condizioni previste dall'</w:t>
      </w:r>
      <w:hyperlink r:id="rId9" w:anchor="21-nonies" w:history="1"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</w:t>
        </w:r>
        <w:r>
          <w:rPr>
            <w:rFonts w:ascii="Arial" w:hAnsi="Arial" w:cs="Arial"/>
            <w:snapToGrid w:val="0"/>
            <w:color w:val="000000"/>
            <w:sz w:val="22"/>
            <w:szCs w:val="22"/>
          </w:rPr>
          <w:t xml:space="preserve"> (Annullamento d’ufficio)</w:t>
        </w:r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.</w:t>
        </w:r>
      </w:hyperlink>
    </w:p>
    <w:p w:rsidR="007B46D9" w:rsidRDefault="007B46D9" w:rsidP="00210BD7">
      <w:pPr>
        <w:autoSpaceDE/>
        <w:autoSpaceDN/>
        <w:jc w:val="both"/>
      </w:pPr>
    </w:p>
    <w:p w:rsidR="00340F30" w:rsidRPr="00D701B5" w:rsidRDefault="00340F30" w:rsidP="00340F30">
      <w:pPr>
        <w:ind w:firstLine="709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340F30" w:rsidRPr="00D701B5" w:rsidRDefault="00340F30" w:rsidP="00340F30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340F30" w:rsidRPr="00311549" w:rsidRDefault="00340F30" w:rsidP="00340F30">
      <w:pPr>
        <w:ind w:left="709" w:firstLine="709"/>
        <w:jc w:val="both"/>
        <w:rPr>
          <w:rFonts w:ascii="Arial" w:hAnsi="Arial" w:cs="Arial"/>
          <w:i/>
          <w:snapToGrid w:val="0"/>
          <w:sz w:val="16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 xml:space="preserve">Sanremo, </w:t>
      </w:r>
      <w:r w:rsidR="0045541B">
        <w:rPr>
          <w:rFonts w:ascii="Arial" w:hAnsi="Arial" w:cs="Arial"/>
          <w:i/>
          <w:snapToGrid w:val="0"/>
          <w:sz w:val="22"/>
          <w:szCs w:val="22"/>
        </w:rPr>
        <w:fldChar w:fldCharType="begin"/>
      </w:r>
      <w:r w:rsidR="0045541B">
        <w:rPr>
          <w:rFonts w:ascii="Arial" w:hAnsi="Arial" w:cs="Arial"/>
          <w:i/>
          <w:snapToGrid w:val="0"/>
          <w:sz w:val="22"/>
          <w:szCs w:val="22"/>
        </w:rPr>
        <w:instrText xml:space="preserve"> TIME \@ "d MMMM yyyy" </w:instrText>
      </w:r>
      <w:r w:rsidR="0045541B">
        <w:rPr>
          <w:rFonts w:ascii="Arial" w:hAnsi="Arial" w:cs="Arial"/>
          <w:i/>
          <w:snapToGrid w:val="0"/>
          <w:sz w:val="22"/>
          <w:szCs w:val="22"/>
        </w:rPr>
        <w:fldChar w:fldCharType="separate"/>
      </w:r>
      <w:r w:rsidR="009058A3">
        <w:rPr>
          <w:rFonts w:ascii="Arial" w:hAnsi="Arial" w:cs="Arial"/>
          <w:i/>
          <w:noProof/>
          <w:snapToGrid w:val="0"/>
          <w:sz w:val="22"/>
          <w:szCs w:val="22"/>
        </w:rPr>
        <w:t>10 ottobre 2017</w:t>
      </w:r>
      <w:r w:rsidR="0045541B">
        <w:rPr>
          <w:rFonts w:ascii="Arial" w:hAnsi="Arial" w:cs="Arial"/>
          <w:i/>
          <w:snapToGrid w:val="0"/>
          <w:sz w:val="22"/>
          <w:szCs w:val="22"/>
        </w:rPr>
        <w:fldChar w:fldCharType="end"/>
      </w:r>
    </w:p>
    <w:p w:rsidR="00340F30" w:rsidRPr="00D701B5" w:rsidRDefault="00340F30" w:rsidP="00340F30">
      <w:pPr>
        <w:ind w:left="2835" w:firstLine="2835"/>
        <w:jc w:val="center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</w:p>
    <w:p w:rsidR="00340F30" w:rsidRPr="00311549" w:rsidRDefault="00340F30" w:rsidP="00340F30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340F30" w:rsidRPr="00311549" w:rsidRDefault="00340F30" w:rsidP="00340F30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color w:val="000000"/>
          <w:szCs w:val="22"/>
        </w:rPr>
      </w:pPr>
      <w:r w:rsidRPr="00311549">
        <w:rPr>
          <w:rFonts w:ascii="Arial" w:hAnsi="Arial" w:cs="Arial"/>
          <w:i/>
          <w:snapToGrid w:val="0"/>
          <w:szCs w:val="22"/>
        </w:rPr>
        <w:t>(Firmato digitalmente)</w:t>
      </w:r>
    </w:p>
    <w:p w:rsidR="00340F30" w:rsidRPr="00CD1979" w:rsidRDefault="00340F30" w:rsidP="00340F30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340F30"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E33" w:rsidRDefault="005A4E33">
      <w:r>
        <w:separator/>
      </w:r>
    </w:p>
  </w:endnote>
  <w:endnote w:type="continuationSeparator" w:id="0">
    <w:p w:rsidR="005A4E33" w:rsidRDefault="005A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E33" w:rsidRDefault="005A4E33">
      <w:r>
        <w:separator/>
      </w:r>
    </w:p>
  </w:footnote>
  <w:footnote w:type="continuationSeparator" w:id="0">
    <w:p w:rsidR="005A4E33" w:rsidRDefault="005A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242C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1F6FF3"/>
    <w:rsid w:val="00202D8F"/>
    <w:rsid w:val="0020639D"/>
    <w:rsid w:val="00210BD7"/>
    <w:rsid w:val="00216B10"/>
    <w:rsid w:val="00217B96"/>
    <w:rsid w:val="00221AD4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77CE3"/>
    <w:rsid w:val="00280A29"/>
    <w:rsid w:val="00282937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0F30"/>
    <w:rsid w:val="00345D47"/>
    <w:rsid w:val="00346A05"/>
    <w:rsid w:val="00346FDF"/>
    <w:rsid w:val="00350B53"/>
    <w:rsid w:val="003514FD"/>
    <w:rsid w:val="00351998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A25B7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2F3A"/>
    <w:rsid w:val="0043420E"/>
    <w:rsid w:val="00435FDE"/>
    <w:rsid w:val="00443740"/>
    <w:rsid w:val="00444519"/>
    <w:rsid w:val="0045541B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0A85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4E33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F109F"/>
    <w:rsid w:val="005F5404"/>
    <w:rsid w:val="005F5B4D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5077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23495"/>
    <w:rsid w:val="00832CB1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302B"/>
    <w:rsid w:val="008845D5"/>
    <w:rsid w:val="00886E76"/>
    <w:rsid w:val="00890087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8A3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2611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91C"/>
    <w:rsid w:val="00BA4DEE"/>
    <w:rsid w:val="00BA74A4"/>
    <w:rsid w:val="00BA7C25"/>
    <w:rsid w:val="00BB1247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2E9"/>
    <w:rsid w:val="00C3588E"/>
    <w:rsid w:val="00C358F1"/>
    <w:rsid w:val="00C36287"/>
    <w:rsid w:val="00C42493"/>
    <w:rsid w:val="00C425FB"/>
    <w:rsid w:val="00C471AB"/>
    <w:rsid w:val="00C62CE6"/>
    <w:rsid w:val="00C63736"/>
    <w:rsid w:val="00C652F4"/>
    <w:rsid w:val="00C701C8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015"/>
    <w:rsid w:val="00DE6A40"/>
    <w:rsid w:val="00DE778F"/>
    <w:rsid w:val="00DF06E0"/>
    <w:rsid w:val="00DF3514"/>
    <w:rsid w:val="00E07892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97F7A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C697F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settiegatti.eu/info/norme/statali/1990_0241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2248</CharactersWithSpaces>
  <SharedDoc>false</SharedDoc>
  <HLinks>
    <vt:vector size="6" baseType="variant">
      <vt:variant>
        <vt:i4>7340037</vt:i4>
      </vt:variant>
      <vt:variant>
        <vt:i4>8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4</cp:revision>
  <cp:lastPrinted>2015-06-19T11:05:00Z</cp:lastPrinted>
  <dcterms:created xsi:type="dcterms:W3CDTF">2017-10-10T11:45:00Z</dcterms:created>
  <dcterms:modified xsi:type="dcterms:W3CDTF">2017-10-10T11:49:00Z</dcterms:modified>
</cp:coreProperties>
</file>