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E37" w:rsidRDefault="00A15E37" w:rsidP="00A15E37">
      <w:pPr>
        <w:ind w:left="3402"/>
        <w:jc w:val="right"/>
        <w:rPr>
          <w:rFonts w:ascii="Verdana" w:hAnsi="Verdana" w:cs="Arial"/>
          <w:snapToGrid w:val="0"/>
          <w:sz w:val="18"/>
          <w:szCs w:val="18"/>
        </w:rPr>
      </w:pPr>
    </w:p>
    <w:p w:rsidR="00A15E37" w:rsidRDefault="00A15E37" w:rsidP="00A15E37">
      <w:pPr>
        <w:pStyle w:val="Intestazione"/>
        <w:ind w:firstLine="101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</w:t>
      </w:r>
      <w:r w:rsidR="000F3DEA">
        <w:rPr>
          <w:rFonts w:ascii="Arial" w:hAnsi="Arial" w:cs="Arial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65.25pt" fillcolor="window">
            <v:imagedata r:id="rId5" o:title=""/>
          </v:shape>
        </w:pict>
      </w:r>
    </w:p>
    <w:p w:rsidR="00A15E37" w:rsidRDefault="00A15E37" w:rsidP="00A15E37">
      <w:pPr>
        <w:pStyle w:val="Titolo3"/>
        <w:ind w:firstLine="62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</w:rPr>
        <w:t xml:space="preserve">           CITTÁ  DI ALGHERO</w:t>
      </w:r>
    </w:p>
    <w:p w:rsidR="00A15E37" w:rsidRDefault="00A15E37" w:rsidP="00A15E37">
      <w:pPr>
        <w:pStyle w:val="Titolo3"/>
        <w:ind w:firstLine="780"/>
        <w:jc w:val="both"/>
        <w:rPr>
          <w:rFonts w:ascii="Tahoma" w:hAnsi="Tahoma" w:cs="Tahoma"/>
          <w:b w:val="0"/>
          <w:sz w:val="16"/>
          <w:szCs w:val="16"/>
        </w:rPr>
      </w:pPr>
      <w:r>
        <w:rPr>
          <w:rFonts w:ascii="Tahoma" w:hAnsi="Tahoma" w:cs="Tahoma"/>
          <w:b w:val="0"/>
          <w:sz w:val="22"/>
          <w:szCs w:val="22"/>
        </w:rPr>
        <w:t xml:space="preserve">         </w:t>
      </w:r>
      <w:r>
        <w:rPr>
          <w:rFonts w:ascii="Tahoma" w:hAnsi="Tahoma" w:cs="Tahoma"/>
          <w:b w:val="0"/>
          <w:sz w:val="16"/>
          <w:szCs w:val="16"/>
        </w:rPr>
        <w:t>Provincia di Sassari</w:t>
      </w:r>
    </w:p>
    <w:p w:rsidR="00A15E37" w:rsidRDefault="00A15E37" w:rsidP="00A15E37">
      <w:r>
        <w:t xml:space="preserve">   </w:t>
      </w:r>
      <w:r>
        <w:tab/>
        <w:t xml:space="preserve">    ------------------------------------</w:t>
      </w:r>
    </w:p>
    <w:p w:rsidR="00A15E37" w:rsidRDefault="00A15E37" w:rsidP="00A15E37">
      <w:pPr>
        <w:autoSpaceDN w:val="0"/>
        <w:rPr>
          <w:rFonts w:ascii="Tahoma" w:hAnsi="Tahoma" w:cs="Tahoma"/>
          <w:sz w:val="16"/>
          <w:szCs w:val="16"/>
        </w:rPr>
      </w:pPr>
      <w:r>
        <w:rPr>
          <w:rFonts w:ascii="Arial Narrow" w:hAnsi="Arial Narrow"/>
        </w:rPr>
        <w:t xml:space="preserve">       </w:t>
      </w:r>
      <w:r w:rsidR="00C12DC0">
        <w:rPr>
          <w:rFonts w:ascii="Arial Narrow" w:hAnsi="Arial Narrow"/>
        </w:rPr>
        <w:t xml:space="preserve"> </w:t>
      </w:r>
      <w:r>
        <w:rPr>
          <w:rFonts w:ascii="Tahoma" w:hAnsi="Tahoma" w:cs="Tahoma"/>
          <w:sz w:val="16"/>
          <w:szCs w:val="16"/>
        </w:rPr>
        <w:t>Settore V - Ufficio Autorizzazioni Paesaggistiche</w:t>
      </w:r>
    </w:p>
    <w:p w:rsidR="00C12DC0" w:rsidRDefault="00C12DC0" w:rsidP="00A15E37">
      <w:pPr>
        <w:autoSpaceDN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____________________________________________________________________________</w:t>
      </w:r>
      <w:r w:rsidR="002502DB">
        <w:rPr>
          <w:rFonts w:ascii="Tahoma" w:hAnsi="Tahoma" w:cs="Tahoma"/>
          <w:sz w:val="16"/>
          <w:szCs w:val="16"/>
        </w:rPr>
        <w:t>______</w:t>
      </w:r>
      <w:r w:rsidR="009E7B1A">
        <w:rPr>
          <w:rFonts w:ascii="Tahoma" w:hAnsi="Tahoma" w:cs="Tahoma"/>
          <w:sz w:val="16"/>
          <w:szCs w:val="16"/>
        </w:rPr>
        <w:t>_____</w:t>
      </w:r>
      <w:r>
        <w:rPr>
          <w:rFonts w:ascii="Tahoma" w:hAnsi="Tahoma" w:cs="Tahoma"/>
          <w:sz w:val="16"/>
          <w:szCs w:val="16"/>
        </w:rPr>
        <w:t>_________________________</w:t>
      </w:r>
    </w:p>
    <w:p w:rsidR="00A15E37" w:rsidRDefault="00A15E37" w:rsidP="00A15E37">
      <w:pPr>
        <w:ind w:left="3402"/>
        <w:jc w:val="right"/>
        <w:rPr>
          <w:rFonts w:ascii="Verdana" w:hAnsi="Verdana" w:cs="Arial"/>
          <w:snapToGrid w:val="0"/>
          <w:sz w:val="18"/>
          <w:szCs w:val="18"/>
          <w:u w:val="single"/>
        </w:rPr>
      </w:pPr>
    </w:p>
    <w:p w:rsidR="00771269" w:rsidRDefault="00A15E37" w:rsidP="00C12DC0">
      <w:pPr>
        <w:autoSpaceDN w:val="0"/>
        <w:jc w:val="right"/>
        <w:rPr>
          <w:rFonts w:ascii="Tahoma" w:hAnsi="Tahoma" w:cs="Tahoma"/>
          <w:sz w:val="18"/>
          <w:szCs w:val="18"/>
        </w:rPr>
      </w:pPr>
      <w:r w:rsidRPr="00056CBD">
        <w:rPr>
          <w:rFonts w:ascii="Tahoma" w:hAnsi="Tahoma" w:cs="Tahoma"/>
          <w:sz w:val="18"/>
          <w:szCs w:val="18"/>
        </w:rPr>
        <w:t xml:space="preserve">All' Intestatario del provvedimento </w:t>
      </w:r>
    </w:p>
    <w:p w:rsidR="00F61354" w:rsidRDefault="00F61354" w:rsidP="00D00640">
      <w:pPr>
        <w:autoSpaceDN w:val="0"/>
        <w:jc w:val="right"/>
        <w:rPr>
          <w:rFonts w:ascii="Tahoma" w:hAnsi="Tahoma" w:cs="Tahoma"/>
          <w:b/>
          <w:sz w:val="18"/>
          <w:szCs w:val="18"/>
        </w:rPr>
      </w:pPr>
    </w:p>
    <w:p w:rsidR="00A15E37" w:rsidRPr="00056CBD" w:rsidRDefault="00A15E37" w:rsidP="00D00640">
      <w:pPr>
        <w:autoSpaceDN w:val="0"/>
        <w:jc w:val="right"/>
        <w:rPr>
          <w:rFonts w:ascii="Tahoma" w:hAnsi="Tahoma" w:cs="Tahoma"/>
          <w:sz w:val="18"/>
          <w:szCs w:val="18"/>
        </w:rPr>
      </w:pPr>
      <w:r w:rsidRPr="000A2BC1">
        <w:rPr>
          <w:rFonts w:ascii="Tahoma" w:hAnsi="Tahoma" w:cs="Tahoma"/>
          <w:b/>
          <w:sz w:val="18"/>
          <w:szCs w:val="18"/>
        </w:rPr>
        <w:t>Alla Soprintendenza</w:t>
      </w:r>
      <w:r w:rsidRPr="00056CBD">
        <w:rPr>
          <w:rFonts w:ascii="Tahoma" w:hAnsi="Tahoma" w:cs="Tahoma"/>
          <w:sz w:val="18"/>
          <w:szCs w:val="18"/>
        </w:rPr>
        <w:t xml:space="preserve"> per i B</w:t>
      </w:r>
      <w:r w:rsidR="001B2378" w:rsidRPr="00056CBD">
        <w:rPr>
          <w:rFonts w:ascii="Tahoma" w:hAnsi="Tahoma" w:cs="Tahoma"/>
          <w:sz w:val="18"/>
          <w:szCs w:val="18"/>
        </w:rPr>
        <w:t>e</w:t>
      </w:r>
      <w:r w:rsidRPr="00056CBD">
        <w:rPr>
          <w:rFonts w:ascii="Tahoma" w:hAnsi="Tahoma" w:cs="Tahoma"/>
          <w:sz w:val="18"/>
          <w:szCs w:val="18"/>
        </w:rPr>
        <w:t>ni Architettonici, Paesaggistici, Storici, Artistici ed Etnoantropologici per le province di Sassari e Nuoro, via Monte Grappa 24, 07100 Sass</w:t>
      </w:r>
      <w:r w:rsidR="00D00640">
        <w:rPr>
          <w:rFonts w:ascii="Tahoma" w:hAnsi="Tahoma" w:cs="Tahoma"/>
          <w:sz w:val="18"/>
          <w:szCs w:val="18"/>
        </w:rPr>
        <w:t>ari.</w:t>
      </w:r>
    </w:p>
    <w:p w:rsidR="00D00640" w:rsidRDefault="00A15E37" w:rsidP="00D00640">
      <w:pPr>
        <w:autoSpaceDN w:val="0"/>
        <w:jc w:val="right"/>
        <w:rPr>
          <w:rFonts w:ascii="Tahoma" w:hAnsi="Tahoma" w:cs="Tahoma"/>
          <w:sz w:val="18"/>
          <w:szCs w:val="18"/>
        </w:rPr>
      </w:pPr>
      <w:r w:rsidRPr="000A2BC1">
        <w:rPr>
          <w:rFonts w:ascii="Tahoma" w:hAnsi="Tahoma" w:cs="Tahoma"/>
          <w:b/>
          <w:sz w:val="18"/>
          <w:szCs w:val="18"/>
        </w:rPr>
        <w:t>Alla R</w:t>
      </w:r>
      <w:r w:rsidR="009E7B1A">
        <w:rPr>
          <w:rFonts w:ascii="Tahoma" w:hAnsi="Tahoma" w:cs="Tahoma"/>
          <w:b/>
          <w:sz w:val="18"/>
          <w:szCs w:val="18"/>
        </w:rPr>
        <w:t xml:space="preserve">egione </w:t>
      </w:r>
      <w:r w:rsidRPr="009E7B1A">
        <w:rPr>
          <w:rFonts w:ascii="Tahoma" w:hAnsi="Tahoma" w:cs="Tahoma"/>
          <w:sz w:val="18"/>
          <w:szCs w:val="18"/>
        </w:rPr>
        <w:t>A</w:t>
      </w:r>
      <w:r w:rsidR="009E7B1A" w:rsidRPr="009E7B1A">
        <w:rPr>
          <w:rFonts w:ascii="Tahoma" w:hAnsi="Tahoma" w:cs="Tahoma"/>
          <w:sz w:val="18"/>
          <w:szCs w:val="18"/>
        </w:rPr>
        <w:t xml:space="preserve">utonoma della </w:t>
      </w:r>
      <w:r w:rsidRPr="009E7B1A">
        <w:rPr>
          <w:rFonts w:ascii="Tahoma" w:hAnsi="Tahoma" w:cs="Tahoma"/>
          <w:sz w:val="18"/>
          <w:szCs w:val="18"/>
        </w:rPr>
        <w:t>S</w:t>
      </w:r>
      <w:r w:rsidR="009E7B1A" w:rsidRPr="009E7B1A">
        <w:rPr>
          <w:rFonts w:ascii="Tahoma" w:hAnsi="Tahoma" w:cs="Tahoma"/>
          <w:sz w:val="18"/>
          <w:szCs w:val="18"/>
        </w:rPr>
        <w:t>ardegna</w:t>
      </w:r>
      <w:r w:rsidRPr="00056CBD">
        <w:rPr>
          <w:rFonts w:ascii="Tahoma" w:hAnsi="Tahoma" w:cs="Tahoma"/>
          <w:sz w:val="18"/>
          <w:szCs w:val="18"/>
        </w:rPr>
        <w:t xml:space="preserve"> </w:t>
      </w:r>
      <w:r w:rsidR="00AE4F9E" w:rsidRPr="00056CBD">
        <w:rPr>
          <w:rFonts w:ascii="Tahoma" w:hAnsi="Tahoma" w:cs="Tahoma"/>
          <w:sz w:val="18"/>
          <w:szCs w:val="18"/>
        </w:rPr>
        <w:t>-</w:t>
      </w:r>
      <w:r w:rsidRPr="00056CBD">
        <w:rPr>
          <w:rFonts w:ascii="Tahoma" w:hAnsi="Tahoma" w:cs="Tahoma"/>
          <w:sz w:val="18"/>
          <w:szCs w:val="18"/>
        </w:rPr>
        <w:t xml:space="preserve"> Sevizio Governo del Territorio e Tutela Paesag</w:t>
      </w:r>
      <w:r w:rsidR="00D2582D">
        <w:rPr>
          <w:rFonts w:ascii="Tahoma" w:hAnsi="Tahoma" w:cs="Tahoma"/>
          <w:sz w:val="18"/>
          <w:szCs w:val="18"/>
        </w:rPr>
        <w:t>gistica, viale Dante 37-07100</w:t>
      </w:r>
      <w:r w:rsidR="00D00640">
        <w:rPr>
          <w:rFonts w:ascii="Tahoma" w:hAnsi="Tahoma" w:cs="Tahoma"/>
          <w:sz w:val="18"/>
          <w:szCs w:val="18"/>
        </w:rPr>
        <w:t xml:space="preserve"> </w:t>
      </w:r>
      <w:r w:rsidR="00D2582D">
        <w:rPr>
          <w:rFonts w:ascii="Tahoma" w:hAnsi="Tahoma" w:cs="Tahoma"/>
          <w:sz w:val="18"/>
          <w:szCs w:val="18"/>
        </w:rPr>
        <w:t>Sassari</w:t>
      </w:r>
    </w:p>
    <w:p w:rsidR="004970D2" w:rsidRDefault="004970D2" w:rsidP="00D00640">
      <w:pPr>
        <w:autoSpaceDN w:val="0"/>
        <w:jc w:val="right"/>
        <w:rPr>
          <w:rFonts w:ascii="Tahoma" w:hAnsi="Tahoma" w:cs="Tahoma"/>
          <w:b/>
          <w:sz w:val="18"/>
          <w:szCs w:val="18"/>
        </w:rPr>
      </w:pPr>
    </w:p>
    <w:p w:rsidR="00D2582D" w:rsidRDefault="00D2582D" w:rsidP="00D00640">
      <w:pPr>
        <w:autoSpaceDN w:val="0"/>
        <w:jc w:val="right"/>
        <w:rPr>
          <w:rFonts w:ascii="Tahoma" w:hAnsi="Tahoma" w:cs="Tahoma"/>
          <w:sz w:val="18"/>
          <w:szCs w:val="18"/>
        </w:rPr>
      </w:pPr>
      <w:r w:rsidRPr="00BA3B18">
        <w:rPr>
          <w:rFonts w:ascii="Tahoma" w:hAnsi="Tahoma" w:cs="Tahoma"/>
          <w:b/>
          <w:sz w:val="18"/>
          <w:szCs w:val="18"/>
        </w:rPr>
        <w:t>All’ispettorato</w:t>
      </w:r>
      <w:r>
        <w:rPr>
          <w:rFonts w:ascii="Tahoma" w:hAnsi="Tahoma" w:cs="Tahoma"/>
          <w:sz w:val="18"/>
          <w:szCs w:val="18"/>
        </w:rPr>
        <w:t xml:space="preserve"> del Corpo Forestale e </w:t>
      </w:r>
      <w:r w:rsidR="00D00640">
        <w:rPr>
          <w:rFonts w:ascii="Tahoma" w:hAnsi="Tahoma" w:cs="Tahoma"/>
          <w:sz w:val="18"/>
          <w:szCs w:val="18"/>
        </w:rPr>
        <w:t>Vigilanza</w:t>
      </w:r>
      <w:r>
        <w:rPr>
          <w:rFonts w:ascii="Tahoma" w:hAnsi="Tahoma" w:cs="Tahoma"/>
          <w:sz w:val="18"/>
          <w:szCs w:val="18"/>
        </w:rPr>
        <w:t xml:space="preserve"> </w:t>
      </w:r>
      <w:r w:rsidR="00D00640">
        <w:rPr>
          <w:rFonts w:ascii="Tahoma" w:hAnsi="Tahoma" w:cs="Tahoma"/>
          <w:sz w:val="18"/>
          <w:szCs w:val="18"/>
        </w:rPr>
        <w:t>A</w:t>
      </w:r>
      <w:r>
        <w:rPr>
          <w:rFonts w:ascii="Tahoma" w:hAnsi="Tahoma" w:cs="Tahoma"/>
          <w:sz w:val="18"/>
          <w:szCs w:val="18"/>
        </w:rPr>
        <w:t>mbientale, viale Dante n° 37, 07100 Sassari</w:t>
      </w:r>
    </w:p>
    <w:p w:rsidR="004749C8" w:rsidRDefault="004749C8" w:rsidP="00C12DC0">
      <w:pPr>
        <w:autoSpaceDN w:val="0"/>
        <w:jc w:val="right"/>
        <w:rPr>
          <w:rFonts w:ascii="Tahoma" w:hAnsi="Tahoma" w:cs="Tahoma"/>
          <w:sz w:val="18"/>
          <w:szCs w:val="18"/>
        </w:rPr>
      </w:pPr>
    </w:p>
    <w:p w:rsidR="004749C8" w:rsidRDefault="004749C8" w:rsidP="004749C8">
      <w:pPr>
        <w:autoSpaceDN w:val="0"/>
        <w:jc w:val="righ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Al </w:t>
      </w:r>
      <w:r w:rsidR="00F61354">
        <w:rPr>
          <w:rFonts w:ascii="Tahoma" w:hAnsi="Tahoma" w:cs="Tahoma"/>
          <w:sz w:val="18"/>
          <w:szCs w:val="18"/>
        </w:rPr>
        <w:t xml:space="preserve">Sig. </w:t>
      </w:r>
      <w:r w:rsidR="00F61354" w:rsidRPr="00F61354">
        <w:rPr>
          <w:rFonts w:ascii="Tahoma" w:hAnsi="Tahoma" w:cs="Tahoma"/>
          <w:b/>
          <w:sz w:val="18"/>
          <w:szCs w:val="18"/>
        </w:rPr>
        <w:t xml:space="preserve">Dirigente del </w:t>
      </w:r>
      <w:r w:rsidRPr="00F61354">
        <w:rPr>
          <w:rFonts w:ascii="Tahoma" w:hAnsi="Tahoma" w:cs="Tahoma"/>
          <w:b/>
          <w:sz w:val="18"/>
          <w:szCs w:val="18"/>
        </w:rPr>
        <w:t>Servizio Edilizia Privata</w:t>
      </w:r>
      <w:r>
        <w:rPr>
          <w:rFonts w:ascii="Tahoma" w:hAnsi="Tahoma" w:cs="Tahoma"/>
          <w:sz w:val="18"/>
          <w:szCs w:val="18"/>
        </w:rPr>
        <w:t xml:space="preserve"> del Comune di Alghero</w:t>
      </w:r>
    </w:p>
    <w:p w:rsidR="00A15E37" w:rsidRPr="009B7BEF" w:rsidRDefault="004749C8" w:rsidP="00C12DC0">
      <w:pPr>
        <w:autoSpaceDN w:val="0"/>
        <w:jc w:val="right"/>
        <w:rPr>
          <w:rFonts w:ascii="Tahoma" w:hAnsi="Tahoma" w:cs="Tahoma"/>
          <w:b/>
          <w:sz w:val="18"/>
          <w:szCs w:val="18"/>
        </w:rPr>
      </w:pPr>
      <w:r w:rsidRPr="009B7BEF">
        <w:rPr>
          <w:rFonts w:ascii="Tahoma" w:hAnsi="Tahoma" w:cs="Tahoma"/>
          <w:b/>
          <w:sz w:val="18"/>
          <w:szCs w:val="18"/>
        </w:rPr>
        <w:t>sede</w:t>
      </w:r>
      <w:r w:rsidR="00A15E37" w:rsidRPr="009B7BEF">
        <w:rPr>
          <w:rFonts w:ascii="Tahoma" w:hAnsi="Tahoma" w:cs="Tahoma"/>
          <w:b/>
          <w:sz w:val="18"/>
          <w:szCs w:val="18"/>
        </w:rPr>
        <w:tab/>
      </w:r>
    </w:p>
    <w:p w:rsidR="00A15E37" w:rsidRDefault="00A15E37" w:rsidP="00A15E37">
      <w:pPr>
        <w:autoSpaceDN w:val="0"/>
        <w:jc w:val="right"/>
        <w:rPr>
          <w:rFonts w:ascii="Tahoma" w:hAnsi="Tahoma" w:cs="Tahoma"/>
          <w:sz w:val="16"/>
          <w:szCs w:val="16"/>
        </w:rPr>
      </w:pPr>
    </w:p>
    <w:p w:rsidR="00A15E37" w:rsidRPr="00A161E4" w:rsidRDefault="007B1F25" w:rsidP="00C614EE">
      <w:pPr>
        <w:pStyle w:val="Titolo2"/>
        <w:jc w:val="both"/>
        <w:rPr>
          <w:rFonts w:ascii="Tahoma" w:eastAsia="Times New Roman" w:hAnsi="Tahoma" w:cs="Tahoma"/>
          <w:b/>
          <w:sz w:val="18"/>
          <w:szCs w:val="18"/>
        </w:rPr>
      </w:pPr>
      <w:r w:rsidRPr="00A161E4">
        <w:rPr>
          <w:rFonts w:ascii="Tahoma" w:eastAsia="Times New Roman" w:hAnsi="Tahoma" w:cs="Tahoma"/>
          <w:b/>
          <w:sz w:val="18"/>
          <w:szCs w:val="18"/>
        </w:rPr>
        <w:t xml:space="preserve">AUTORIZZAZIONE PAESAGGISTICA </w:t>
      </w:r>
      <w:r w:rsidR="00A15E37" w:rsidRPr="00A161E4">
        <w:rPr>
          <w:rFonts w:ascii="Tahoma" w:eastAsia="Times New Roman" w:hAnsi="Tahoma" w:cs="Tahoma"/>
          <w:sz w:val="18"/>
          <w:szCs w:val="18"/>
        </w:rPr>
        <w:t>ai sensi dell'art. 146 del D. Lgs. 22/01/2004, n. 42 " Codice dei beni culturali e del paesaggio", relativa all'intervento di seguito indicato</w:t>
      </w:r>
      <w:r w:rsidR="00A15E37" w:rsidRPr="00A161E4">
        <w:rPr>
          <w:rFonts w:ascii="Tahoma" w:eastAsia="Times New Roman" w:hAnsi="Tahoma" w:cs="Tahoma"/>
          <w:b/>
          <w:sz w:val="18"/>
          <w:szCs w:val="18"/>
        </w:rPr>
        <w:t>:</w:t>
      </w:r>
    </w:p>
    <w:p w:rsidR="00A15E37" w:rsidRPr="00B259BC" w:rsidRDefault="00A15E37" w:rsidP="00A15E37">
      <w:pPr>
        <w:rPr>
          <w:rFonts w:ascii="Arial" w:hAnsi="Arial" w:cs="Arial"/>
          <w:sz w:val="16"/>
          <w:szCs w:val="16"/>
        </w:rPr>
      </w:pPr>
    </w:p>
    <w:tbl>
      <w:tblPr>
        <w:tblW w:w="1047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3042"/>
        <w:gridCol w:w="2805"/>
        <w:gridCol w:w="2496"/>
      </w:tblGrid>
      <w:tr w:rsidR="00A15E37" w:rsidRPr="00B259BC" w:rsidTr="00494607">
        <w:tc>
          <w:tcPr>
            <w:tcW w:w="2127" w:type="dxa"/>
            <w:tcBorders>
              <w:bottom w:val="single" w:sz="4" w:space="0" w:color="auto"/>
            </w:tcBorders>
          </w:tcPr>
          <w:p w:rsidR="00A15E37" w:rsidRPr="00B259BC" w:rsidRDefault="00A15E37">
            <w:pPr>
              <w:pStyle w:val="Titolo2"/>
              <w:rPr>
                <w:rFonts w:ascii="Tahoma" w:eastAsia="Times New Roman" w:hAnsi="Tahoma" w:cs="Tahoma"/>
                <w:b/>
                <w:sz w:val="16"/>
                <w:szCs w:val="16"/>
              </w:rPr>
            </w:pPr>
            <w:r w:rsidRPr="00B259BC">
              <w:rPr>
                <w:rFonts w:ascii="Tahoma" w:eastAsia="Times New Roman" w:hAnsi="Tahoma" w:cs="Tahoma"/>
                <w:b/>
                <w:sz w:val="16"/>
                <w:szCs w:val="16"/>
              </w:rPr>
              <w:t>Rif. Pratica edilizia</w:t>
            </w:r>
          </w:p>
        </w:tc>
        <w:tc>
          <w:tcPr>
            <w:tcW w:w="3042" w:type="dxa"/>
            <w:tcBorders>
              <w:bottom w:val="single" w:sz="4" w:space="0" w:color="auto"/>
            </w:tcBorders>
          </w:tcPr>
          <w:p w:rsidR="00A15E37" w:rsidRPr="00B259BC" w:rsidRDefault="00A15E37">
            <w:pPr>
              <w:pStyle w:val="Titolo2"/>
              <w:rPr>
                <w:rFonts w:ascii="Tahoma" w:eastAsia="Times New Roman" w:hAnsi="Tahoma" w:cs="Tahoma"/>
                <w:b/>
                <w:sz w:val="16"/>
                <w:szCs w:val="16"/>
              </w:rPr>
            </w:pPr>
            <w:r w:rsidRPr="00B259BC">
              <w:rPr>
                <w:rFonts w:ascii="Tahoma" w:eastAsia="Times New Roman" w:hAnsi="Tahoma" w:cs="Tahoma"/>
                <w:b/>
                <w:sz w:val="16"/>
                <w:szCs w:val="16"/>
              </w:rPr>
              <w:t>Intervento</w:t>
            </w:r>
          </w:p>
        </w:tc>
        <w:tc>
          <w:tcPr>
            <w:tcW w:w="2805" w:type="dxa"/>
            <w:tcBorders>
              <w:bottom w:val="single" w:sz="4" w:space="0" w:color="auto"/>
            </w:tcBorders>
          </w:tcPr>
          <w:p w:rsidR="00A15E37" w:rsidRPr="00B259BC" w:rsidRDefault="00A15E37">
            <w:pPr>
              <w:pStyle w:val="Titolo2"/>
              <w:rPr>
                <w:rFonts w:ascii="Tahoma" w:eastAsia="Times New Roman" w:hAnsi="Tahoma" w:cs="Tahoma"/>
                <w:b/>
                <w:sz w:val="16"/>
                <w:szCs w:val="16"/>
              </w:rPr>
            </w:pPr>
            <w:r w:rsidRPr="00B259BC">
              <w:rPr>
                <w:rFonts w:ascii="Tahoma" w:eastAsia="Times New Roman" w:hAnsi="Tahoma" w:cs="Tahoma"/>
                <w:b/>
                <w:sz w:val="16"/>
                <w:szCs w:val="16"/>
              </w:rPr>
              <w:t>Intestatario/i</w:t>
            </w:r>
          </w:p>
        </w:tc>
        <w:tc>
          <w:tcPr>
            <w:tcW w:w="2496" w:type="dxa"/>
            <w:tcBorders>
              <w:bottom w:val="single" w:sz="4" w:space="0" w:color="auto"/>
            </w:tcBorders>
          </w:tcPr>
          <w:p w:rsidR="00A15E37" w:rsidRPr="00B259BC" w:rsidRDefault="00A15E37" w:rsidP="000E34ED">
            <w:pPr>
              <w:pStyle w:val="Titolo2"/>
              <w:ind w:left="175"/>
              <w:rPr>
                <w:rFonts w:ascii="Tahoma" w:eastAsia="Times New Roman" w:hAnsi="Tahoma" w:cs="Tahoma"/>
                <w:b/>
                <w:sz w:val="16"/>
                <w:szCs w:val="16"/>
              </w:rPr>
            </w:pPr>
            <w:r w:rsidRPr="00B259BC">
              <w:rPr>
                <w:rFonts w:ascii="Tahoma" w:eastAsia="Times New Roman" w:hAnsi="Tahoma" w:cs="Tahoma"/>
                <w:b/>
                <w:sz w:val="16"/>
                <w:szCs w:val="16"/>
              </w:rPr>
              <w:t>Provv.</w:t>
            </w:r>
            <w:r w:rsidR="00AA38BF" w:rsidRPr="00B259BC">
              <w:rPr>
                <w:rFonts w:ascii="Tahoma" w:eastAsia="Times New Roman" w:hAnsi="Tahoma" w:cs="Tahoma"/>
                <w:b/>
                <w:sz w:val="16"/>
                <w:szCs w:val="16"/>
              </w:rPr>
              <w:t xml:space="preserve"> </w:t>
            </w:r>
            <w:r w:rsidRPr="00B259BC">
              <w:rPr>
                <w:rFonts w:ascii="Tahoma" w:eastAsia="Times New Roman" w:hAnsi="Tahoma" w:cs="Tahoma"/>
                <w:b/>
                <w:sz w:val="16"/>
                <w:szCs w:val="16"/>
              </w:rPr>
              <w:t>Comunale</w:t>
            </w:r>
          </w:p>
        </w:tc>
      </w:tr>
      <w:tr w:rsidR="00A15E37" w:rsidRPr="00CB5C46" w:rsidTr="00494607">
        <w:trPr>
          <w:trHeight w:val="1484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A15E37" w:rsidRPr="00B259BC" w:rsidRDefault="00771269">
            <w:pPr>
              <w:pStyle w:val="Titolo2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Istanza prot. n°</w:t>
            </w:r>
            <w:r w:rsidR="000F3DEA">
              <w:rPr>
                <w:rFonts w:ascii="Tahoma" w:eastAsia="Times New Roman" w:hAnsi="Tahoma" w:cs="Tahoma"/>
                <w:sz w:val="18"/>
                <w:szCs w:val="18"/>
              </w:rPr>
              <w:t xml:space="preserve"> ${pratica.prot}</w:t>
            </w:r>
            <w:bookmarkStart w:id="0" w:name="_GoBack"/>
            <w:bookmarkEnd w:id="0"/>
          </w:p>
          <w:p w:rsidR="00A15E37" w:rsidRPr="00771269" w:rsidRDefault="00771269">
            <w:pPr>
              <w:pStyle w:val="Titolo2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in data </w:t>
            </w:r>
            <w:r w:rsidR="0040260B" w:rsidRPr="0040260B">
              <w:rPr>
                <w:rFonts w:ascii="Tahoma" w:eastAsia="Times New Roman" w:hAnsi="Tahoma" w:cs="Tahoma"/>
                <w:sz w:val="18"/>
                <w:szCs w:val="18"/>
              </w:rPr>
              <w:t>${pratica.d_prot}</w:t>
            </w:r>
          </w:p>
          <w:p w:rsidR="00A15E37" w:rsidRPr="00B259BC" w:rsidRDefault="00F9175D" w:rsidP="00771269">
            <w:pPr>
              <w:pStyle w:val="Titolo2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Prat. n</w:t>
            </w:r>
            <w:r w:rsidR="00771269">
              <w:rPr>
                <w:rFonts w:ascii="Tahoma" w:eastAsia="Times New Roman" w:hAnsi="Tahoma" w:cs="Tahoma"/>
                <w:sz w:val="18"/>
                <w:szCs w:val="18"/>
              </w:rPr>
              <w:t>°</w:t>
            </w:r>
            <w:r w:rsidR="009B089F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r w:rsidR="00C94BD8" w:rsidRPr="00C94BD8">
              <w:rPr>
                <w:rFonts w:ascii="Tahoma" w:eastAsia="Times New Roman" w:hAnsi="Tahoma" w:cs="Tahoma"/>
                <w:sz w:val="18"/>
                <w:szCs w:val="18"/>
              </w:rPr>
              <w:t>${pratica.numero}</w:t>
            </w:r>
          </w:p>
        </w:tc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</w:tcPr>
          <w:p w:rsidR="00A15E37" w:rsidRPr="00B259BC" w:rsidRDefault="00771269">
            <w:pPr>
              <w:pStyle w:val="Titolo2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Località: ALGHERO,${pratica.el_indi}</w:t>
            </w:r>
          </w:p>
          <w:p w:rsidR="00A15E37" w:rsidRPr="00B259BC" w:rsidRDefault="00771269">
            <w:pPr>
              <w:pStyle w:val="Titolo2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Zona Urbanistica${pratica.el_zprg}</w:t>
            </w:r>
          </w:p>
          <w:p w:rsidR="00A15E37" w:rsidRPr="00B259BC" w:rsidRDefault="00A15E37" w:rsidP="00771269">
            <w:pPr>
              <w:pStyle w:val="Titolo2"/>
              <w:rPr>
                <w:rFonts w:ascii="Tahoma" w:eastAsia="Times New Roman" w:hAnsi="Tahoma" w:cs="Tahoma"/>
                <w:sz w:val="18"/>
                <w:szCs w:val="18"/>
              </w:rPr>
            </w:pPr>
            <w:r w:rsidRPr="00B259BC">
              <w:rPr>
                <w:rFonts w:ascii="Tahoma" w:eastAsia="Times New Roman" w:hAnsi="Tahoma" w:cs="Tahoma"/>
                <w:sz w:val="18"/>
                <w:szCs w:val="18"/>
              </w:rPr>
              <w:t xml:space="preserve">Intervento: </w:t>
            </w:r>
            <w:r w:rsidR="00771269">
              <w:rPr>
                <w:rFonts w:ascii="Tahoma" w:eastAsia="Times New Roman" w:hAnsi="Tahoma" w:cs="Tahoma"/>
                <w:b/>
                <w:sz w:val="18"/>
                <w:szCs w:val="18"/>
              </w:rPr>
              <w:t>${pratica.oggetto}</w:t>
            </w:r>
          </w:p>
        </w:tc>
        <w:tc>
          <w:tcPr>
            <w:tcW w:w="2805" w:type="dxa"/>
            <w:tcBorders>
              <w:top w:val="single" w:sz="4" w:space="0" w:color="auto"/>
              <w:bottom w:val="single" w:sz="4" w:space="0" w:color="auto"/>
            </w:tcBorders>
          </w:tcPr>
          <w:p w:rsidR="00A15E37" w:rsidRPr="00B259BC" w:rsidRDefault="00771269" w:rsidP="00771269">
            <w:pPr>
              <w:pStyle w:val="Titolo2"/>
              <w:rPr>
                <w:rFonts w:ascii="Tahoma" w:eastAsia="Times New Roman" w:hAnsi="Tahoma" w:cs="Tahoma"/>
                <w:b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18"/>
              </w:rPr>
              <w:t>${pratica.el_daticonc}</w:t>
            </w:r>
          </w:p>
        </w:tc>
        <w:tc>
          <w:tcPr>
            <w:tcW w:w="2496" w:type="dxa"/>
            <w:tcBorders>
              <w:top w:val="single" w:sz="4" w:space="0" w:color="auto"/>
              <w:bottom w:val="single" w:sz="4" w:space="0" w:color="auto"/>
            </w:tcBorders>
          </w:tcPr>
          <w:p w:rsidR="00A15E37" w:rsidRPr="00CB5C46" w:rsidRDefault="00A15E37">
            <w:pPr>
              <w:pStyle w:val="Titolo2"/>
              <w:rPr>
                <w:rFonts w:ascii="Tahoma" w:eastAsia="Times New Roman" w:hAnsi="Tahoma" w:cs="Tahoma"/>
                <w:b/>
                <w:sz w:val="14"/>
                <w:szCs w:val="14"/>
              </w:rPr>
            </w:pPr>
          </w:p>
          <w:p w:rsidR="00672C08" w:rsidRDefault="00672C08">
            <w:pPr>
              <w:pStyle w:val="Titolo2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  <w:p w:rsidR="00A15E37" w:rsidRPr="00AC0C18" w:rsidRDefault="00A15E37">
            <w:pPr>
              <w:pStyle w:val="Titolo2"/>
              <w:rPr>
                <w:rFonts w:ascii="Tahoma" w:eastAsia="Times New Roman" w:hAnsi="Tahoma" w:cs="Tahoma"/>
                <w:b/>
                <w:sz w:val="18"/>
                <w:szCs w:val="18"/>
              </w:rPr>
            </w:pPr>
            <w:r w:rsidRPr="00AC0C18">
              <w:rPr>
                <w:rFonts w:ascii="Tahoma" w:eastAsia="Times New Roman" w:hAnsi="Tahoma" w:cs="Tahoma"/>
                <w:b/>
                <w:sz w:val="18"/>
                <w:szCs w:val="18"/>
              </w:rPr>
              <w:t>n°  _______</w:t>
            </w:r>
            <w:r w:rsidR="00C12DC0" w:rsidRPr="00AC0C18">
              <w:rPr>
                <w:rFonts w:ascii="Tahoma" w:eastAsia="Times New Roman" w:hAnsi="Tahoma" w:cs="Tahoma"/>
                <w:b/>
                <w:sz w:val="18"/>
                <w:szCs w:val="18"/>
              </w:rPr>
              <w:t>______</w:t>
            </w:r>
            <w:r w:rsidRPr="00AC0C18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</w:t>
            </w:r>
          </w:p>
          <w:p w:rsidR="00A15E37" w:rsidRPr="00AC0C18" w:rsidRDefault="00A15E37">
            <w:pPr>
              <w:pStyle w:val="Titolo2"/>
              <w:rPr>
                <w:rFonts w:ascii="Tahoma" w:eastAsia="Times New Roman" w:hAnsi="Tahoma" w:cs="Tahoma"/>
                <w:b/>
                <w:sz w:val="18"/>
                <w:szCs w:val="18"/>
              </w:rPr>
            </w:pPr>
          </w:p>
          <w:p w:rsidR="00A15E37" w:rsidRPr="00CB5C46" w:rsidRDefault="00A15E37">
            <w:pPr>
              <w:pStyle w:val="Titolo2"/>
              <w:rPr>
                <w:rFonts w:ascii="Tahoma" w:eastAsia="Times New Roman" w:hAnsi="Tahoma" w:cs="Tahoma"/>
                <w:b/>
                <w:sz w:val="14"/>
                <w:szCs w:val="14"/>
              </w:rPr>
            </w:pPr>
            <w:r w:rsidRPr="00AC0C18">
              <w:rPr>
                <w:rFonts w:ascii="Tahoma" w:eastAsia="Times New Roman" w:hAnsi="Tahoma" w:cs="Tahoma"/>
                <w:b/>
                <w:sz w:val="18"/>
                <w:szCs w:val="18"/>
              </w:rPr>
              <w:t>del _______</w:t>
            </w:r>
            <w:r w:rsidR="00C12DC0" w:rsidRPr="00AC0C18">
              <w:rPr>
                <w:rFonts w:ascii="Tahoma" w:eastAsia="Times New Roman" w:hAnsi="Tahoma" w:cs="Tahoma"/>
                <w:b/>
                <w:sz w:val="18"/>
                <w:szCs w:val="18"/>
              </w:rPr>
              <w:t>____</w:t>
            </w:r>
            <w:r w:rsidRPr="00AC0C18">
              <w:rPr>
                <w:rFonts w:ascii="Tahoma" w:eastAsia="Times New Roman" w:hAnsi="Tahoma" w:cs="Tahoma"/>
                <w:b/>
                <w:sz w:val="18"/>
                <w:szCs w:val="18"/>
              </w:rPr>
              <w:t>__</w:t>
            </w:r>
          </w:p>
        </w:tc>
      </w:tr>
    </w:tbl>
    <w:p w:rsidR="00A15E37" w:rsidRDefault="00A15E37" w:rsidP="00A15E37">
      <w:pPr>
        <w:pStyle w:val="Titolo1"/>
        <w:rPr>
          <w:rFonts w:ascii="Verdana" w:hAnsi="Verdana" w:cs="Arial"/>
          <w:sz w:val="18"/>
          <w:szCs w:val="18"/>
        </w:rPr>
      </w:pPr>
    </w:p>
    <w:p w:rsidR="00217FCF" w:rsidRDefault="00217FCF" w:rsidP="00A15E37">
      <w:pPr>
        <w:pStyle w:val="Titolo1"/>
        <w:rPr>
          <w:rFonts w:ascii="Tahoma" w:eastAsia="Times New Roman" w:hAnsi="Tahoma" w:cs="Tahoma"/>
          <w:bCs w:val="0"/>
          <w:sz w:val="20"/>
          <w:szCs w:val="20"/>
        </w:rPr>
      </w:pPr>
    </w:p>
    <w:p w:rsidR="00A15E37" w:rsidRPr="008D644D" w:rsidRDefault="00A15E37" w:rsidP="00A15E37">
      <w:pPr>
        <w:pStyle w:val="Titolo1"/>
        <w:rPr>
          <w:rFonts w:ascii="Tahoma" w:eastAsia="Times New Roman" w:hAnsi="Tahoma" w:cs="Tahoma"/>
          <w:bCs w:val="0"/>
          <w:sz w:val="20"/>
          <w:szCs w:val="20"/>
        </w:rPr>
      </w:pPr>
      <w:r w:rsidRPr="008D644D">
        <w:rPr>
          <w:rFonts w:ascii="Tahoma" w:eastAsia="Times New Roman" w:hAnsi="Tahoma" w:cs="Tahoma"/>
          <w:bCs w:val="0"/>
          <w:sz w:val="20"/>
          <w:szCs w:val="20"/>
        </w:rPr>
        <w:t>I L   D I R I G E N T E</w:t>
      </w:r>
    </w:p>
    <w:p w:rsidR="00A15E37" w:rsidRDefault="00A15E37" w:rsidP="00A15E37">
      <w:pPr>
        <w:ind w:firstLine="709"/>
        <w:jc w:val="both"/>
        <w:rPr>
          <w:rFonts w:ascii="Verdana" w:hAnsi="Verdana" w:cs="Arial"/>
          <w:b/>
          <w:bCs/>
          <w:snapToGrid w:val="0"/>
          <w:sz w:val="18"/>
          <w:szCs w:val="18"/>
        </w:rPr>
      </w:pPr>
    </w:p>
    <w:p w:rsidR="00217FCF" w:rsidRDefault="00217FCF" w:rsidP="00731294">
      <w:pPr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</w:p>
    <w:p w:rsidR="00A15E37" w:rsidRPr="00D976EF" w:rsidRDefault="00A15E37" w:rsidP="00731294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D976EF">
        <w:rPr>
          <w:rFonts w:ascii="Tahoma" w:hAnsi="Tahoma" w:cs="Tahoma"/>
          <w:b/>
          <w:bCs/>
          <w:snapToGrid w:val="0"/>
          <w:sz w:val="18"/>
          <w:szCs w:val="18"/>
        </w:rPr>
        <w:t>VISTA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l'istanza sopraindicata tesa a conseguire il rilascio dell'autorizzazione paesistica ai sensi del  Codice dei beni culturali e del paesaggio", approvato con D. Lgs. 22/01/2004, n. 42;</w:t>
      </w:r>
    </w:p>
    <w:p w:rsidR="002D2AF0" w:rsidRDefault="002D2AF0" w:rsidP="00731294">
      <w:pPr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</w:p>
    <w:p w:rsidR="00A15E37" w:rsidRPr="00D976EF" w:rsidRDefault="00A15E37" w:rsidP="00731294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D976EF">
        <w:rPr>
          <w:rFonts w:ascii="Tahoma" w:hAnsi="Tahoma" w:cs="Tahoma"/>
          <w:b/>
          <w:bCs/>
          <w:snapToGrid w:val="0"/>
          <w:sz w:val="18"/>
          <w:szCs w:val="18"/>
        </w:rPr>
        <w:t>RILEVATO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che l'opera riferita al rispettivo intervento sopraindicato ricade in ambito </w:t>
      </w:r>
      <w:r w:rsidR="00184680">
        <w:rPr>
          <w:rFonts w:ascii="Tahoma" w:hAnsi="Tahoma" w:cs="Tahoma"/>
          <w:bCs/>
          <w:snapToGrid w:val="0"/>
          <w:sz w:val="18"/>
          <w:szCs w:val="18"/>
        </w:rPr>
        <w:t>vincolato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per effetto del D.M. del 04.07.1966 (G.U. n.325 del 27/12/1966), emesso ai sensi della L.29.6.1939, n.1497;</w:t>
      </w:r>
    </w:p>
    <w:p w:rsidR="002D2AF0" w:rsidRDefault="002D2AF0" w:rsidP="00CB5C46">
      <w:pPr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</w:p>
    <w:p w:rsidR="00A15E37" w:rsidRPr="00D976EF" w:rsidRDefault="00A15E37" w:rsidP="00CB5C46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D976EF">
        <w:rPr>
          <w:rFonts w:ascii="Tahoma" w:hAnsi="Tahoma" w:cs="Tahoma"/>
          <w:b/>
          <w:bCs/>
          <w:snapToGrid w:val="0"/>
          <w:sz w:val="18"/>
          <w:szCs w:val="18"/>
        </w:rPr>
        <w:t>RILEVATO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che l'opera riferita al rispettivo intervento sopraindicato ricade in ambito tutelato per effetto del Piano Paesaggistico Regionale </w:t>
      </w:r>
      <w:r w:rsidR="00F549EC" w:rsidRPr="00D976EF">
        <w:rPr>
          <w:rFonts w:ascii="Tahoma" w:hAnsi="Tahoma" w:cs="Tahoma"/>
          <w:bCs/>
          <w:snapToGrid w:val="0"/>
          <w:sz w:val="18"/>
          <w:szCs w:val="18"/>
        </w:rPr>
        <w:t>di cui alla L.R. 25/11/2004 n.</w:t>
      </w:r>
      <w:r w:rsidR="007E0A9A" w:rsidRPr="00D976EF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F549EC" w:rsidRPr="00D976EF">
        <w:rPr>
          <w:rFonts w:ascii="Tahoma" w:hAnsi="Tahoma" w:cs="Tahoma"/>
          <w:bCs/>
          <w:snapToGrid w:val="0"/>
          <w:sz w:val="18"/>
          <w:szCs w:val="18"/>
        </w:rPr>
        <w:t xml:space="preserve">8 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approvato con </w:t>
      </w:r>
      <w:r w:rsidR="00F549EC" w:rsidRPr="00D976EF">
        <w:rPr>
          <w:rFonts w:ascii="Tahoma" w:hAnsi="Tahoma" w:cs="Tahoma"/>
          <w:bCs/>
          <w:snapToGrid w:val="0"/>
          <w:sz w:val="18"/>
          <w:szCs w:val="18"/>
        </w:rPr>
        <w:t>D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>elibera d</w:t>
      </w:r>
      <w:r w:rsidR="00F549EC" w:rsidRPr="00D976EF">
        <w:rPr>
          <w:rFonts w:ascii="Tahoma" w:hAnsi="Tahoma" w:cs="Tahoma"/>
          <w:bCs/>
          <w:snapToGrid w:val="0"/>
          <w:sz w:val="18"/>
          <w:szCs w:val="18"/>
        </w:rPr>
        <w:t>i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Giunta Regionale n. 36/7 del 05/09/2006; </w:t>
      </w:r>
    </w:p>
    <w:p w:rsidR="002D2AF0" w:rsidRDefault="002D2AF0" w:rsidP="00657AF6">
      <w:pPr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</w:p>
    <w:p w:rsidR="00A15E37" w:rsidRPr="00D976EF" w:rsidRDefault="00A15E37" w:rsidP="00657AF6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D976EF">
        <w:rPr>
          <w:rFonts w:ascii="Tahoma" w:hAnsi="Tahoma" w:cs="Tahoma"/>
          <w:b/>
          <w:bCs/>
          <w:snapToGrid w:val="0"/>
          <w:sz w:val="18"/>
          <w:szCs w:val="18"/>
        </w:rPr>
        <w:t>ESPLETATI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gli opportuni accertamenti e le risultanze istruttorie</w:t>
      </w:r>
      <w:r w:rsidR="00185A8C">
        <w:rPr>
          <w:rFonts w:ascii="Tahoma" w:hAnsi="Tahoma" w:cs="Tahoma"/>
          <w:bCs/>
          <w:snapToGrid w:val="0"/>
          <w:sz w:val="18"/>
          <w:szCs w:val="18"/>
        </w:rPr>
        <w:t xml:space="preserve"> e che all’istante è stato comunicato l’avvio del procedimento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>;</w:t>
      </w:r>
    </w:p>
    <w:p w:rsidR="002D2AF0" w:rsidRDefault="002D2AF0" w:rsidP="00657AF6">
      <w:pPr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</w:p>
    <w:p w:rsidR="00A15E37" w:rsidRPr="00D976EF" w:rsidRDefault="00A15E37" w:rsidP="00657AF6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D976EF">
        <w:rPr>
          <w:rFonts w:ascii="Tahoma" w:hAnsi="Tahoma" w:cs="Tahoma"/>
          <w:b/>
          <w:bCs/>
          <w:snapToGrid w:val="0"/>
          <w:sz w:val="18"/>
          <w:szCs w:val="18"/>
        </w:rPr>
        <w:t>VISTA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la Relazione Tecnica Illustrativa </w:t>
      </w:r>
      <w:r w:rsidR="00B7118B" w:rsidRPr="00D976EF">
        <w:rPr>
          <w:rFonts w:ascii="Tahoma" w:hAnsi="Tahoma" w:cs="Tahoma"/>
          <w:bCs/>
          <w:snapToGrid w:val="0"/>
          <w:sz w:val="18"/>
          <w:szCs w:val="18"/>
        </w:rPr>
        <w:t xml:space="preserve">prot. </w:t>
      </w:r>
      <w:r w:rsidR="000A4593" w:rsidRPr="00D976EF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420FBB">
        <w:rPr>
          <w:rFonts w:ascii="Tahoma" w:hAnsi="Tahoma" w:cs="Tahoma"/>
          <w:bCs/>
          <w:snapToGrid w:val="0"/>
          <w:sz w:val="18"/>
          <w:szCs w:val="18"/>
        </w:rPr>
        <w:t xml:space="preserve">     </w:t>
      </w:r>
      <w:r w:rsidR="00B7118B" w:rsidRPr="00D976EF">
        <w:rPr>
          <w:rFonts w:ascii="Tahoma" w:hAnsi="Tahoma" w:cs="Tahoma"/>
          <w:bCs/>
          <w:snapToGrid w:val="0"/>
          <w:sz w:val="18"/>
          <w:szCs w:val="18"/>
        </w:rPr>
        <w:t xml:space="preserve"> del </w:t>
      </w:r>
      <w:r w:rsidR="00420FBB">
        <w:rPr>
          <w:rFonts w:ascii="Tahoma" w:hAnsi="Tahoma" w:cs="Tahoma"/>
          <w:bCs/>
          <w:snapToGrid w:val="0"/>
          <w:sz w:val="18"/>
          <w:szCs w:val="18"/>
        </w:rPr>
        <w:t xml:space="preserve">       </w:t>
      </w:r>
      <w:r w:rsidR="000A4593" w:rsidRPr="00D976EF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AD353C" w:rsidRPr="00AD353C">
        <w:rPr>
          <w:rFonts w:ascii="Tahoma" w:hAnsi="Tahoma" w:cs="Tahoma"/>
          <w:bCs/>
          <w:snapToGrid w:val="0"/>
          <w:color w:val="FF0000"/>
          <w:sz w:val="18"/>
          <w:szCs w:val="18"/>
        </w:rPr>
        <w:t xml:space="preserve"> </w:t>
      </w:r>
      <w:r w:rsidR="00B7118B" w:rsidRPr="00D976EF">
        <w:rPr>
          <w:rFonts w:ascii="Tahoma" w:hAnsi="Tahoma" w:cs="Tahoma"/>
          <w:bCs/>
          <w:snapToGrid w:val="0"/>
          <w:sz w:val="18"/>
          <w:szCs w:val="18"/>
        </w:rPr>
        <w:t xml:space="preserve">, </w:t>
      </w:r>
      <w:r w:rsidR="00721A87" w:rsidRPr="00D976EF">
        <w:rPr>
          <w:rFonts w:ascii="Tahoma" w:hAnsi="Tahoma" w:cs="Tahoma"/>
          <w:bCs/>
          <w:snapToGrid w:val="0"/>
          <w:sz w:val="18"/>
          <w:szCs w:val="18"/>
        </w:rPr>
        <w:t>redatta dall’Uff</w:t>
      </w:r>
      <w:r w:rsidR="00F2665E" w:rsidRPr="00D976EF">
        <w:rPr>
          <w:rFonts w:ascii="Tahoma" w:hAnsi="Tahoma" w:cs="Tahoma"/>
          <w:bCs/>
          <w:snapToGrid w:val="0"/>
          <w:sz w:val="18"/>
          <w:szCs w:val="18"/>
        </w:rPr>
        <w:t>icio</w:t>
      </w:r>
      <w:r w:rsidR="00721A87" w:rsidRPr="00D976EF">
        <w:rPr>
          <w:rFonts w:ascii="Tahoma" w:hAnsi="Tahoma" w:cs="Tahoma"/>
          <w:bCs/>
          <w:snapToGrid w:val="0"/>
          <w:sz w:val="18"/>
          <w:szCs w:val="18"/>
        </w:rPr>
        <w:t xml:space="preserve"> Autorizzazioni Paesaggistiche delegato Regionale</w:t>
      </w:r>
      <w:r w:rsidR="00B7118B" w:rsidRPr="00D976EF">
        <w:rPr>
          <w:rFonts w:ascii="Tahoma" w:hAnsi="Tahoma" w:cs="Tahoma"/>
          <w:bCs/>
          <w:snapToGrid w:val="0"/>
          <w:sz w:val="18"/>
          <w:szCs w:val="18"/>
        </w:rPr>
        <w:t xml:space="preserve"> e</w:t>
      </w:r>
      <w:r w:rsidR="00721A87" w:rsidRPr="00D976EF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>inviata alla Soprintendenza B.A.P. di Sassari per la espressione, del parere vincolante ai sensi dell’</w:t>
      </w:r>
      <w:r w:rsidR="001B2378" w:rsidRPr="00D976EF">
        <w:rPr>
          <w:rFonts w:ascii="Tahoma" w:hAnsi="Tahoma" w:cs="Tahoma"/>
          <w:bCs/>
          <w:snapToGrid w:val="0"/>
          <w:sz w:val="18"/>
          <w:szCs w:val="18"/>
        </w:rPr>
        <w:t xml:space="preserve">art. 146 </w:t>
      </w:r>
      <w:r w:rsidR="00B7118B" w:rsidRPr="00D976EF">
        <w:rPr>
          <w:rFonts w:ascii="Tahoma" w:hAnsi="Tahoma" w:cs="Tahoma"/>
          <w:bCs/>
          <w:snapToGrid w:val="0"/>
          <w:sz w:val="18"/>
          <w:szCs w:val="18"/>
        </w:rPr>
        <w:t xml:space="preserve">comma 5 del </w:t>
      </w:r>
      <w:r w:rsidR="001B2378" w:rsidRPr="00D976EF">
        <w:rPr>
          <w:rFonts w:ascii="Tahoma" w:hAnsi="Tahoma" w:cs="Tahoma"/>
          <w:bCs/>
          <w:snapToGrid w:val="0"/>
          <w:sz w:val="18"/>
          <w:szCs w:val="18"/>
        </w:rPr>
        <w:t>D.Lgs. 42/2004</w:t>
      </w:r>
      <w:r w:rsidR="00B7118B" w:rsidRPr="00D976EF">
        <w:rPr>
          <w:rFonts w:ascii="Tahoma" w:hAnsi="Tahoma" w:cs="Tahoma"/>
          <w:bCs/>
          <w:snapToGrid w:val="0"/>
          <w:sz w:val="18"/>
          <w:szCs w:val="18"/>
        </w:rPr>
        <w:t>, da esprimersi entro quarantacinque giorni dalla ricezione degli atti (art. 146 co. 8 del  D.Lgs. 42/2004)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>;</w:t>
      </w:r>
    </w:p>
    <w:p w:rsidR="002D2AF0" w:rsidRDefault="002D2AF0" w:rsidP="000116EA">
      <w:pPr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</w:p>
    <w:p w:rsidR="000116EA" w:rsidRDefault="000116EA" w:rsidP="000116EA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>
        <w:rPr>
          <w:rFonts w:ascii="Tahoma" w:hAnsi="Tahoma" w:cs="Tahoma"/>
          <w:b/>
          <w:bCs/>
          <w:snapToGrid w:val="0"/>
          <w:sz w:val="18"/>
          <w:szCs w:val="18"/>
        </w:rPr>
        <w:t>VISTO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 che </w:t>
      </w:r>
      <w:smartTag w:uri="urn:schemas-microsoft-com:office:smarttags" w:element="PersonName">
        <w:smartTagPr>
          <w:attr w:name="ProductID" w:val="la Soprintendenza B.A"/>
        </w:smartTagPr>
        <w:smartTag w:uri="urn:schemas-microsoft-com:office:smarttags" w:element="place">
          <w:smartTagPr>
            <w:attr w:name="ProductID" w:val="la Soprintendenza B.A"/>
          </w:smartTagPr>
          <w:r>
            <w:rPr>
              <w:rFonts w:ascii="Tahoma" w:hAnsi="Tahoma" w:cs="Tahoma"/>
              <w:bCs/>
              <w:snapToGrid w:val="0"/>
              <w:sz w:val="18"/>
              <w:szCs w:val="18"/>
            </w:rPr>
            <w:t>la Soprintendenza B.A</w:t>
          </w:r>
        </w:smartTag>
      </w:smartTag>
      <w:r>
        <w:rPr>
          <w:rFonts w:ascii="Tahoma" w:hAnsi="Tahoma" w:cs="Tahoma"/>
          <w:bCs/>
          <w:snapToGrid w:val="0"/>
          <w:sz w:val="18"/>
          <w:szCs w:val="18"/>
        </w:rPr>
        <w:t>.P.S.A.E. di Sassari non ha reso, nei termini di legge, il parere vincolante prescritto dall’art. 146 comma 5 del D.Lgs. n.42/2004;</w:t>
      </w:r>
    </w:p>
    <w:p w:rsidR="002D2AF0" w:rsidRDefault="002D2AF0" w:rsidP="000116EA">
      <w:pPr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</w:p>
    <w:p w:rsidR="002374D5" w:rsidRPr="00D976EF" w:rsidRDefault="002374D5" w:rsidP="002374D5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D976EF">
        <w:rPr>
          <w:rFonts w:ascii="Tahoma" w:hAnsi="Tahoma" w:cs="Tahoma"/>
          <w:b/>
          <w:bCs/>
          <w:snapToGrid w:val="0"/>
          <w:sz w:val="18"/>
          <w:szCs w:val="18"/>
        </w:rPr>
        <w:t>VISTO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il parere </w:t>
      </w:r>
      <w:r w:rsidR="000E34ED" w:rsidRPr="009A3E43">
        <w:rPr>
          <w:rFonts w:ascii="Tahoma" w:hAnsi="Tahoma" w:cs="Tahoma"/>
          <w:b/>
          <w:bCs/>
          <w:snapToGrid w:val="0"/>
          <w:sz w:val="18"/>
          <w:szCs w:val="18"/>
        </w:rPr>
        <w:t>FAVOREVOLE</w:t>
      </w:r>
      <w:r w:rsidR="000E34ED" w:rsidRPr="000E34ED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>della Soprintendenza B.A.P.</w:t>
      </w:r>
      <w:r w:rsidR="000E34ED">
        <w:rPr>
          <w:rFonts w:ascii="Tahoma" w:hAnsi="Tahoma" w:cs="Tahoma"/>
          <w:bCs/>
          <w:snapToGrid w:val="0"/>
          <w:sz w:val="18"/>
          <w:szCs w:val="18"/>
        </w:rPr>
        <w:t>S.A.E.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di Sassari espresso 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con nota 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prot. 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0E34ED">
        <w:rPr>
          <w:rFonts w:ascii="Tahoma" w:hAnsi="Tahoma" w:cs="Tahoma"/>
          <w:bCs/>
          <w:snapToGrid w:val="0"/>
          <w:sz w:val="18"/>
          <w:szCs w:val="18"/>
        </w:rPr>
        <w:t xml:space="preserve">     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 del </w:t>
      </w:r>
      <w:r w:rsidR="00420FBB">
        <w:rPr>
          <w:rFonts w:ascii="Tahoma" w:hAnsi="Tahoma" w:cs="Tahoma"/>
          <w:bCs/>
          <w:snapToGrid w:val="0"/>
          <w:sz w:val="18"/>
          <w:szCs w:val="18"/>
        </w:rPr>
        <w:t xml:space="preserve">      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0E34ED">
        <w:rPr>
          <w:rFonts w:ascii="Tahoma" w:hAnsi="Tahoma" w:cs="Tahoma"/>
          <w:bCs/>
          <w:snapToGrid w:val="0"/>
          <w:sz w:val="18"/>
          <w:szCs w:val="18"/>
        </w:rPr>
        <w:t xml:space="preserve">      </w:t>
      </w:r>
      <w:r w:rsidR="000E34ED" w:rsidRPr="000E34ED">
        <w:rPr>
          <w:rFonts w:ascii="Tahoma" w:hAnsi="Tahoma" w:cs="Tahoma"/>
          <w:bCs/>
          <w:snapToGrid w:val="0"/>
          <w:sz w:val="18"/>
          <w:szCs w:val="18"/>
        </w:rPr>
        <w:t>ai fini del rilascio della autorizzazione</w:t>
      </w:r>
      <w:r w:rsidR="000E34ED">
        <w:rPr>
          <w:rFonts w:ascii="Tahoma" w:hAnsi="Tahoma" w:cs="Tahoma"/>
          <w:bCs/>
          <w:snapToGrid w:val="0"/>
          <w:sz w:val="18"/>
          <w:szCs w:val="18"/>
        </w:rPr>
        <w:t xml:space="preserve"> paesaggistica</w:t>
      </w:r>
      <w:r>
        <w:rPr>
          <w:rFonts w:ascii="Tahoma" w:hAnsi="Tahoma" w:cs="Tahoma"/>
          <w:bCs/>
          <w:snapToGrid w:val="0"/>
          <w:sz w:val="18"/>
          <w:szCs w:val="18"/>
        </w:rPr>
        <w:t>;</w:t>
      </w:r>
    </w:p>
    <w:p w:rsidR="002D2AF0" w:rsidRDefault="002D2AF0" w:rsidP="006A1F4E">
      <w:pPr>
        <w:jc w:val="both"/>
        <w:rPr>
          <w:rFonts w:ascii="Tahoma" w:hAnsi="Tahoma" w:cs="Tahoma"/>
          <w:b/>
          <w:sz w:val="18"/>
          <w:szCs w:val="18"/>
        </w:rPr>
      </w:pPr>
    </w:p>
    <w:p w:rsidR="009E7B1A" w:rsidRPr="00D976EF" w:rsidRDefault="000F09CE" w:rsidP="009E7B1A">
      <w:pPr>
        <w:jc w:val="both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ATTESO CHE </w:t>
      </w:r>
      <w:r w:rsidR="009E7B1A" w:rsidRPr="000F09CE">
        <w:rPr>
          <w:rFonts w:ascii="Tahoma" w:hAnsi="Tahoma" w:cs="Tahoma"/>
          <w:sz w:val="18"/>
          <w:szCs w:val="18"/>
        </w:rPr>
        <w:t>l’art</w:t>
      </w:r>
      <w:r w:rsidR="009E7B1A" w:rsidRPr="00D976EF">
        <w:rPr>
          <w:rFonts w:ascii="Tahoma" w:hAnsi="Tahoma" w:cs="Tahoma"/>
          <w:sz w:val="18"/>
          <w:szCs w:val="18"/>
        </w:rPr>
        <w:t>.</w:t>
      </w:r>
      <w:r w:rsidR="009E7B1A" w:rsidRPr="00D976EF">
        <w:rPr>
          <w:rFonts w:ascii="Tahoma" w:hAnsi="Tahoma" w:cs="Tahoma"/>
          <w:b/>
          <w:sz w:val="18"/>
          <w:szCs w:val="18"/>
        </w:rPr>
        <w:t xml:space="preserve"> </w:t>
      </w:r>
      <w:r w:rsidR="009E7B1A" w:rsidRPr="00D976EF">
        <w:rPr>
          <w:rFonts w:ascii="Tahoma" w:hAnsi="Tahoma" w:cs="Tahoma"/>
          <w:sz w:val="18"/>
          <w:szCs w:val="18"/>
        </w:rPr>
        <w:t>146 comma 9 del</w:t>
      </w:r>
      <w:r w:rsidR="009E7B1A" w:rsidRPr="00D976EF">
        <w:rPr>
          <w:rFonts w:ascii="Tahoma" w:hAnsi="Tahoma" w:cs="Tahoma"/>
          <w:b/>
          <w:sz w:val="18"/>
          <w:szCs w:val="18"/>
        </w:rPr>
        <w:t xml:space="preserve"> </w:t>
      </w:r>
      <w:r w:rsidR="009E7B1A" w:rsidRPr="00D976EF">
        <w:rPr>
          <w:rFonts w:ascii="Tahoma" w:hAnsi="Tahoma" w:cs="Tahoma"/>
          <w:bCs/>
          <w:snapToGrid w:val="0"/>
          <w:sz w:val="18"/>
          <w:szCs w:val="18"/>
        </w:rPr>
        <w:t>D. Lgs. 22/01/2004, n. 42,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 specifica: </w:t>
      </w:r>
      <w:r w:rsidRPr="000F09CE">
        <w:rPr>
          <w:rFonts w:ascii="Tahoma" w:hAnsi="Tahoma" w:cs="Tahoma"/>
          <w:bCs/>
          <w:i/>
          <w:snapToGrid w:val="0"/>
          <w:sz w:val="18"/>
          <w:szCs w:val="18"/>
        </w:rPr>
        <w:t xml:space="preserve">In </w:t>
      </w:r>
      <w:r w:rsidR="009E7B1A" w:rsidRPr="000F09CE">
        <w:rPr>
          <w:rFonts w:ascii="Tahoma" w:hAnsi="Tahoma" w:cs="Tahoma"/>
          <w:bCs/>
          <w:i/>
          <w:snapToGrid w:val="0"/>
          <w:sz w:val="18"/>
          <w:szCs w:val="18"/>
        </w:rPr>
        <w:t>ogni caso, decorsi sessanta giorni dalla ricezione degli atti da parte del Soprintendente, l’Amministrazione competente provvede sulla domanda di autorizzazione</w:t>
      </w:r>
      <w:r w:rsidR="009E7B1A" w:rsidRPr="00D976EF">
        <w:rPr>
          <w:rFonts w:ascii="Tahoma" w:hAnsi="Tahoma" w:cs="Tahoma"/>
          <w:bCs/>
          <w:snapToGrid w:val="0"/>
          <w:sz w:val="18"/>
          <w:szCs w:val="18"/>
        </w:rPr>
        <w:t xml:space="preserve">.   </w:t>
      </w:r>
    </w:p>
    <w:p w:rsidR="00175BB1" w:rsidRDefault="00175BB1" w:rsidP="000F09CE">
      <w:pPr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</w:p>
    <w:p w:rsidR="00440548" w:rsidRPr="00440548" w:rsidRDefault="003F3F92" w:rsidP="000F09CE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>
        <w:rPr>
          <w:rFonts w:ascii="Tahoma" w:hAnsi="Tahoma" w:cs="Tahoma"/>
          <w:b/>
          <w:bCs/>
          <w:snapToGrid w:val="0"/>
          <w:sz w:val="18"/>
          <w:szCs w:val="18"/>
        </w:rPr>
        <w:t xml:space="preserve">VISTO </w:t>
      </w:r>
      <w:r w:rsidR="00440548" w:rsidRPr="00440548">
        <w:rPr>
          <w:rFonts w:ascii="Tahoma" w:hAnsi="Tahoma" w:cs="Tahoma"/>
          <w:bCs/>
          <w:snapToGrid w:val="0"/>
          <w:sz w:val="18"/>
          <w:szCs w:val="18"/>
        </w:rPr>
        <w:t>il Decreto Ministeriale del 04.07.1966 (G.U. n.325 del 27/12/1966), emesso ai sensi della L.29.6.1939, n.1497;</w:t>
      </w:r>
    </w:p>
    <w:p w:rsidR="00175BB1" w:rsidRDefault="00175BB1" w:rsidP="000F09CE">
      <w:pPr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</w:p>
    <w:p w:rsidR="00440548" w:rsidRDefault="003F3F92" w:rsidP="000F09CE">
      <w:pPr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  <w:r>
        <w:rPr>
          <w:rFonts w:ascii="Tahoma" w:hAnsi="Tahoma" w:cs="Tahoma"/>
          <w:b/>
          <w:bCs/>
          <w:snapToGrid w:val="0"/>
          <w:sz w:val="18"/>
          <w:szCs w:val="18"/>
        </w:rPr>
        <w:t xml:space="preserve">VISTO </w:t>
      </w:r>
      <w:r w:rsidR="00440548" w:rsidRPr="00440548">
        <w:rPr>
          <w:rFonts w:ascii="Tahoma" w:hAnsi="Tahoma" w:cs="Tahoma"/>
          <w:bCs/>
          <w:snapToGrid w:val="0"/>
          <w:sz w:val="18"/>
          <w:szCs w:val="18"/>
        </w:rPr>
        <w:t>il Piano Paesaggistico Regionale di cui alla L.R. 25/11/2004 n. 8 approvato con Delibera di Giunta Regionale n. 36/7 del 05/09/2006</w:t>
      </w:r>
      <w:r w:rsidR="00440548">
        <w:rPr>
          <w:rFonts w:ascii="Tahoma" w:hAnsi="Tahoma" w:cs="Tahoma"/>
          <w:bCs/>
          <w:snapToGrid w:val="0"/>
          <w:sz w:val="18"/>
          <w:szCs w:val="18"/>
        </w:rPr>
        <w:t>;</w:t>
      </w:r>
    </w:p>
    <w:p w:rsidR="00175BB1" w:rsidRDefault="00175BB1" w:rsidP="000F09CE">
      <w:pPr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</w:p>
    <w:p w:rsidR="003A60D5" w:rsidRDefault="000F09CE" w:rsidP="000F09CE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D976EF">
        <w:rPr>
          <w:rFonts w:ascii="Tahoma" w:hAnsi="Tahoma" w:cs="Tahoma"/>
          <w:b/>
          <w:bCs/>
          <w:snapToGrid w:val="0"/>
          <w:sz w:val="18"/>
          <w:szCs w:val="18"/>
        </w:rPr>
        <w:t xml:space="preserve">VISTA 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>L.R. n. 4 del 23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 Ottobre 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>2009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 Capo I, II e III - </w:t>
      </w:r>
      <w:r w:rsidRPr="009E7B1A">
        <w:rPr>
          <w:rFonts w:ascii="Tahoma" w:hAnsi="Tahoma" w:cs="Tahoma"/>
          <w:bCs/>
          <w:i/>
          <w:snapToGrid w:val="0"/>
          <w:sz w:val="18"/>
          <w:szCs w:val="18"/>
        </w:rPr>
        <w:t>Disposizioni straordinarie per il sostegno dell’economia mediante il rilascio del settore edilizio e per la promozione di interventi e programmi di valenza strategica per lo sviluppo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2374D5">
        <w:rPr>
          <w:rFonts w:ascii="Tahoma" w:hAnsi="Tahoma" w:cs="Tahoma"/>
          <w:bCs/>
          <w:snapToGrid w:val="0"/>
          <w:sz w:val="18"/>
          <w:szCs w:val="18"/>
        </w:rPr>
        <w:t xml:space="preserve"> come modificata dalla </w:t>
      </w:r>
      <w:r w:rsidR="002374D5" w:rsidRPr="00254128">
        <w:rPr>
          <w:b/>
          <w:sz w:val="22"/>
          <w:szCs w:val="22"/>
        </w:rPr>
        <w:t>Legge REGIONALE 21 novembre 2011, n. 21</w:t>
      </w:r>
      <w:r w:rsidR="002374D5">
        <w:rPr>
          <w:b/>
          <w:sz w:val="22"/>
          <w:szCs w:val="22"/>
        </w:rPr>
        <w:t xml:space="preserve"> (BURAS n.35 del 29/11/2011)</w:t>
      </w:r>
    </w:p>
    <w:p w:rsidR="00175BB1" w:rsidRDefault="00175BB1" w:rsidP="00FD7E5A">
      <w:pPr>
        <w:rPr>
          <w:rFonts w:ascii="Tahoma" w:hAnsi="Tahoma" w:cs="Tahoma"/>
          <w:b/>
          <w:sz w:val="18"/>
          <w:szCs w:val="18"/>
        </w:rPr>
      </w:pPr>
    </w:p>
    <w:p w:rsidR="00175BB1" w:rsidRDefault="00175BB1" w:rsidP="00FD7E5A">
      <w:pPr>
        <w:rPr>
          <w:rFonts w:ascii="Tahoma" w:hAnsi="Tahoma" w:cs="Tahoma"/>
          <w:b/>
          <w:sz w:val="18"/>
          <w:szCs w:val="18"/>
        </w:rPr>
      </w:pPr>
    </w:p>
    <w:p w:rsidR="00175BB1" w:rsidRDefault="00175BB1" w:rsidP="00FD7E5A">
      <w:pPr>
        <w:rPr>
          <w:rFonts w:ascii="Tahoma" w:hAnsi="Tahoma" w:cs="Tahoma"/>
          <w:b/>
          <w:sz w:val="18"/>
          <w:szCs w:val="18"/>
        </w:rPr>
      </w:pPr>
    </w:p>
    <w:p w:rsidR="00175BB1" w:rsidRDefault="00175BB1" w:rsidP="00FD7E5A">
      <w:pPr>
        <w:rPr>
          <w:rFonts w:ascii="Tahoma" w:hAnsi="Tahoma" w:cs="Tahoma"/>
          <w:b/>
          <w:sz w:val="18"/>
          <w:szCs w:val="18"/>
        </w:rPr>
      </w:pPr>
    </w:p>
    <w:p w:rsidR="00175BB1" w:rsidRDefault="00175BB1" w:rsidP="00FD7E5A">
      <w:pPr>
        <w:rPr>
          <w:rFonts w:ascii="Tahoma" w:hAnsi="Tahoma" w:cs="Tahoma"/>
          <w:b/>
          <w:sz w:val="18"/>
          <w:szCs w:val="18"/>
        </w:rPr>
      </w:pPr>
    </w:p>
    <w:p w:rsidR="00175BB1" w:rsidRDefault="00175BB1" w:rsidP="00FD7E5A">
      <w:pPr>
        <w:rPr>
          <w:rFonts w:ascii="Tahoma" w:hAnsi="Tahoma" w:cs="Tahoma"/>
          <w:b/>
          <w:sz w:val="18"/>
          <w:szCs w:val="18"/>
        </w:rPr>
      </w:pPr>
    </w:p>
    <w:p w:rsidR="005248B2" w:rsidRDefault="00FD7E5A" w:rsidP="00FD7E5A">
      <w:pPr>
        <w:rPr>
          <w:rFonts w:ascii="Verdana" w:hAnsi="Verdana" w:cs="Tahoma"/>
          <w:color w:val="000000"/>
          <w:sz w:val="18"/>
          <w:szCs w:val="18"/>
        </w:rPr>
      </w:pPr>
      <w:r w:rsidRPr="003F3F92">
        <w:rPr>
          <w:rFonts w:ascii="Tahoma" w:hAnsi="Tahoma" w:cs="Tahoma"/>
          <w:b/>
          <w:sz w:val="18"/>
          <w:szCs w:val="18"/>
        </w:rPr>
        <w:t>VIST</w:t>
      </w:r>
      <w:r w:rsidR="005248B2" w:rsidRPr="003F3F92">
        <w:rPr>
          <w:rFonts w:ascii="Tahoma" w:hAnsi="Tahoma" w:cs="Tahoma"/>
          <w:b/>
          <w:sz w:val="18"/>
          <w:szCs w:val="18"/>
        </w:rPr>
        <w:t xml:space="preserve">E </w:t>
      </w:r>
      <w:r w:rsidR="006417C2" w:rsidRPr="006417C2">
        <w:rPr>
          <w:rFonts w:ascii="Tahoma" w:hAnsi="Tahoma" w:cs="Tahoma"/>
          <w:bCs/>
          <w:snapToGrid w:val="0"/>
          <w:sz w:val="18"/>
          <w:szCs w:val="18"/>
        </w:rPr>
        <w:t>le</w:t>
      </w:r>
      <w:r w:rsidRPr="006417C2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6417C2" w:rsidRPr="006417C2">
        <w:rPr>
          <w:rFonts w:ascii="Tahoma" w:hAnsi="Tahoma" w:cs="Tahoma"/>
          <w:bCs/>
          <w:snapToGrid w:val="0"/>
          <w:sz w:val="18"/>
          <w:szCs w:val="18"/>
        </w:rPr>
        <w:t xml:space="preserve">nuove </w:t>
      </w:r>
      <w:r w:rsidR="005248B2" w:rsidRPr="006417C2">
        <w:rPr>
          <w:rFonts w:ascii="Tahoma" w:hAnsi="Tahoma" w:cs="Tahoma"/>
          <w:bCs/>
          <w:snapToGrid w:val="0"/>
          <w:sz w:val="18"/>
          <w:szCs w:val="18"/>
        </w:rPr>
        <w:t>Norme di Pianificazione Paesaggistica Regionale - Capo II art. 13 della LR n. 4/2009 Disciplina degli interventi ammissibili nella fase di adeguamento degli strumenti urbanistici al Piano paesaggistico Regionale, in particolare</w:t>
      </w:r>
      <w:r w:rsidR="00440548" w:rsidRPr="006417C2">
        <w:rPr>
          <w:rFonts w:ascii="Tahoma" w:hAnsi="Tahoma" w:cs="Tahoma"/>
          <w:bCs/>
          <w:snapToGrid w:val="0"/>
          <w:sz w:val="18"/>
          <w:szCs w:val="18"/>
        </w:rPr>
        <w:t>:</w:t>
      </w:r>
      <w:r w:rsidR="005248B2" w:rsidRPr="005248B2">
        <w:rPr>
          <w:rFonts w:ascii="Verdana" w:hAnsi="Verdana" w:cs="Tahoma"/>
          <w:color w:val="000000"/>
          <w:sz w:val="18"/>
          <w:szCs w:val="18"/>
        </w:rPr>
        <w:t xml:space="preserve"> </w:t>
      </w:r>
    </w:p>
    <w:p w:rsidR="003914A7" w:rsidRPr="00B04883" w:rsidRDefault="00FD7E5A" w:rsidP="003914A7">
      <w:pPr>
        <w:numPr>
          <w:ilvl w:val="0"/>
          <w:numId w:val="8"/>
        </w:numPr>
        <w:tabs>
          <w:tab w:val="clear" w:pos="720"/>
        </w:tabs>
        <w:ind w:left="312" w:hanging="312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248B2">
        <w:rPr>
          <w:rFonts w:ascii="Tahoma" w:hAnsi="Tahoma" w:cs="Tahoma"/>
          <w:sz w:val="18"/>
          <w:szCs w:val="18"/>
        </w:rPr>
        <w:t xml:space="preserve">al comma </w:t>
      </w:r>
      <w:r w:rsidR="005248B2">
        <w:rPr>
          <w:rFonts w:ascii="Tahoma" w:hAnsi="Tahoma" w:cs="Tahoma"/>
          <w:sz w:val="18"/>
          <w:szCs w:val="18"/>
        </w:rPr>
        <w:t>1</w:t>
      </w:r>
      <w:r w:rsidR="003914A7">
        <w:rPr>
          <w:rFonts w:ascii="Tahoma" w:hAnsi="Tahoma" w:cs="Tahoma"/>
          <w:sz w:val="18"/>
          <w:szCs w:val="18"/>
        </w:rPr>
        <w:t xml:space="preserve">: </w:t>
      </w:r>
      <w:r w:rsidR="003914A7" w:rsidRPr="00B04883">
        <w:rPr>
          <w:rFonts w:ascii="Tahoma" w:hAnsi="Tahoma" w:cs="Tahoma"/>
          <w:i/>
          <w:color w:val="000000"/>
          <w:sz w:val="18"/>
          <w:szCs w:val="18"/>
        </w:rPr>
        <w:t xml:space="preserve">I piani paesaggistici, le loro varianti e gli atti di aggiornamento e revisione di cui all’art. 11, introducono norme temporanee di salvaguardia e possono indicare le opere eseguibili sino all’adeguamento degli strumenti urbanistici nel rispetto dei seguenti principi e direttive: [omissis] </w:t>
      </w:r>
    </w:p>
    <w:p w:rsidR="00FD7E5A" w:rsidRPr="00B04883" w:rsidRDefault="003914A7" w:rsidP="003914A7">
      <w:pPr>
        <w:numPr>
          <w:ilvl w:val="0"/>
          <w:numId w:val="8"/>
        </w:numPr>
        <w:tabs>
          <w:tab w:val="clear" w:pos="720"/>
        </w:tabs>
        <w:ind w:left="312" w:hanging="312"/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3914A7">
        <w:rPr>
          <w:rFonts w:ascii="Tahoma" w:hAnsi="Tahoma" w:cs="Tahoma"/>
          <w:b/>
          <w:color w:val="000000"/>
          <w:sz w:val="18"/>
          <w:szCs w:val="18"/>
        </w:rPr>
        <w:t xml:space="preserve">al comma 2: </w:t>
      </w:r>
      <w:r w:rsidR="00FD7E5A" w:rsidRPr="00B04883">
        <w:rPr>
          <w:rFonts w:ascii="Tahoma" w:hAnsi="Tahoma" w:cs="Tahoma"/>
          <w:b/>
          <w:i/>
          <w:color w:val="000000"/>
          <w:sz w:val="18"/>
          <w:szCs w:val="18"/>
        </w:rPr>
        <w:t xml:space="preserve">Le disposizioni di cui al comma 1 sono provvisoriamente efficaci e trovano immediata applicazione </w:t>
      </w:r>
      <w:r w:rsidRPr="00B04883">
        <w:rPr>
          <w:rFonts w:ascii="Tahoma" w:hAnsi="Tahoma" w:cs="Tahoma"/>
          <w:b/>
          <w:i/>
          <w:color w:val="000000"/>
          <w:sz w:val="18"/>
          <w:szCs w:val="18"/>
        </w:rPr>
        <w:t xml:space="preserve">sin dalla entrata in vigore della presente legge.  [omissis]   </w:t>
      </w:r>
    </w:p>
    <w:p w:rsidR="008A1BF6" w:rsidRPr="00254128" w:rsidRDefault="008A1BF6" w:rsidP="008174F4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DB71D2">
        <w:rPr>
          <w:rFonts w:ascii="Tahoma" w:hAnsi="Tahoma" w:cs="Tahoma"/>
          <w:b/>
          <w:bCs/>
          <w:snapToGrid w:val="0"/>
          <w:sz w:val="18"/>
          <w:szCs w:val="18"/>
        </w:rPr>
        <w:t>VISTA</w:t>
      </w:r>
      <w:r w:rsidRPr="00DB71D2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Pr="00DB71D2">
          <w:rPr>
            <w:rFonts w:ascii="Tahoma" w:hAnsi="Tahoma" w:cs="Tahoma"/>
            <w:b/>
            <w:bCs/>
            <w:snapToGrid w:val="0"/>
            <w:sz w:val="18"/>
            <w:szCs w:val="18"/>
          </w:rPr>
          <w:t>la Legge REGIONALE</w:t>
        </w:r>
      </w:smartTag>
      <w:r w:rsidRPr="00DB71D2">
        <w:rPr>
          <w:rFonts w:ascii="Tahoma" w:hAnsi="Tahoma" w:cs="Tahoma"/>
          <w:b/>
          <w:bCs/>
          <w:snapToGrid w:val="0"/>
          <w:sz w:val="18"/>
          <w:szCs w:val="18"/>
        </w:rPr>
        <w:t xml:space="preserve"> 21 novembre 2011, n. 21</w:t>
      </w:r>
      <w:r w:rsidR="008174F4" w:rsidRPr="00DB71D2">
        <w:rPr>
          <w:rFonts w:ascii="Tahoma" w:hAnsi="Tahoma" w:cs="Tahoma"/>
          <w:bCs/>
          <w:snapToGrid w:val="0"/>
          <w:sz w:val="18"/>
          <w:szCs w:val="18"/>
        </w:rPr>
        <w:t xml:space="preserve"> relativa a:</w:t>
      </w:r>
      <w:r w:rsidRPr="00DB71D2">
        <w:rPr>
          <w:rFonts w:ascii="Tahoma" w:hAnsi="Tahoma" w:cs="Tahoma"/>
          <w:bCs/>
          <w:snapToGrid w:val="0"/>
          <w:sz w:val="18"/>
          <w:szCs w:val="18"/>
        </w:rPr>
        <w:t xml:space="preserve"> Modifiche e integrazioni alla legge regionale n. 4 del 2009, alla legge regionale n. 19 del 2011, alla </w:t>
      </w:r>
      <w:r w:rsidRPr="00636037">
        <w:rPr>
          <w:rFonts w:ascii="Tahoma" w:hAnsi="Tahoma" w:cs="Tahoma"/>
          <w:b/>
          <w:bCs/>
          <w:snapToGrid w:val="0"/>
          <w:sz w:val="18"/>
          <w:szCs w:val="18"/>
        </w:rPr>
        <w:t>leg</w:t>
      </w:r>
      <w:r w:rsidRPr="00636037">
        <w:rPr>
          <w:rFonts w:ascii="Tahoma" w:hAnsi="Tahoma" w:cs="Tahoma"/>
          <w:b/>
          <w:bCs/>
          <w:snapToGrid w:val="0"/>
          <w:sz w:val="18"/>
          <w:szCs w:val="18"/>
        </w:rPr>
        <w:softHyphen/>
        <w:t>ge regionale n. 28 del 1998</w:t>
      </w:r>
      <w:r w:rsidRPr="00DB71D2">
        <w:rPr>
          <w:rFonts w:ascii="Tahoma" w:hAnsi="Tahoma" w:cs="Tahoma"/>
          <w:bCs/>
          <w:snapToGrid w:val="0"/>
          <w:sz w:val="18"/>
          <w:szCs w:val="18"/>
        </w:rPr>
        <w:t xml:space="preserve"> e alla legge regionale n. 22 del 1984, ed altre</w:t>
      </w:r>
      <w:r w:rsidR="00DB71D2">
        <w:rPr>
          <w:rFonts w:ascii="Tahoma" w:hAnsi="Tahoma" w:cs="Tahoma"/>
          <w:bCs/>
          <w:snapToGrid w:val="0"/>
          <w:sz w:val="18"/>
          <w:szCs w:val="18"/>
        </w:rPr>
        <w:t xml:space="preserve"> norme di carattere urbanistico;</w:t>
      </w:r>
    </w:p>
    <w:p w:rsidR="00B83285" w:rsidRDefault="006C3A14" w:rsidP="000F09CE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>
        <w:rPr>
          <w:rFonts w:ascii="Tahoma" w:hAnsi="Tahoma" w:cs="Tahoma"/>
          <w:b/>
          <w:bCs/>
          <w:snapToGrid w:val="0"/>
          <w:sz w:val="18"/>
          <w:szCs w:val="18"/>
        </w:rPr>
        <w:t>VISTA</w:t>
      </w:r>
      <w:r w:rsidR="000F09CE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smartTag w:uri="urn:schemas-microsoft-com:office:smarttags" w:element="PersonName">
        <w:smartTagPr>
          <w:attr w:name="ProductID" w:val="la Circolare"/>
        </w:smartTagPr>
        <w:smartTag w:uri="urn:schemas-microsoft-com:office:smarttags" w:element="place">
          <w:smartTagPr>
            <w:attr w:name="ProductID" w:val="la Circolare"/>
          </w:smartTagPr>
          <w:r w:rsidR="000F09CE" w:rsidRPr="00D976EF">
            <w:rPr>
              <w:rFonts w:ascii="Tahoma" w:hAnsi="Tahoma" w:cs="Tahoma"/>
              <w:bCs/>
              <w:snapToGrid w:val="0"/>
              <w:sz w:val="18"/>
              <w:szCs w:val="18"/>
            </w:rPr>
            <w:t>la Circolare</w:t>
          </w:r>
        </w:smartTag>
      </w:smartTag>
      <w:r w:rsidR="000F09CE" w:rsidRPr="00D976EF">
        <w:rPr>
          <w:rFonts w:ascii="Tahoma" w:hAnsi="Tahoma" w:cs="Tahoma"/>
          <w:bCs/>
          <w:snapToGrid w:val="0"/>
          <w:sz w:val="18"/>
          <w:szCs w:val="18"/>
        </w:rPr>
        <w:t xml:space="preserve"> contenente Indirizzi Applicativi della L.R. n. 4/2009 approvata con Delibera di G.R. n. 9/15 del 2.3.2010</w:t>
      </w:r>
      <w:r w:rsidR="00D579A3">
        <w:rPr>
          <w:rFonts w:ascii="Tahoma" w:hAnsi="Tahoma" w:cs="Tahoma"/>
          <w:bCs/>
          <w:snapToGrid w:val="0"/>
          <w:sz w:val="18"/>
          <w:szCs w:val="18"/>
        </w:rPr>
        <w:t>;</w:t>
      </w:r>
      <w:r w:rsidR="003A60D5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</w:p>
    <w:p w:rsidR="003A60D5" w:rsidRDefault="00B83285" w:rsidP="000F09CE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>
        <w:rPr>
          <w:rFonts w:ascii="Tahoma" w:hAnsi="Tahoma" w:cs="Tahoma"/>
          <w:b/>
          <w:bCs/>
          <w:snapToGrid w:val="0"/>
          <w:sz w:val="18"/>
          <w:szCs w:val="18"/>
        </w:rPr>
        <w:t>VISTA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3A60D5">
        <w:rPr>
          <w:rFonts w:ascii="Tahoma" w:hAnsi="Tahoma" w:cs="Tahoma"/>
          <w:bCs/>
          <w:snapToGrid w:val="0"/>
          <w:sz w:val="18"/>
          <w:szCs w:val="18"/>
        </w:rPr>
        <w:t xml:space="preserve">la </w:t>
      </w:r>
      <w:r w:rsidR="003A60D5" w:rsidRPr="00D976EF">
        <w:rPr>
          <w:rFonts w:ascii="Tahoma" w:hAnsi="Tahoma" w:cs="Tahoma"/>
          <w:bCs/>
          <w:snapToGrid w:val="0"/>
          <w:sz w:val="18"/>
          <w:szCs w:val="18"/>
        </w:rPr>
        <w:t xml:space="preserve">Circolare </w:t>
      </w:r>
      <w:r w:rsidR="003A60D5">
        <w:rPr>
          <w:rFonts w:ascii="Tahoma" w:hAnsi="Tahoma" w:cs="Tahoma"/>
          <w:bCs/>
          <w:snapToGrid w:val="0"/>
          <w:sz w:val="18"/>
          <w:szCs w:val="18"/>
        </w:rPr>
        <w:t xml:space="preserve">interpretativa dell’art. 2, secondo comma, lett. a) e quinto comma della </w:t>
      </w:r>
      <w:r w:rsidR="003A60D5" w:rsidRPr="00D976EF">
        <w:rPr>
          <w:rFonts w:ascii="Tahoma" w:hAnsi="Tahoma" w:cs="Tahoma"/>
          <w:bCs/>
          <w:snapToGrid w:val="0"/>
          <w:sz w:val="18"/>
          <w:szCs w:val="18"/>
        </w:rPr>
        <w:t>L.R. n. 4/2009</w:t>
      </w:r>
      <w:r w:rsidR="003A60D5">
        <w:rPr>
          <w:rFonts w:ascii="Tahoma" w:hAnsi="Tahoma" w:cs="Tahoma"/>
          <w:bCs/>
          <w:snapToGrid w:val="0"/>
          <w:sz w:val="18"/>
          <w:szCs w:val="18"/>
        </w:rPr>
        <w:t xml:space="preserve"> dell’Ass. Enti Locali</w:t>
      </w:r>
      <w:r w:rsidR="00FE2B93">
        <w:rPr>
          <w:rFonts w:ascii="Tahoma" w:hAnsi="Tahoma" w:cs="Tahoma"/>
          <w:bCs/>
          <w:snapToGrid w:val="0"/>
          <w:sz w:val="18"/>
          <w:szCs w:val="18"/>
        </w:rPr>
        <w:t xml:space="preserve">, Finanze e Urbanistica </w:t>
      </w:r>
      <w:r>
        <w:rPr>
          <w:rFonts w:ascii="Tahoma" w:hAnsi="Tahoma" w:cs="Tahoma"/>
          <w:bCs/>
          <w:snapToGrid w:val="0"/>
          <w:sz w:val="18"/>
          <w:szCs w:val="18"/>
        </w:rPr>
        <w:t>Prot. 1434/GAB del 07/07/2010</w:t>
      </w:r>
      <w:r w:rsidR="003A60D5">
        <w:rPr>
          <w:rFonts w:ascii="Tahoma" w:hAnsi="Tahoma" w:cs="Tahoma"/>
          <w:bCs/>
          <w:snapToGrid w:val="0"/>
          <w:sz w:val="18"/>
          <w:szCs w:val="18"/>
        </w:rPr>
        <w:t>;</w:t>
      </w:r>
    </w:p>
    <w:p w:rsidR="008A1BF6" w:rsidRPr="006C3A14" w:rsidRDefault="00052F79" w:rsidP="006C3A14">
      <w:pPr>
        <w:jc w:val="both"/>
        <w:rPr>
          <w:rFonts w:ascii="Tahoma" w:hAnsi="Tahoma" w:cs="Tahoma"/>
          <w:sz w:val="18"/>
          <w:szCs w:val="18"/>
        </w:rPr>
      </w:pPr>
      <w:r w:rsidRPr="006C3A14">
        <w:rPr>
          <w:rFonts w:ascii="Tahoma" w:hAnsi="Tahoma" w:cs="Tahoma"/>
          <w:b/>
          <w:sz w:val="18"/>
          <w:szCs w:val="18"/>
        </w:rPr>
        <w:t>VIST</w:t>
      </w:r>
      <w:r w:rsidR="000F09CE" w:rsidRPr="006C3A14">
        <w:rPr>
          <w:rFonts w:ascii="Tahoma" w:hAnsi="Tahoma" w:cs="Tahoma"/>
          <w:b/>
          <w:sz w:val="18"/>
          <w:szCs w:val="18"/>
        </w:rPr>
        <w:t>A</w:t>
      </w:r>
      <w:r w:rsidRPr="006C3A14">
        <w:rPr>
          <w:rFonts w:ascii="Tahoma" w:hAnsi="Tahoma" w:cs="Tahoma"/>
          <w:sz w:val="18"/>
          <w:szCs w:val="18"/>
        </w:rPr>
        <w:t xml:space="preserve"> la Legge Regionale 12 agosto 1998, n.28</w:t>
      </w:r>
      <w:r w:rsidR="0021204A">
        <w:rPr>
          <w:rFonts w:ascii="Tahoma" w:hAnsi="Tahoma" w:cs="Tahoma"/>
          <w:sz w:val="18"/>
          <w:szCs w:val="18"/>
        </w:rPr>
        <w:t xml:space="preserve"> -</w:t>
      </w:r>
      <w:r w:rsidR="0021204A" w:rsidRPr="0021204A">
        <w:rPr>
          <w:rFonts w:ascii="Tahoma" w:hAnsi="Tahoma" w:cs="Tahoma"/>
          <w:sz w:val="18"/>
          <w:szCs w:val="18"/>
        </w:rPr>
        <w:t>N</w:t>
      </w:r>
      <w:r w:rsidR="00636037" w:rsidRPr="0021204A">
        <w:rPr>
          <w:rFonts w:ascii="Tahoma" w:hAnsi="Tahoma" w:cs="Tahoma"/>
          <w:sz w:val="18"/>
          <w:szCs w:val="18"/>
        </w:rPr>
        <w:t>orme per l’esercizio delle competenze in materia di tutela paesaggistica</w:t>
      </w:r>
      <w:r w:rsidR="0021204A" w:rsidRPr="0021204A">
        <w:rPr>
          <w:rFonts w:ascii="Tahoma" w:hAnsi="Tahoma" w:cs="Tahoma"/>
          <w:sz w:val="18"/>
          <w:szCs w:val="18"/>
        </w:rPr>
        <w:t>-</w:t>
      </w:r>
      <w:r w:rsidR="0021204A">
        <w:rPr>
          <w:rFonts w:ascii="Tahoma" w:hAnsi="Tahoma" w:cs="Tahoma"/>
          <w:sz w:val="18"/>
          <w:szCs w:val="18"/>
        </w:rPr>
        <w:t xml:space="preserve"> </w:t>
      </w:r>
      <w:r w:rsidR="00636037">
        <w:rPr>
          <w:rFonts w:ascii="Tahoma" w:hAnsi="Tahoma" w:cs="Tahoma"/>
          <w:sz w:val="18"/>
          <w:szCs w:val="18"/>
        </w:rPr>
        <w:t>con</w:t>
      </w:r>
      <w:r w:rsidR="008174F4" w:rsidRPr="006C3A14">
        <w:rPr>
          <w:rFonts w:ascii="Tahoma" w:hAnsi="Tahoma" w:cs="Tahoma"/>
          <w:sz w:val="18"/>
          <w:szCs w:val="18"/>
        </w:rPr>
        <w:t xml:space="preserve"> le modifiche dis</w:t>
      </w:r>
      <w:r w:rsidR="00C073C7">
        <w:rPr>
          <w:rFonts w:ascii="Tahoma" w:hAnsi="Tahoma" w:cs="Tahoma"/>
          <w:sz w:val="18"/>
          <w:szCs w:val="18"/>
        </w:rPr>
        <w:t>p</w:t>
      </w:r>
      <w:r w:rsidR="008174F4" w:rsidRPr="006C3A14">
        <w:rPr>
          <w:rFonts w:ascii="Tahoma" w:hAnsi="Tahoma" w:cs="Tahoma"/>
          <w:sz w:val="18"/>
          <w:szCs w:val="18"/>
        </w:rPr>
        <w:t xml:space="preserve">oste dalla </w:t>
      </w:r>
      <w:r w:rsidR="008174F4" w:rsidRPr="00BC51CA">
        <w:rPr>
          <w:rFonts w:ascii="Tahoma" w:hAnsi="Tahoma" w:cs="Tahoma"/>
          <w:b/>
          <w:sz w:val="18"/>
          <w:szCs w:val="18"/>
        </w:rPr>
        <w:t>Legge REGIONALE 21 novembre 2011, n. 21</w:t>
      </w:r>
      <w:r w:rsidR="008174F4" w:rsidRPr="006C3A14">
        <w:rPr>
          <w:rFonts w:ascii="Tahoma" w:hAnsi="Tahoma" w:cs="Tahoma"/>
          <w:sz w:val="18"/>
          <w:szCs w:val="18"/>
        </w:rPr>
        <w:t xml:space="preserve">, </w:t>
      </w:r>
      <w:r w:rsidR="00636037">
        <w:rPr>
          <w:rFonts w:ascii="Tahoma" w:hAnsi="Tahoma" w:cs="Tahoma"/>
          <w:sz w:val="18"/>
          <w:szCs w:val="18"/>
        </w:rPr>
        <w:t xml:space="preserve">e </w:t>
      </w:r>
      <w:r w:rsidRPr="006C3A14">
        <w:rPr>
          <w:rFonts w:ascii="Tahoma" w:hAnsi="Tahoma" w:cs="Tahoma"/>
          <w:sz w:val="18"/>
          <w:szCs w:val="18"/>
        </w:rPr>
        <w:t>la Direttiva N. 1 di attuazione</w:t>
      </w:r>
      <w:r w:rsidR="000F09CE" w:rsidRPr="006C3A14">
        <w:rPr>
          <w:rFonts w:ascii="Tahoma" w:hAnsi="Tahoma" w:cs="Tahoma"/>
          <w:sz w:val="18"/>
          <w:szCs w:val="18"/>
        </w:rPr>
        <w:t>;</w:t>
      </w:r>
    </w:p>
    <w:p w:rsidR="00291F46" w:rsidRPr="00291F46" w:rsidRDefault="00291F46" w:rsidP="00F04177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VISTA </w:t>
      </w:r>
      <w:r w:rsidRPr="00291F46">
        <w:rPr>
          <w:rFonts w:ascii="Tahoma" w:hAnsi="Tahoma" w:cs="Tahoma"/>
          <w:sz w:val="18"/>
          <w:szCs w:val="18"/>
        </w:rPr>
        <w:t xml:space="preserve">la Deliberazione di Giunta Regionale n. 13/5 del 28/03/2012 </w:t>
      </w:r>
      <w:r w:rsidR="0021204A">
        <w:rPr>
          <w:rFonts w:ascii="Tahoma" w:hAnsi="Tahoma" w:cs="Tahoma"/>
          <w:sz w:val="18"/>
          <w:szCs w:val="18"/>
        </w:rPr>
        <w:t xml:space="preserve">con la quale si </w:t>
      </w:r>
      <w:r w:rsidRPr="00291F46">
        <w:rPr>
          <w:rFonts w:ascii="Tahoma" w:hAnsi="Tahoma" w:cs="Tahoma"/>
          <w:sz w:val="18"/>
          <w:szCs w:val="18"/>
        </w:rPr>
        <w:t>approva la Dirett</w:t>
      </w:r>
      <w:r>
        <w:rPr>
          <w:rFonts w:ascii="Tahoma" w:hAnsi="Tahoma" w:cs="Tahoma"/>
          <w:sz w:val="18"/>
          <w:szCs w:val="18"/>
        </w:rPr>
        <w:t xml:space="preserve">iva </w:t>
      </w:r>
      <w:r w:rsidR="0021204A">
        <w:rPr>
          <w:rFonts w:ascii="Tahoma" w:hAnsi="Tahoma" w:cs="Tahoma"/>
          <w:sz w:val="18"/>
          <w:szCs w:val="18"/>
        </w:rPr>
        <w:t>ai sensi dell’</w:t>
      </w:r>
      <w:r>
        <w:rPr>
          <w:rFonts w:ascii="Tahoma" w:hAnsi="Tahoma" w:cs="Tahoma"/>
          <w:sz w:val="18"/>
          <w:szCs w:val="18"/>
        </w:rPr>
        <w:t>art. 4 co</w:t>
      </w:r>
      <w:r w:rsidR="0021204A">
        <w:rPr>
          <w:rFonts w:ascii="Tahoma" w:hAnsi="Tahoma" w:cs="Tahoma"/>
          <w:sz w:val="18"/>
          <w:szCs w:val="18"/>
        </w:rPr>
        <w:t>MMA</w:t>
      </w:r>
      <w:r>
        <w:rPr>
          <w:rFonts w:ascii="Tahoma" w:hAnsi="Tahoma" w:cs="Tahoma"/>
          <w:sz w:val="18"/>
          <w:szCs w:val="18"/>
        </w:rPr>
        <w:t>1 della LR. 28/98</w:t>
      </w:r>
      <w:r w:rsidR="0021204A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contenente modalità applicative della LR. 21/2011</w:t>
      </w:r>
      <w:r w:rsidR="0021204A">
        <w:rPr>
          <w:rFonts w:ascii="Tahoma" w:hAnsi="Tahoma" w:cs="Tahoma"/>
          <w:sz w:val="18"/>
          <w:szCs w:val="18"/>
        </w:rPr>
        <w:t xml:space="preserve"> (BURAS N.35 del 29/11/2011)</w:t>
      </w:r>
      <w:r>
        <w:rPr>
          <w:rFonts w:ascii="Tahoma" w:hAnsi="Tahoma" w:cs="Tahoma"/>
          <w:sz w:val="18"/>
          <w:szCs w:val="18"/>
        </w:rPr>
        <w:t xml:space="preserve">;   </w:t>
      </w:r>
    </w:p>
    <w:p w:rsidR="007D4B4F" w:rsidRDefault="007D4B4F" w:rsidP="00F04177">
      <w:pPr>
        <w:jc w:val="both"/>
        <w:rPr>
          <w:rFonts w:ascii="Tahoma" w:hAnsi="Tahoma" w:cs="Tahoma"/>
          <w:b/>
          <w:sz w:val="18"/>
          <w:szCs w:val="18"/>
        </w:rPr>
      </w:pPr>
      <w:r w:rsidRPr="007D4B4F">
        <w:rPr>
          <w:rFonts w:ascii="Tahoma" w:hAnsi="Tahoma" w:cs="Tahoma"/>
          <w:b/>
          <w:sz w:val="18"/>
          <w:szCs w:val="18"/>
        </w:rPr>
        <w:t xml:space="preserve">VISTO </w:t>
      </w:r>
      <w:r w:rsidRPr="00C93879">
        <w:rPr>
          <w:rFonts w:ascii="Tahoma" w:hAnsi="Tahoma" w:cs="Tahoma"/>
          <w:sz w:val="18"/>
          <w:szCs w:val="18"/>
        </w:rPr>
        <w:t>il</w:t>
      </w:r>
      <w:r w:rsidRPr="007D4B4F">
        <w:rPr>
          <w:rFonts w:ascii="Tahoma" w:hAnsi="Tahoma" w:cs="Tahoma"/>
          <w:b/>
          <w:sz w:val="18"/>
          <w:szCs w:val="18"/>
        </w:rPr>
        <w:t xml:space="preserve"> DPR n.139/2010 </w:t>
      </w:r>
      <w:r w:rsidRPr="007D4B4F">
        <w:rPr>
          <w:rFonts w:ascii="Tahoma" w:hAnsi="Tahoma" w:cs="Tahoma"/>
          <w:sz w:val="18"/>
          <w:szCs w:val="18"/>
        </w:rPr>
        <w:t>regolamento recante procedimento semplificato di autorizzazione paesaggistica per interventi di lieve entità ai sensi dell’art. 146 comma 9 del D. Lgs. 22/01/2004, n. 42</w:t>
      </w:r>
      <w:r w:rsidRPr="007D4B4F">
        <w:rPr>
          <w:rFonts w:ascii="Tahoma" w:hAnsi="Tahoma" w:cs="Tahoma"/>
          <w:b/>
          <w:sz w:val="18"/>
          <w:szCs w:val="18"/>
        </w:rPr>
        <w:t>;</w:t>
      </w:r>
    </w:p>
    <w:p w:rsidR="00F04177" w:rsidRPr="00D976EF" w:rsidRDefault="00F04177" w:rsidP="00F04177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D976EF">
        <w:rPr>
          <w:rFonts w:ascii="Tahoma" w:hAnsi="Tahoma" w:cs="Tahoma"/>
          <w:b/>
          <w:sz w:val="18"/>
          <w:szCs w:val="18"/>
        </w:rPr>
        <w:t>VISTA</w:t>
      </w:r>
      <w:r w:rsidRPr="00D976EF">
        <w:rPr>
          <w:rFonts w:ascii="Tahoma" w:hAnsi="Tahoma" w:cs="Tahoma"/>
          <w:sz w:val="18"/>
          <w:szCs w:val="18"/>
        </w:rPr>
        <w:t xml:space="preserve"> </w:t>
      </w:r>
      <w:r w:rsidR="00FB1E96">
        <w:rPr>
          <w:rFonts w:ascii="Tahoma" w:hAnsi="Tahoma" w:cs="Tahoma"/>
          <w:sz w:val="18"/>
          <w:szCs w:val="18"/>
        </w:rPr>
        <w:t xml:space="preserve">la </w:t>
      </w:r>
      <w:r w:rsidR="000F09CE">
        <w:rPr>
          <w:rFonts w:ascii="Tahoma" w:hAnsi="Tahoma" w:cs="Tahoma"/>
          <w:bCs/>
          <w:snapToGrid w:val="0"/>
          <w:sz w:val="18"/>
          <w:szCs w:val="18"/>
        </w:rPr>
        <w:t>D</w:t>
      </w:r>
      <w:r w:rsidR="00FB1E96">
        <w:rPr>
          <w:rFonts w:ascii="Tahoma" w:hAnsi="Tahoma" w:cs="Tahoma"/>
          <w:bCs/>
          <w:snapToGrid w:val="0"/>
          <w:sz w:val="18"/>
          <w:szCs w:val="18"/>
        </w:rPr>
        <w:t>elib</w:t>
      </w:r>
      <w:r w:rsidR="00BC51CA">
        <w:rPr>
          <w:rFonts w:ascii="Tahoma" w:hAnsi="Tahoma" w:cs="Tahoma"/>
          <w:bCs/>
          <w:snapToGrid w:val="0"/>
          <w:sz w:val="18"/>
          <w:szCs w:val="18"/>
        </w:rPr>
        <w:t>era</w:t>
      </w:r>
      <w:r w:rsidR="00FB1E96">
        <w:rPr>
          <w:rFonts w:ascii="Tahoma" w:hAnsi="Tahoma" w:cs="Tahoma"/>
          <w:bCs/>
          <w:snapToGrid w:val="0"/>
          <w:sz w:val="18"/>
          <w:szCs w:val="18"/>
        </w:rPr>
        <w:t xml:space="preserve"> di</w:t>
      </w:r>
      <w:r w:rsidR="000F09CE" w:rsidRPr="007F7243">
        <w:rPr>
          <w:rFonts w:ascii="Tahoma" w:hAnsi="Tahoma" w:cs="Tahoma"/>
          <w:bCs/>
          <w:snapToGrid w:val="0"/>
          <w:sz w:val="18"/>
          <w:szCs w:val="18"/>
        </w:rPr>
        <w:t xml:space="preserve"> G</w:t>
      </w:r>
      <w:r w:rsidR="00FB1E96">
        <w:rPr>
          <w:rFonts w:ascii="Tahoma" w:hAnsi="Tahoma" w:cs="Tahoma"/>
          <w:bCs/>
          <w:snapToGrid w:val="0"/>
          <w:sz w:val="18"/>
          <w:szCs w:val="18"/>
        </w:rPr>
        <w:t>.</w:t>
      </w:r>
      <w:r w:rsidR="000F09CE" w:rsidRPr="007F7243">
        <w:rPr>
          <w:rFonts w:ascii="Tahoma" w:hAnsi="Tahoma" w:cs="Tahoma"/>
          <w:bCs/>
          <w:snapToGrid w:val="0"/>
          <w:sz w:val="18"/>
          <w:szCs w:val="18"/>
        </w:rPr>
        <w:t>R</w:t>
      </w:r>
      <w:r w:rsidR="00FB1E96">
        <w:rPr>
          <w:rFonts w:ascii="Tahoma" w:hAnsi="Tahoma" w:cs="Tahoma"/>
          <w:bCs/>
          <w:snapToGrid w:val="0"/>
          <w:sz w:val="18"/>
          <w:szCs w:val="18"/>
        </w:rPr>
        <w:t>.</w:t>
      </w:r>
      <w:r w:rsidR="000F09CE" w:rsidRPr="007F7243">
        <w:rPr>
          <w:rFonts w:ascii="Tahoma" w:hAnsi="Tahoma" w:cs="Tahoma"/>
          <w:bCs/>
          <w:snapToGrid w:val="0"/>
          <w:sz w:val="18"/>
          <w:szCs w:val="18"/>
        </w:rPr>
        <w:t xml:space="preserve"> n. 37/11 del 30/07/2009</w:t>
      </w:r>
      <w:r w:rsidR="000F09CE">
        <w:rPr>
          <w:rFonts w:ascii="Tahoma" w:hAnsi="Tahoma" w:cs="Tahoma"/>
          <w:bCs/>
          <w:snapToGrid w:val="0"/>
          <w:sz w:val="18"/>
          <w:szCs w:val="18"/>
        </w:rPr>
        <w:t xml:space="preserve"> e </w:t>
      </w:r>
      <w:r w:rsidRPr="00D976EF">
        <w:rPr>
          <w:rFonts w:ascii="Tahoma" w:hAnsi="Tahoma" w:cs="Tahoma"/>
          <w:sz w:val="18"/>
          <w:szCs w:val="18"/>
        </w:rPr>
        <w:t>la nota prot. 12583 del 20/04/2010 della Regione Sardegna  - Direzione Generale Pianificazione Urbanistica</w:t>
      </w:r>
      <w:r w:rsidR="00975BCD">
        <w:rPr>
          <w:rFonts w:ascii="Tahoma" w:hAnsi="Tahoma" w:cs="Tahoma"/>
          <w:sz w:val="18"/>
          <w:szCs w:val="18"/>
        </w:rPr>
        <w:t xml:space="preserve"> </w:t>
      </w:r>
      <w:r w:rsidR="009768B0">
        <w:rPr>
          <w:rFonts w:ascii="Tahoma" w:hAnsi="Tahoma" w:cs="Tahoma"/>
          <w:sz w:val="18"/>
          <w:szCs w:val="18"/>
        </w:rPr>
        <w:t>-</w:t>
      </w:r>
      <w:r w:rsidRPr="00D976EF">
        <w:rPr>
          <w:rFonts w:ascii="Tahoma" w:hAnsi="Tahoma" w:cs="Tahoma"/>
          <w:sz w:val="18"/>
          <w:szCs w:val="18"/>
        </w:rPr>
        <w:t xml:space="preserve"> prot</w:t>
      </w:r>
      <w:r w:rsidR="009768B0">
        <w:rPr>
          <w:rFonts w:ascii="Tahoma" w:hAnsi="Tahoma" w:cs="Tahoma"/>
          <w:sz w:val="18"/>
          <w:szCs w:val="18"/>
        </w:rPr>
        <w:t>.</w:t>
      </w:r>
      <w:r w:rsidRPr="00D976EF">
        <w:rPr>
          <w:rFonts w:ascii="Tahoma" w:hAnsi="Tahoma" w:cs="Tahoma"/>
          <w:sz w:val="18"/>
          <w:szCs w:val="18"/>
        </w:rPr>
        <w:t xml:space="preserve"> </w:t>
      </w:r>
      <w:r w:rsidR="000F09CE">
        <w:rPr>
          <w:rFonts w:ascii="Tahoma" w:hAnsi="Tahoma" w:cs="Tahoma"/>
          <w:sz w:val="18"/>
          <w:szCs w:val="18"/>
        </w:rPr>
        <w:t xml:space="preserve">gen. </w:t>
      </w:r>
      <w:r w:rsidRPr="00D976EF">
        <w:rPr>
          <w:rFonts w:ascii="Tahoma" w:hAnsi="Tahoma" w:cs="Tahoma"/>
          <w:sz w:val="18"/>
          <w:szCs w:val="18"/>
        </w:rPr>
        <w:t xml:space="preserve">n° 19533 del 21/04/2010 avente come oggetto </w:t>
      </w:r>
      <w:r w:rsidRPr="00D976EF">
        <w:rPr>
          <w:rFonts w:ascii="Tahoma" w:hAnsi="Tahoma" w:cs="Tahoma"/>
          <w:i/>
          <w:sz w:val="18"/>
          <w:szCs w:val="18"/>
        </w:rPr>
        <w:t>“parere in merito all’applicazione delle prescrizioni contenute nella deliberazione della Giunta Regionale n. 37/11 del 30/07/2009</w:t>
      </w:r>
      <w:r w:rsidR="00646DF5" w:rsidRPr="00D976EF">
        <w:rPr>
          <w:rFonts w:ascii="Tahoma" w:hAnsi="Tahoma" w:cs="Tahoma"/>
          <w:i/>
          <w:sz w:val="18"/>
          <w:szCs w:val="18"/>
        </w:rPr>
        <w:t>”</w:t>
      </w:r>
      <w:r w:rsidRPr="00D976EF">
        <w:rPr>
          <w:rFonts w:ascii="Tahoma" w:hAnsi="Tahoma" w:cs="Tahoma"/>
          <w:sz w:val="18"/>
          <w:szCs w:val="18"/>
        </w:rPr>
        <w:t>;</w:t>
      </w:r>
    </w:p>
    <w:p w:rsidR="001A5354" w:rsidRPr="001A5354" w:rsidRDefault="001A5354" w:rsidP="001A5354">
      <w:pPr>
        <w:jc w:val="both"/>
        <w:rPr>
          <w:rFonts w:ascii="Tahoma" w:hAnsi="Tahoma" w:cs="Tahoma"/>
          <w:b/>
          <w:sz w:val="18"/>
          <w:szCs w:val="18"/>
        </w:rPr>
      </w:pPr>
      <w:r w:rsidRPr="001A5354">
        <w:rPr>
          <w:rFonts w:ascii="Tahoma" w:hAnsi="Tahoma" w:cs="Tahoma"/>
          <w:b/>
          <w:sz w:val="18"/>
          <w:szCs w:val="18"/>
        </w:rPr>
        <w:t xml:space="preserve">VISTA </w:t>
      </w:r>
      <w:smartTag w:uri="urn:schemas-microsoft-com:office:smarttags" w:element="PersonName">
        <w:smartTagPr>
          <w:attr w:name="ProductID" w:val="la DISPOSIZIONE DIRIGENZIALE"/>
        </w:smartTagPr>
        <w:r w:rsidRPr="001A5354">
          <w:rPr>
            <w:rFonts w:ascii="Tahoma" w:hAnsi="Tahoma" w:cs="Tahoma"/>
            <w:b/>
            <w:sz w:val="18"/>
            <w:szCs w:val="18"/>
          </w:rPr>
          <w:t>la DISPOSIZIONE DIRIGENZIALE</w:t>
        </w:r>
      </w:smartTag>
      <w:r w:rsidRPr="001A5354">
        <w:rPr>
          <w:rFonts w:ascii="Tahoma" w:hAnsi="Tahoma" w:cs="Tahoma"/>
          <w:b/>
          <w:sz w:val="18"/>
          <w:szCs w:val="18"/>
        </w:rPr>
        <w:t xml:space="preserve"> prot. 59706 del 30/11/2011 con la quale si assegna ai tecnici comunali responsabili del procedimento l’adozione del provvedimento finale;</w:t>
      </w:r>
    </w:p>
    <w:p w:rsidR="001A5354" w:rsidRPr="00942476" w:rsidRDefault="001A5354" w:rsidP="001A5354">
      <w:pPr>
        <w:pStyle w:val="Elenco"/>
        <w:ind w:left="0" w:firstLine="0"/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D976EF">
        <w:rPr>
          <w:rFonts w:ascii="Tahoma" w:hAnsi="Tahoma" w:cs="Tahoma"/>
          <w:b/>
          <w:bCs/>
          <w:snapToGrid w:val="0"/>
          <w:sz w:val="18"/>
          <w:szCs w:val="18"/>
        </w:rPr>
        <w:t>VISTO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 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il </w:t>
      </w:r>
      <w:r w:rsidRPr="00942476">
        <w:rPr>
          <w:rFonts w:ascii="Tahoma" w:hAnsi="Tahoma" w:cs="Tahoma"/>
          <w:bCs/>
          <w:snapToGrid w:val="0"/>
          <w:sz w:val="18"/>
          <w:szCs w:val="18"/>
        </w:rPr>
        <w:t>D. Lgs. n. 42 del 22/01/2004 e ss.mm.ii.;</w:t>
      </w:r>
    </w:p>
    <w:p w:rsidR="001A5354" w:rsidRDefault="001A5354" w:rsidP="001A5354">
      <w:pPr>
        <w:pStyle w:val="Elenco"/>
        <w:ind w:left="0" w:firstLine="0"/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D976EF">
        <w:rPr>
          <w:rFonts w:ascii="Tahoma" w:hAnsi="Tahoma" w:cs="Tahoma"/>
          <w:b/>
          <w:bCs/>
          <w:snapToGrid w:val="0"/>
          <w:sz w:val="18"/>
          <w:szCs w:val="18"/>
        </w:rPr>
        <w:t>VISTO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 l’art. 146 del D.Lgs. 42/2004 e ss.mm.ii.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 come modificato dalla Legge 12/07/2011 n.</w:t>
      </w:r>
      <w:r w:rsidR="005C5D12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>
        <w:rPr>
          <w:rFonts w:ascii="Tahoma" w:hAnsi="Tahoma" w:cs="Tahoma"/>
          <w:bCs/>
          <w:snapToGrid w:val="0"/>
          <w:sz w:val="18"/>
          <w:szCs w:val="18"/>
        </w:rPr>
        <w:t>106;</w:t>
      </w:r>
    </w:p>
    <w:p w:rsidR="00D349E8" w:rsidRDefault="001D4263" w:rsidP="00D349E8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D976EF">
        <w:rPr>
          <w:rFonts w:ascii="Tahoma" w:hAnsi="Tahoma" w:cs="Tahoma"/>
          <w:b/>
          <w:bCs/>
          <w:snapToGrid w:val="0"/>
          <w:sz w:val="18"/>
          <w:szCs w:val="18"/>
        </w:rPr>
        <w:t>VISTA</w:t>
      </w:r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smartTag w:uri="urn:schemas-microsoft-com:office:smarttags" w:element="PersonName">
        <w:smartTagPr>
          <w:attr w:name="ProductID" w:val="la Legge"/>
        </w:smartTagPr>
        <w:smartTag w:uri="urn:schemas-microsoft-com:office:smarttags" w:element="place">
          <w:smartTagPr>
            <w:attr w:name="ProductID" w:val="la Legge"/>
          </w:smartTagPr>
          <w:r w:rsidRPr="00D976EF">
            <w:rPr>
              <w:rFonts w:ascii="Tahoma" w:hAnsi="Tahoma" w:cs="Tahoma"/>
              <w:bCs/>
              <w:snapToGrid w:val="0"/>
              <w:sz w:val="18"/>
              <w:szCs w:val="18"/>
            </w:rPr>
            <w:t>la Legge</w:t>
          </w:r>
        </w:smartTag>
      </w:smartTag>
      <w:r w:rsidRPr="00D976EF">
        <w:rPr>
          <w:rFonts w:ascii="Tahoma" w:hAnsi="Tahoma" w:cs="Tahoma"/>
          <w:bCs/>
          <w:snapToGrid w:val="0"/>
          <w:sz w:val="18"/>
          <w:szCs w:val="18"/>
        </w:rPr>
        <w:t xml:space="preserve"> n. 241/90 e ss.mm.ii</w:t>
      </w:r>
      <w:r w:rsidR="00E30C20">
        <w:rPr>
          <w:rFonts w:ascii="Tahoma" w:hAnsi="Tahoma" w:cs="Tahoma"/>
          <w:bCs/>
          <w:snapToGrid w:val="0"/>
          <w:sz w:val="18"/>
          <w:szCs w:val="18"/>
        </w:rPr>
        <w:t xml:space="preserve"> modificata dall’</w:t>
      </w:r>
      <w:r w:rsidR="00D349E8" w:rsidRPr="00F3718F">
        <w:rPr>
          <w:rFonts w:ascii="Tahoma" w:hAnsi="Tahoma" w:cs="Tahoma"/>
          <w:bCs/>
          <w:snapToGrid w:val="0"/>
          <w:sz w:val="18"/>
          <w:szCs w:val="18"/>
        </w:rPr>
        <w:t>art. 49 della Legge n. 122 del 30 luglio 2010</w:t>
      </w:r>
      <w:r w:rsidR="00D349E8">
        <w:rPr>
          <w:rFonts w:ascii="Tahoma" w:hAnsi="Tahoma" w:cs="Tahoma"/>
          <w:bCs/>
          <w:snapToGrid w:val="0"/>
          <w:sz w:val="18"/>
          <w:szCs w:val="18"/>
        </w:rPr>
        <w:t>;</w:t>
      </w:r>
    </w:p>
    <w:p w:rsidR="002D2AF0" w:rsidRDefault="002D2AF0" w:rsidP="00DC4E2C">
      <w:pPr>
        <w:pStyle w:val="Elenco"/>
        <w:ind w:left="0" w:firstLine="0"/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</w:p>
    <w:p w:rsidR="00A15E37" w:rsidRPr="008D644D" w:rsidRDefault="00A15E37" w:rsidP="00A15E37">
      <w:pPr>
        <w:pStyle w:val="Elenco"/>
        <w:jc w:val="center"/>
        <w:rPr>
          <w:rFonts w:ascii="Tahoma" w:hAnsi="Tahoma" w:cs="Tahoma"/>
          <w:b/>
          <w:bCs/>
          <w:snapToGrid w:val="0"/>
        </w:rPr>
      </w:pPr>
      <w:r w:rsidRPr="008D644D">
        <w:rPr>
          <w:rFonts w:ascii="Tahoma" w:hAnsi="Tahoma" w:cs="Tahoma"/>
          <w:b/>
          <w:bCs/>
          <w:snapToGrid w:val="0"/>
        </w:rPr>
        <w:t>A U T O R I Z Z A</w:t>
      </w:r>
    </w:p>
    <w:p w:rsidR="00A15E37" w:rsidRDefault="00A15E37" w:rsidP="00A15E37">
      <w:pPr>
        <w:pStyle w:val="Elenco"/>
        <w:jc w:val="center"/>
        <w:rPr>
          <w:rFonts w:ascii="Verdana" w:hAnsi="Verdana" w:cs="Arial"/>
          <w:b/>
          <w:bCs/>
          <w:sz w:val="18"/>
          <w:szCs w:val="18"/>
        </w:rPr>
      </w:pPr>
    </w:p>
    <w:p w:rsidR="005C4409" w:rsidRPr="00376FD5" w:rsidRDefault="00493506" w:rsidP="00376FD5">
      <w:pPr>
        <w:pStyle w:val="Elenco"/>
        <w:ind w:left="0" w:firstLine="0"/>
        <w:jc w:val="both"/>
        <w:rPr>
          <w:rFonts w:ascii="Tahoma" w:hAnsi="Tahoma" w:cs="Tahoma"/>
          <w:bCs/>
          <w:snapToGrid w:val="0"/>
          <w:sz w:val="18"/>
          <w:szCs w:val="18"/>
        </w:rPr>
      </w:pPr>
      <w:r>
        <w:rPr>
          <w:rFonts w:ascii="Tahoma" w:hAnsi="Tahoma" w:cs="Tahoma"/>
          <w:bCs/>
          <w:snapToGrid w:val="0"/>
          <w:sz w:val="18"/>
          <w:szCs w:val="18"/>
        </w:rPr>
        <w:t>A</w:t>
      </w:r>
      <w:r w:rsidR="00A15E37" w:rsidRPr="00D976EF">
        <w:rPr>
          <w:rFonts w:ascii="Tahoma" w:hAnsi="Tahoma" w:cs="Tahoma"/>
          <w:bCs/>
          <w:snapToGrid w:val="0"/>
          <w:sz w:val="18"/>
          <w:szCs w:val="18"/>
        </w:rPr>
        <w:t>i sensi e per gli effetti dell'</w:t>
      </w:r>
      <w:r w:rsidR="00A15E37" w:rsidRPr="00376FD5">
        <w:rPr>
          <w:rFonts w:ascii="Tahoma" w:hAnsi="Tahoma" w:cs="Tahoma"/>
          <w:bCs/>
          <w:snapToGrid w:val="0"/>
          <w:sz w:val="18"/>
          <w:szCs w:val="18"/>
        </w:rPr>
        <w:t>art. 146 del D. Lgs. 22/01/2004, n. 42</w:t>
      </w:r>
      <w:r w:rsidR="00A15E37" w:rsidRPr="00D976EF">
        <w:rPr>
          <w:rFonts w:ascii="Tahoma" w:hAnsi="Tahoma" w:cs="Tahoma"/>
          <w:bCs/>
          <w:snapToGrid w:val="0"/>
          <w:sz w:val="18"/>
          <w:szCs w:val="18"/>
        </w:rPr>
        <w:t xml:space="preserve"> " Codice dei beni culturali e del paesaggio", la realizzazione dell' intervento proposto, così come descritt</w:t>
      </w:r>
      <w:r w:rsidR="00914A7B">
        <w:rPr>
          <w:rFonts w:ascii="Tahoma" w:hAnsi="Tahoma" w:cs="Tahoma"/>
          <w:bCs/>
          <w:snapToGrid w:val="0"/>
          <w:sz w:val="18"/>
          <w:szCs w:val="18"/>
        </w:rPr>
        <w:t xml:space="preserve">o </w:t>
      </w:r>
      <w:r w:rsidR="00A15E37" w:rsidRPr="00D976EF">
        <w:rPr>
          <w:rFonts w:ascii="Tahoma" w:hAnsi="Tahoma" w:cs="Tahoma"/>
          <w:bCs/>
          <w:snapToGrid w:val="0"/>
          <w:sz w:val="18"/>
          <w:szCs w:val="18"/>
        </w:rPr>
        <w:t>ne</w:t>
      </w:r>
      <w:r w:rsidR="00914A7B">
        <w:rPr>
          <w:rFonts w:ascii="Tahoma" w:hAnsi="Tahoma" w:cs="Tahoma"/>
          <w:bCs/>
          <w:snapToGrid w:val="0"/>
          <w:sz w:val="18"/>
          <w:szCs w:val="18"/>
        </w:rPr>
        <w:t xml:space="preserve">gli </w:t>
      </w:r>
      <w:r w:rsidR="00A15E37" w:rsidRPr="00D976EF">
        <w:rPr>
          <w:rFonts w:ascii="Tahoma" w:hAnsi="Tahoma" w:cs="Tahoma"/>
          <w:bCs/>
          <w:snapToGrid w:val="0"/>
          <w:sz w:val="18"/>
          <w:szCs w:val="18"/>
        </w:rPr>
        <w:t>elaborati grafici allegati</w:t>
      </w:r>
      <w:r w:rsidR="00914A7B">
        <w:rPr>
          <w:rFonts w:ascii="Tahoma" w:hAnsi="Tahoma" w:cs="Tahoma"/>
          <w:bCs/>
          <w:snapToGrid w:val="0"/>
          <w:sz w:val="18"/>
          <w:szCs w:val="18"/>
        </w:rPr>
        <w:t xml:space="preserve"> al presente provvedimento</w:t>
      </w:r>
      <w:r w:rsidR="00376FD5">
        <w:rPr>
          <w:rFonts w:ascii="Tahoma" w:hAnsi="Tahoma" w:cs="Tahoma"/>
          <w:bCs/>
          <w:snapToGrid w:val="0"/>
          <w:sz w:val="18"/>
          <w:szCs w:val="18"/>
        </w:rPr>
        <w:t>.</w:t>
      </w:r>
      <w:r w:rsidR="003F3F92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A15E37" w:rsidRPr="00376FD5">
        <w:rPr>
          <w:rFonts w:ascii="Tahoma" w:hAnsi="Tahoma" w:cs="Tahoma"/>
          <w:bCs/>
          <w:snapToGrid w:val="0"/>
          <w:sz w:val="18"/>
          <w:szCs w:val="18"/>
        </w:rPr>
        <w:t>Il progetto approvato dovrà essere realizzato conformemente alle dimensioni, alle quote ed ai particolari descritti nei grafici allegati con le event</w:t>
      </w:r>
      <w:r w:rsidR="002403DF" w:rsidRPr="00376FD5">
        <w:rPr>
          <w:rFonts w:ascii="Tahoma" w:hAnsi="Tahoma" w:cs="Tahoma"/>
          <w:bCs/>
          <w:snapToGrid w:val="0"/>
          <w:sz w:val="18"/>
          <w:szCs w:val="18"/>
        </w:rPr>
        <w:t xml:space="preserve">uali prescrizioni indicate dall’Ufficio Autorizzazioni </w:t>
      </w:r>
      <w:r w:rsidR="003C18FD" w:rsidRPr="00376FD5">
        <w:rPr>
          <w:rFonts w:ascii="Tahoma" w:hAnsi="Tahoma" w:cs="Tahoma"/>
          <w:bCs/>
          <w:snapToGrid w:val="0"/>
          <w:sz w:val="18"/>
          <w:szCs w:val="18"/>
        </w:rPr>
        <w:t>Paesaggistic</w:t>
      </w:r>
      <w:r w:rsidR="002403DF" w:rsidRPr="00376FD5">
        <w:rPr>
          <w:rFonts w:ascii="Tahoma" w:hAnsi="Tahoma" w:cs="Tahoma"/>
          <w:bCs/>
          <w:snapToGrid w:val="0"/>
          <w:sz w:val="18"/>
          <w:szCs w:val="18"/>
        </w:rPr>
        <w:t>he</w:t>
      </w:r>
      <w:r w:rsidR="00A15E37" w:rsidRPr="00376FD5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2403DF" w:rsidRPr="00376FD5">
        <w:rPr>
          <w:rFonts w:ascii="Tahoma" w:hAnsi="Tahoma" w:cs="Tahoma"/>
          <w:bCs/>
          <w:snapToGrid w:val="0"/>
          <w:sz w:val="18"/>
          <w:szCs w:val="18"/>
        </w:rPr>
        <w:t>e/</w:t>
      </w:r>
      <w:r w:rsidR="00A15E37" w:rsidRPr="00376FD5">
        <w:rPr>
          <w:rFonts w:ascii="Tahoma" w:hAnsi="Tahoma" w:cs="Tahoma"/>
          <w:bCs/>
          <w:snapToGrid w:val="0"/>
          <w:sz w:val="18"/>
          <w:szCs w:val="18"/>
        </w:rPr>
        <w:t>o dalla So</w:t>
      </w:r>
      <w:r w:rsidR="009D2E55">
        <w:rPr>
          <w:rFonts w:ascii="Tahoma" w:hAnsi="Tahoma" w:cs="Tahoma"/>
          <w:bCs/>
          <w:snapToGrid w:val="0"/>
          <w:sz w:val="18"/>
          <w:szCs w:val="18"/>
        </w:rPr>
        <w:t>p</w:t>
      </w:r>
      <w:r w:rsidR="00A15E37" w:rsidRPr="00376FD5">
        <w:rPr>
          <w:rFonts w:ascii="Tahoma" w:hAnsi="Tahoma" w:cs="Tahoma"/>
          <w:bCs/>
          <w:snapToGrid w:val="0"/>
          <w:sz w:val="18"/>
          <w:szCs w:val="18"/>
        </w:rPr>
        <w:t>rintendenza B.A.P.</w:t>
      </w:r>
      <w:r w:rsidR="00941FBA">
        <w:rPr>
          <w:rFonts w:ascii="Tahoma" w:hAnsi="Tahoma" w:cs="Tahoma"/>
          <w:bCs/>
          <w:snapToGrid w:val="0"/>
          <w:sz w:val="18"/>
          <w:szCs w:val="18"/>
        </w:rPr>
        <w:t>S.A.E.</w:t>
      </w:r>
      <w:r w:rsidR="00A15E37" w:rsidRPr="00376FD5">
        <w:rPr>
          <w:rFonts w:ascii="Tahoma" w:hAnsi="Tahoma" w:cs="Tahoma"/>
          <w:bCs/>
          <w:snapToGrid w:val="0"/>
          <w:sz w:val="18"/>
          <w:szCs w:val="18"/>
        </w:rPr>
        <w:t xml:space="preserve"> di Sassari. </w:t>
      </w:r>
      <w:r w:rsidR="00916A96" w:rsidRPr="00376FD5">
        <w:rPr>
          <w:rFonts w:ascii="Tahoma" w:hAnsi="Tahoma" w:cs="Tahoma"/>
          <w:bCs/>
          <w:snapToGrid w:val="0"/>
          <w:sz w:val="18"/>
          <w:szCs w:val="18"/>
        </w:rPr>
        <w:t>Le aree libere dovranno essere reintegrate conformemente ai loro valori paesaggistici.</w:t>
      </w:r>
    </w:p>
    <w:p w:rsidR="000D54DF" w:rsidRPr="00152CDC" w:rsidRDefault="005627B7" w:rsidP="00376FD5">
      <w:pPr>
        <w:pStyle w:val="Elenco"/>
        <w:ind w:left="0" w:firstLine="0"/>
        <w:jc w:val="both"/>
        <w:rPr>
          <w:rFonts w:ascii="Tahoma" w:hAnsi="Tahoma" w:cs="Tahoma"/>
          <w:b/>
          <w:bCs/>
          <w:snapToGrid w:val="0"/>
          <w:sz w:val="16"/>
          <w:szCs w:val="16"/>
          <w:u w:val="single"/>
        </w:rPr>
      </w:pPr>
      <w:r w:rsidRPr="00555C24">
        <w:rPr>
          <w:rFonts w:ascii="Tahoma" w:hAnsi="Tahoma" w:cs="Tahoma"/>
          <w:b/>
          <w:bCs/>
          <w:snapToGrid w:val="0"/>
          <w:sz w:val="18"/>
          <w:szCs w:val="18"/>
        </w:rPr>
        <w:t>La presente autorizzazione è rilasciata esclusivamente per i soli fini di tutela paesistica-ambientale ai sensi del</w:t>
      </w:r>
      <w:r w:rsidR="00EF57F6" w:rsidRPr="00555C24">
        <w:rPr>
          <w:rFonts w:ascii="Tahoma" w:hAnsi="Tahoma" w:cs="Tahoma"/>
          <w:b/>
          <w:bCs/>
          <w:snapToGrid w:val="0"/>
          <w:sz w:val="18"/>
          <w:szCs w:val="18"/>
        </w:rPr>
        <w:t xml:space="preserve">l’art. 146 del </w:t>
      </w:r>
      <w:r w:rsidRPr="00555C24">
        <w:rPr>
          <w:rFonts w:ascii="Tahoma" w:hAnsi="Tahoma" w:cs="Tahoma"/>
          <w:b/>
          <w:bCs/>
          <w:snapToGrid w:val="0"/>
          <w:sz w:val="18"/>
          <w:szCs w:val="18"/>
        </w:rPr>
        <w:t>D. Lgs. 22/01/2004, n. 42</w:t>
      </w:r>
      <w:r w:rsidR="000D54DF">
        <w:rPr>
          <w:rFonts w:ascii="Tahoma" w:hAnsi="Tahoma" w:cs="Tahoma"/>
          <w:b/>
          <w:bCs/>
          <w:snapToGrid w:val="0"/>
          <w:sz w:val="18"/>
          <w:szCs w:val="18"/>
        </w:rPr>
        <w:t xml:space="preserve"> (Parte III) </w:t>
      </w:r>
      <w:r w:rsidRPr="00555C24">
        <w:rPr>
          <w:rFonts w:ascii="Tahoma" w:hAnsi="Tahoma" w:cs="Tahoma"/>
          <w:b/>
          <w:bCs/>
          <w:snapToGrid w:val="0"/>
          <w:sz w:val="18"/>
          <w:szCs w:val="18"/>
        </w:rPr>
        <w:t>e ss.mm.ii</w:t>
      </w:r>
      <w:r w:rsidR="000D54DF">
        <w:rPr>
          <w:rFonts w:ascii="Tahoma" w:hAnsi="Tahoma" w:cs="Tahoma"/>
          <w:b/>
          <w:bCs/>
          <w:snapToGrid w:val="0"/>
          <w:sz w:val="18"/>
          <w:szCs w:val="18"/>
        </w:rPr>
        <w:t xml:space="preserve"> e</w:t>
      </w:r>
      <w:r w:rsidR="009862AE">
        <w:rPr>
          <w:rFonts w:ascii="Tahoma" w:hAnsi="Tahoma" w:cs="Tahoma"/>
          <w:b/>
          <w:bCs/>
          <w:snapToGrid w:val="0"/>
          <w:sz w:val="18"/>
          <w:szCs w:val="18"/>
        </w:rPr>
        <w:t xml:space="preserve"> </w:t>
      </w:r>
      <w:r w:rsidR="000D54DF" w:rsidRPr="00152CDC">
        <w:rPr>
          <w:rFonts w:ascii="Tahoma" w:hAnsi="Tahoma" w:cs="Tahoma"/>
          <w:b/>
          <w:bCs/>
          <w:snapToGrid w:val="0"/>
          <w:sz w:val="16"/>
          <w:szCs w:val="16"/>
          <w:u w:val="single"/>
        </w:rPr>
        <w:t xml:space="preserve">NON </w:t>
      </w:r>
      <w:r w:rsidR="00152CDC" w:rsidRPr="00152CDC">
        <w:rPr>
          <w:rFonts w:ascii="Tahoma" w:hAnsi="Tahoma" w:cs="Tahoma"/>
          <w:b/>
          <w:bCs/>
          <w:snapToGrid w:val="0"/>
          <w:sz w:val="16"/>
          <w:szCs w:val="16"/>
          <w:u w:val="single"/>
        </w:rPr>
        <w:t xml:space="preserve">COSTITUISCE </w:t>
      </w:r>
      <w:r w:rsidR="000D54DF" w:rsidRPr="00152CDC">
        <w:rPr>
          <w:rFonts w:ascii="Tahoma" w:hAnsi="Tahoma" w:cs="Tahoma"/>
          <w:b/>
          <w:bCs/>
          <w:snapToGrid w:val="0"/>
          <w:sz w:val="16"/>
          <w:szCs w:val="16"/>
          <w:u w:val="single"/>
        </w:rPr>
        <w:t xml:space="preserve">TITOLO </w:t>
      </w:r>
      <w:r w:rsidR="00152CDC" w:rsidRPr="00152CDC">
        <w:rPr>
          <w:rFonts w:ascii="Tahoma" w:hAnsi="Tahoma" w:cs="Tahoma"/>
          <w:b/>
          <w:bCs/>
          <w:snapToGrid w:val="0"/>
          <w:sz w:val="16"/>
          <w:szCs w:val="16"/>
          <w:u w:val="single"/>
        </w:rPr>
        <w:t xml:space="preserve">ABILITATIVO DEFINITIVO ALLA COSTRUZIONE EDILIZIA SOGGETTA A PERMESSO DI COSTRUIRE DPR. 380/2001 O </w:t>
      </w:r>
      <w:r w:rsidR="009C0C48">
        <w:rPr>
          <w:rFonts w:ascii="Tahoma" w:hAnsi="Tahoma" w:cs="Tahoma"/>
          <w:b/>
          <w:bCs/>
          <w:snapToGrid w:val="0"/>
          <w:sz w:val="16"/>
          <w:szCs w:val="16"/>
          <w:u w:val="single"/>
        </w:rPr>
        <w:t xml:space="preserve">DI </w:t>
      </w:r>
      <w:r w:rsidR="009C0C48" w:rsidRPr="009C0C48">
        <w:rPr>
          <w:rFonts w:ascii="Tahoma" w:hAnsi="Tahoma" w:cs="Tahoma"/>
          <w:b/>
          <w:bCs/>
          <w:snapToGrid w:val="0"/>
          <w:sz w:val="16"/>
          <w:szCs w:val="16"/>
          <w:u w:val="single"/>
        </w:rPr>
        <w:t>ALTRO TITOLO PREVISTO DALLA LEGGE</w:t>
      </w:r>
      <w:r w:rsidR="00152CDC" w:rsidRPr="00152CDC">
        <w:rPr>
          <w:rFonts w:ascii="Tahoma" w:hAnsi="Tahoma" w:cs="Tahoma"/>
          <w:b/>
          <w:bCs/>
          <w:snapToGrid w:val="0"/>
          <w:sz w:val="16"/>
          <w:szCs w:val="16"/>
          <w:u w:val="single"/>
        </w:rPr>
        <w:t>.</w:t>
      </w:r>
      <w:r w:rsidR="000D54DF" w:rsidRPr="00152CDC">
        <w:rPr>
          <w:rFonts w:ascii="Tahoma" w:hAnsi="Tahoma" w:cs="Tahoma"/>
          <w:b/>
          <w:bCs/>
          <w:snapToGrid w:val="0"/>
          <w:sz w:val="16"/>
          <w:szCs w:val="16"/>
          <w:u w:val="single"/>
        </w:rPr>
        <w:t xml:space="preserve"> </w:t>
      </w:r>
    </w:p>
    <w:p w:rsidR="00946E85" w:rsidRDefault="000D54DF" w:rsidP="00946E85">
      <w:pPr>
        <w:jc w:val="both"/>
        <w:rPr>
          <w:rFonts w:ascii="Tahoma" w:hAnsi="Tahoma" w:cs="Tahoma"/>
          <w:b/>
          <w:bCs/>
          <w:snapToGrid w:val="0"/>
          <w:sz w:val="18"/>
          <w:szCs w:val="18"/>
        </w:rPr>
      </w:pPr>
      <w:r>
        <w:rPr>
          <w:rFonts w:ascii="Tahoma" w:hAnsi="Tahoma" w:cs="Tahoma"/>
          <w:b/>
          <w:bCs/>
          <w:snapToGrid w:val="0"/>
          <w:sz w:val="18"/>
          <w:szCs w:val="18"/>
        </w:rPr>
        <w:t xml:space="preserve">L’autorizzazione paesaggistica </w:t>
      </w:r>
      <w:r w:rsidR="005627B7" w:rsidRPr="00AD0B74">
        <w:rPr>
          <w:rFonts w:ascii="Tahoma" w:hAnsi="Tahoma" w:cs="Tahoma"/>
          <w:b/>
          <w:bCs/>
          <w:snapToGrid w:val="0"/>
          <w:sz w:val="18"/>
          <w:szCs w:val="18"/>
        </w:rPr>
        <w:t xml:space="preserve">costituisce provvedimento autonomo e presupposto del permesso di costruire </w:t>
      </w:r>
      <w:r w:rsidR="00531BED">
        <w:rPr>
          <w:rFonts w:ascii="Tahoma" w:hAnsi="Tahoma" w:cs="Tahoma"/>
          <w:b/>
          <w:bCs/>
          <w:snapToGrid w:val="0"/>
          <w:sz w:val="18"/>
          <w:szCs w:val="18"/>
        </w:rPr>
        <w:t>e/</w:t>
      </w:r>
      <w:r w:rsidR="005627B7" w:rsidRPr="00AD0B74">
        <w:rPr>
          <w:rFonts w:ascii="Tahoma" w:hAnsi="Tahoma" w:cs="Tahoma"/>
          <w:b/>
          <w:bCs/>
          <w:snapToGrid w:val="0"/>
          <w:sz w:val="18"/>
          <w:szCs w:val="18"/>
        </w:rPr>
        <w:t xml:space="preserve">o degli altri titoli legittimanti l’intervento </w:t>
      </w:r>
      <w:r w:rsidR="0041199E">
        <w:rPr>
          <w:rFonts w:ascii="Tahoma" w:hAnsi="Tahoma" w:cs="Tahoma"/>
          <w:b/>
          <w:bCs/>
          <w:snapToGrid w:val="0"/>
          <w:sz w:val="18"/>
          <w:szCs w:val="18"/>
        </w:rPr>
        <w:t>previsti dalla Legge,</w:t>
      </w:r>
      <w:r w:rsidR="005627B7" w:rsidRPr="00376FD5">
        <w:rPr>
          <w:rFonts w:ascii="Tahoma" w:hAnsi="Tahoma" w:cs="Tahoma"/>
          <w:b/>
          <w:bCs/>
          <w:snapToGrid w:val="0"/>
          <w:sz w:val="18"/>
          <w:szCs w:val="18"/>
        </w:rPr>
        <w:t xml:space="preserve"> </w:t>
      </w:r>
      <w:r w:rsidR="00A360A2">
        <w:rPr>
          <w:rFonts w:ascii="Tahoma" w:hAnsi="Tahoma" w:cs="Tahoma"/>
          <w:b/>
          <w:bCs/>
          <w:snapToGrid w:val="0"/>
          <w:sz w:val="18"/>
          <w:szCs w:val="18"/>
        </w:rPr>
        <w:t xml:space="preserve">in relazione al quale è compito dell’ufficio edilizia </w:t>
      </w:r>
      <w:r w:rsidR="0023794E">
        <w:rPr>
          <w:rFonts w:ascii="Tahoma" w:hAnsi="Tahoma" w:cs="Tahoma"/>
          <w:b/>
          <w:bCs/>
          <w:snapToGrid w:val="0"/>
          <w:sz w:val="18"/>
          <w:szCs w:val="18"/>
        </w:rPr>
        <w:t xml:space="preserve">privata </w:t>
      </w:r>
      <w:r w:rsidR="00A360A2">
        <w:rPr>
          <w:rFonts w:ascii="Tahoma" w:hAnsi="Tahoma" w:cs="Tahoma"/>
          <w:b/>
          <w:bCs/>
          <w:snapToGrid w:val="0"/>
          <w:sz w:val="18"/>
          <w:szCs w:val="18"/>
        </w:rPr>
        <w:t xml:space="preserve">accertare la conformità </w:t>
      </w:r>
      <w:r w:rsidR="00531BED">
        <w:rPr>
          <w:rFonts w:ascii="Tahoma" w:hAnsi="Tahoma" w:cs="Tahoma"/>
          <w:b/>
          <w:bCs/>
          <w:snapToGrid w:val="0"/>
          <w:sz w:val="18"/>
          <w:szCs w:val="18"/>
        </w:rPr>
        <w:t xml:space="preserve">del progetto </w:t>
      </w:r>
      <w:r w:rsidR="00946E85" w:rsidRPr="00946E85">
        <w:rPr>
          <w:rFonts w:ascii="Tahoma" w:hAnsi="Tahoma" w:cs="Tahoma"/>
          <w:b/>
          <w:bCs/>
          <w:snapToGrid w:val="0"/>
          <w:sz w:val="18"/>
          <w:szCs w:val="18"/>
        </w:rPr>
        <w:t>alle Leggi e Regolamenti nazionali e regionali in materia edilizia e urbanistica, agli strumenti urbanistici generali e particolareggiati vigenti, nonché alla conformità con il Piano di Assetto Idrogeologico PAI e con la LR n. 4 del  23 Ottobre 2009 e smi..</w:t>
      </w:r>
    </w:p>
    <w:p w:rsidR="00A15E37" w:rsidRPr="00114341" w:rsidRDefault="005627B7" w:rsidP="00946E85">
      <w:pPr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114341">
        <w:rPr>
          <w:rFonts w:ascii="Tahoma" w:hAnsi="Tahoma" w:cs="Tahoma"/>
          <w:bCs/>
          <w:snapToGrid w:val="0"/>
          <w:sz w:val="18"/>
          <w:szCs w:val="18"/>
        </w:rPr>
        <w:t xml:space="preserve">Resta fermo </w:t>
      </w:r>
      <w:r w:rsidR="00916A96" w:rsidRPr="00114341">
        <w:rPr>
          <w:rFonts w:ascii="Tahoma" w:hAnsi="Tahoma" w:cs="Tahoma"/>
          <w:bCs/>
          <w:snapToGrid w:val="0"/>
          <w:sz w:val="18"/>
          <w:szCs w:val="18"/>
        </w:rPr>
        <w:t>l’</w:t>
      </w:r>
      <w:r w:rsidR="005C4409" w:rsidRPr="00114341">
        <w:rPr>
          <w:rFonts w:ascii="Tahoma" w:hAnsi="Tahoma" w:cs="Tahoma"/>
          <w:bCs/>
          <w:snapToGrid w:val="0"/>
          <w:sz w:val="18"/>
          <w:szCs w:val="18"/>
        </w:rPr>
        <w:t>obbligo dell'osservanza e del rispetto di ogni ulteriore prescrizione derivan</w:t>
      </w:r>
      <w:r w:rsidR="000D54DF">
        <w:rPr>
          <w:rFonts w:ascii="Tahoma" w:hAnsi="Tahoma" w:cs="Tahoma"/>
          <w:bCs/>
          <w:snapToGrid w:val="0"/>
          <w:sz w:val="18"/>
          <w:szCs w:val="18"/>
        </w:rPr>
        <w:t xml:space="preserve">te da altre, distinte, Autorità. </w:t>
      </w:r>
      <w:r w:rsidR="005C4409" w:rsidRPr="00114341">
        <w:rPr>
          <w:rFonts w:ascii="Tahoma" w:hAnsi="Tahoma" w:cs="Tahoma"/>
          <w:bCs/>
          <w:snapToGrid w:val="0"/>
          <w:sz w:val="18"/>
          <w:szCs w:val="18"/>
        </w:rPr>
        <w:t xml:space="preserve">  </w:t>
      </w:r>
    </w:p>
    <w:p w:rsidR="00A15E37" w:rsidRPr="00114341" w:rsidRDefault="00A15E37" w:rsidP="00A04554">
      <w:pPr>
        <w:pStyle w:val="Elenco"/>
        <w:ind w:left="0" w:firstLine="0"/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114341">
        <w:rPr>
          <w:rFonts w:ascii="Tahoma" w:hAnsi="Tahoma" w:cs="Tahoma"/>
          <w:bCs/>
          <w:snapToGrid w:val="0"/>
          <w:sz w:val="18"/>
          <w:szCs w:val="18"/>
        </w:rPr>
        <w:t>Ogni eventuale variante dovrà essere preventivamente autorizzata per non incorrere nelle sanzioni previste da</w:t>
      </w:r>
      <w:r w:rsidR="00F61A1B">
        <w:rPr>
          <w:rFonts w:ascii="Tahoma" w:hAnsi="Tahoma" w:cs="Tahoma"/>
          <w:bCs/>
          <w:snapToGrid w:val="0"/>
          <w:sz w:val="18"/>
          <w:szCs w:val="18"/>
        </w:rPr>
        <w:t>gli</w:t>
      </w:r>
      <w:r w:rsidRPr="00114341">
        <w:rPr>
          <w:rFonts w:ascii="Tahoma" w:hAnsi="Tahoma" w:cs="Tahoma"/>
          <w:bCs/>
          <w:snapToGrid w:val="0"/>
          <w:sz w:val="18"/>
          <w:szCs w:val="18"/>
        </w:rPr>
        <w:t xml:space="preserve"> art</w:t>
      </w:r>
      <w:r w:rsidR="00F61A1B">
        <w:rPr>
          <w:rFonts w:ascii="Tahoma" w:hAnsi="Tahoma" w:cs="Tahoma"/>
          <w:bCs/>
          <w:snapToGrid w:val="0"/>
          <w:sz w:val="18"/>
          <w:szCs w:val="18"/>
        </w:rPr>
        <w:t>t</w:t>
      </w:r>
      <w:r w:rsidRPr="00114341">
        <w:rPr>
          <w:rFonts w:ascii="Tahoma" w:hAnsi="Tahoma" w:cs="Tahoma"/>
          <w:bCs/>
          <w:snapToGrid w:val="0"/>
          <w:sz w:val="18"/>
          <w:szCs w:val="18"/>
        </w:rPr>
        <w:t xml:space="preserve">. </w:t>
      </w:r>
      <w:r w:rsidR="00F61A1B">
        <w:rPr>
          <w:rFonts w:ascii="Tahoma" w:hAnsi="Tahoma" w:cs="Tahoma"/>
          <w:bCs/>
          <w:snapToGrid w:val="0"/>
          <w:sz w:val="18"/>
          <w:szCs w:val="18"/>
        </w:rPr>
        <w:t xml:space="preserve">167 e </w:t>
      </w:r>
      <w:r w:rsidR="00914A7B" w:rsidRPr="00114341">
        <w:rPr>
          <w:rFonts w:ascii="Tahoma" w:hAnsi="Tahoma" w:cs="Tahoma"/>
          <w:bCs/>
          <w:snapToGrid w:val="0"/>
          <w:sz w:val="18"/>
          <w:szCs w:val="18"/>
        </w:rPr>
        <w:t xml:space="preserve">181 </w:t>
      </w:r>
      <w:r w:rsidRPr="00114341">
        <w:rPr>
          <w:rFonts w:ascii="Tahoma" w:hAnsi="Tahoma" w:cs="Tahoma"/>
          <w:bCs/>
          <w:snapToGrid w:val="0"/>
          <w:sz w:val="18"/>
          <w:szCs w:val="18"/>
        </w:rPr>
        <w:t>del D. Lgs. 22/01/2004, n. 42.</w:t>
      </w:r>
    </w:p>
    <w:p w:rsidR="005C3B5A" w:rsidRDefault="006A029E" w:rsidP="005C3B5A">
      <w:pPr>
        <w:pStyle w:val="Elenco"/>
        <w:ind w:left="0" w:firstLine="0"/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5C3B5A">
        <w:rPr>
          <w:rFonts w:ascii="Tahoma" w:hAnsi="Tahoma" w:cs="Tahoma"/>
          <w:bCs/>
          <w:snapToGrid w:val="0"/>
          <w:sz w:val="18"/>
          <w:szCs w:val="18"/>
        </w:rPr>
        <w:t xml:space="preserve">La presente autorizzazione </w:t>
      </w:r>
      <w:r w:rsidR="00975BCD" w:rsidRPr="005C3B5A">
        <w:rPr>
          <w:rFonts w:ascii="Tahoma" w:hAnsi="Tahoma" w:cs="Tahoma"/>
          <w:bCs/>
          <w:snapToGrid w:val="0"/>
          <w:sz w:val="18"/>
          <w:szCs w:val="18"/>
        </w:rPr>
        <w:t xml:space="preserve">ha validità, ai sensi </w:t>
      </w:r>
      <w:r w:rsidR="00493506" w:rsidRPr="005C3B5A">
        <w:rPr>
          <w:rFonts w:ascii="Tahoma" w:hAnsi="Tahoma" w:cs="Tahoma"/>
          <w:bCs/>
          <w:snapToGrid w:val="0"/>
          <w:sz w:val="18"/>
          <w:szCs w:val="18"/>
        </w:rPr>
        <w:t xml:space="preserve">dell'art. 146 comma 4 del D. Lgs. </w:t>
      </w:r>
      <w:r w:rsidR="00975BCD" w:rsidRPr="005C3B5A">
        <w:rPr>
          <w:rFonts w:ascii="Tahoma" w:hAnsi="Tahoma" w:cs="Tahoma"/>
          <w:bCs/>
          <w:snapToGrid w:val="0"/>
          <w:sz w:val="18"/>
          <w:szCs w:val="18"/>
        </w:rPr>
        <w:t>n. 42</w:t>
      </w:r>
      <w:r w:rsidR="00493506" w:rsidRPr="005C3B5A">
        <w:rPr>
          <w:rFonts w:ascii="Tahoma" w:hAnsi="Tahoma" w:cs="Tahoma"/>
          <w:bCs/>
          <w:snapToGrid w:val="0"/>
          <w:sz w:val="18"/>
          <w:szCs w:val="18"/>
        </w:rPr>
        <w:t>/2004, per un periodo di cinque anni, scaduto il quale l'esecuzione dei progettati lavori dovrà essere sottoposta a nuova autorizzazione.</w:t>
      </w:r>
      <w:r w:rsidR="005C3B5A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</w:p>
    <w:p w:rsidR="0074383C" w:rsidRPr="005C3B5A" w:rsidRDefault="005C3B5A" w:rsidP="005C3B5A">
      <w:pPr>
        <w:pStyle w:val="Elenco"/>
        <w:ind w:left="0" w:firstLine="0"/>
        <w:jc w:val="both"/>
        <w:rPr>
          <w:rFonts w:ascii="Tahoma" w:hAnsi="Tahoma" w:cs="Tahoma"/>
          <w:bCs/>
          <w:snapToGrid w:val="0"/>
          <w:sz w:val="18"/>
          <w:szCs w:val="18"/>
        </w:rPr>
      </w:pPr>
      <w:r>
        <w:rPr>
          <w:rFonts w:ascii="Tahoma" w:hAnsi="Tahoma" w:cs="Tahoma"/>
          <w:bCs/>
          <w:snapToGrid w:val="0"/>
          <w:sz w:val="18"/>
          <w:szCs w:val="18"/>
        </w:rPr>
        <w:t xml:space="preserve">Resta fermo che la presente autorizzazione non è comprensiva di quella </w:t>
      </w:r>
      <w:r w:rsidRPr="005C3B5A">
        <w:rPr>
          <w:rFonts w:ascii="Tahoma" w:hAnsi="Tahoma" w:cs="Tahoma"/>
          <w:b/>
          <w:bCs/>
          <w:snapToGrid w:val="0"/>
          <w:sz w:val="18"/>
          <w:szCs w:val="18"/>
        </w:rPr>
        <w:t>ai sensi della Parte II del Codice per i Beni Culturali</w:t>
      </w:r>
      <w:r>
        <w:rPr>
          <w:rFonts w:ascii="Tahoma" w:hAnsi="Tahoma" w:cs="Tahoma"/>
          <w:b/>
          <w:bCs/>
          <w:snapToGrid w:val="0"/>
          <w:sz w:val="18"/>
          <w:szCs w:val="18"/>
        </w:rPr>
        <w:t>,</w:t>
      </w:r>
      <w:r w:rsidRPr="005C3B5A">
        <w:rPr>
          <w:rFonts w:ascii="Tahoma" w:hAnsi="Tahoma" w:cs="Tahoma"/>
          <w:b/>
          <w:bCs/>
          <w:snapToGrid w:val="0"/>
          <w:sz w:val="18"/>
          <w:szCs w:val="18"/>
        </w:rPr>
        <w:t xml:space="preserve"> </w:t>
      </w:r>
      <w:r w:rsidRPr="005C3B5A">
        <w:rPr>
          <w:rFonts w:ascii="Tahoma" w:hAnsi="Tahoma" w:cs="Tahoma"/>
          <w:bCs/>
          <w:snapToGrid w:val="0"/>
          <w:sz w:val="18"/>
          <w:szCs w:val="18"/>
        </w:rPr>
        <w:t>pertanto q</w:t>
      </w:r>
      <w:r w:rsidR="00B66F85" w:rsidRPr="005C3B5A">
        <w:rPr>
          <w:rFonts w:ascii="Tahoma" w:hAnsi="Tahoma" w:cs="Tahoma"/>
          <w:bCs/>
          <w:snapToGrid w:val="0"/>
          <w:sz w:val="18"/>
          <w:szCs w:val="18"/>
        </w:rPr>
        <w:t xml:space="preserve">ualora l’immobile o l’area interessata </w:t>
      </w:r>
      <w:r>
        <w:rPr>
          <w:rFonts w:ascii="Tahoma" w:hAnsi="Tahoma" w:cs="Tahoma"/>
          <w:bCs/>
          <w:snapToGrid w:val="0"/>
          <w:sz w:val="18"/>
          <w:szCs w:val="18"/>
        </w:rPr>
        <w:t xml:space="preserve">dall’intervento </w:t>
      </w:r>
      <w:r w:rsidR="0074383C" w:rsidRPr="005C3B5A">
        <w:rPr>
          <w:rFonts w:ascii="Tahoma" w:hAnsi="Tahoma" w:cs="Tahoma"/>
          <w:bCs/>
          <w:snapToGrid w:val="0"/>
          <w:sz w:val="18"/>
          <w:szCs w:val="18"/>
        </w:rPr>
        <w:t xml:space="preserve">sia </w:t>
      </w:r>
      <w:r w:rsidR="00B66F85" w:rsidRPr="005C3B5A">
        <w:rPr>
          <w:rFonts w:ascii="Tahoma" w:hAnsi="Tahoma" w:cs="Tahoma"/>
          <w:bCs/>
          <w:snapToGrid w:val="0"/>
          <w:sz w:val="18"/>
          <w:szCs w:val="18"/>
        </w:rPr>
        <w:t>soggetta a vincolo monumentale</w:t>
      </w:r>
      <w:r>
        <w:rPr>
          <w:rFonts w:ascii="Tahoma" w:hAnsi="Tahoma" w:cs="Tahoma"/>
          <w:bCs/>
          <w:snapToGrid w:val="0"/>
          <w:sz w:val="18"/>
          <w:szCs w:val="18"/>
        </w:rPr>
        <w:t>,</w:t>
      </w:r>
      <w:r w:rsidR="00DA20FD" w:rsidRPr="005C3B5A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74383C" w:rsidRPr="005C3B5A">
        <w:rPr>
          <w:rFonts w:ascii="Tahoma" w:hAnsi="Tahoma" w:cs="Tahoma"/>
          <w:bCs/>
          <w:snapToGrid w:val="0"/>
          <w:sz w:val="18"/>
          <w:szCs w:val="18"/>
        </w:rPr>
        <w:t xml:space="preserve">dovrà </w:t>
      </w:r>
      <w:r w:rsidR="00DA20FD" w:rsidRPr="005C3B5A">
        <w:rPr>
          <w:rFonts w:ascii="Tahoma" w:hAnsi="Tahoma" w:cs="Tahoma"/>
          <w:bCs/>
          <w:snapToGrid w:val="0"/>
          <w:sz w:val="18"/>
          <w:szCs w:val="18"/>
        </w:rPr>
        <w:t>ottener</w:t>
      </w:r>
      <w:r>
        <w:rPr>
          <w:rFonts w:ascii="Tahoma" w:hAnsi="Tahoma" w:cs="Tahoma"/>
          <w:bCs/>
          <w:snapToGrid w:val="0"/>
          <w:sz w:val="18"/>
          <w:szCs w:val="18"/>
        </w:rPr>
        <w:t>si</w:t>
      </w:r>
      <w:r w:rsidR="00DA20FD" w:rsidRPr="005C3B5A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74383C" w:rsidRPr="005C3B5A">
        <w:rPr>
          <w:rFonts w:ascii="Tahoma" w:hAnsi="Tahoma" w:cs="Tahoma"/>
          <w:bCs/>
          <w:snapToGrid w:val="0"/>
          <w:sz w:val="18"/>
          <w:szCs w:val="18"/>
        </w:rPr>
        <w:t xml:space="preserve">specifica </w:t>
      </w:r>
      <w:r w:rsidR="00DA20FD" w:rsidRPr="005C3B5A">
        <w:rPr>
          <w:rFonts w:ascii="Tahoma" w:hAnsi="Tahoma" w:cs="Tahoma"/>
          <w:bCs/>
          <w:snapToGrid w:val="0"/>
          <w:sz w:val="18"/>
          <w:szCs w:val="18"/>
        </w:rPr>
        <w:t>autorizzazione de</w:t>
      </w:r>
      <w:r w:rsidR="0074383C" w:rsidRPr="005C3B5A">
        <w:rPr>
          <w:rFonts w:ascii="Tahoma" w:hAnsi="Tahoma" w:cs="Tahoma"/>
          <w:bCs/>
          <w:snapToGrid w:val="0"/>
          <w:sz w:val="18"/>
          <w:szCs w:val="18"/>
        </w:rPr>
        <w:t xml:space="preserve">lla Soprintendenza </w:t>
      </w:r>
      <w:r w:rsidR="00DA20FD" w:rsidRPr="005C3B5A">
        <w:rPr>
          <w:rFonts w:ascii="Tahoma" w:hAnsi="Tahoma" w:cs="Tahoma"/>
          <w:bCs/>
          <w:snapToGrid w:val="0"/>
          <w:sz w:val="18"/>
          <w:szCs w:val="18"/>
        </w:rPr>
        <w:t xml:space="preserve">di Sassari ai sensi </w:t>
      </w:r>
      <w:r w:rsidR="00DA20FD" w:rsidRPr="005C3B5A">
        <w:rPr>
          <w:rFonts w:ascii="Tahoma" w:hAnsi="Tahoma" w:cs="Tahoma"/>
          <w:b/>
          <w:bCs/>
          <w:snapToGrid w:val="0"/>
          <w:sz w:val="18"/>
          <w:szCs w:val="18"/>
        </w:rPr>
        <w:t>dell’art. 22 del D.Lgs. n. 42/2004</w:t>
      </w:r>
      <w:r w:rsidR="0091524E" w:rsidRPr="005C3B5A">
        <w:rPr>
          <w:rFonts w:ascii="Tahoma" w:hAnsi="Tahoma" w:cs="Tahoma"/>
          <w:bCs/>
          <w:snapToGrid w:val="0"/>
          <w:sz w:val="18"/>
          <w:szCs w:val="18"/>
        </w:rPr>
        <w:t>.</w:t>
      </w:r>
      <w:r w:rsidR="00036F33" w:rsidRPr="00036F33">
        <w:t xml:space="preserve"> </w:t>
      </w:r>
      <w:r w:rsidR="00036F33" w:rsidRPr="00036F33">
        <w:rPr>
          <w:rFonts w:ascii="Tahoma" w:hAnsi="Tahoma" w:cs="Tahoma"/>
          <w:bCs/>
          <w:snapToGrid w:val="0"/>
          <w:sz w:val="18"/>
          <w:szCs w:val="18"/>
        </w:rPr>
        <w:t xml:space="preserve">Altresì qualora l’immobile o l’area interessata dall’intervento sia soggetta a vincolo archeologico la SV. dovrà ottenere preliminarmente specifica autorizzazione della </w:t>
      </w:r>
      <w:r w:rsidR="00036F33" w:rsidRPr="00036F33">
        <w:rPr>
          <w:rFonts w:ascii="Tahoma" w:hAnsi="Tahoma" w:cs="Tahoma"/>
          <w:b/>
          <w:bCs/>
          <w:snapToGrid w:val="0"/>
          <w:sz w:val="18"/>
          <w:szCs w:val="18"/>
        </w:rPr>
        <w:t>Soprintendenza Archeologica di Sassari</w:t>
      </w:r>
      <w:r w:rsidR="00036F33" w:rsidRPr="00036F33">
        <w:rPr>
          <w:rFonts w:ascii="Tahoma" w:hAnsi="Tahoma" w:cs="Tahoma"/>
          <w:bCs/>
          <w:snapToGrid w:val="0"/>
          <w:sz w:val="18"/>
          <w:szCs w:val="18"/>
        </w:rPr>
        <w:t xml:space="preserve"> quale autorità competente per territorio.</w:t>
      </w:r>
    </w:p>
    <w:p w:rsidR="00A15E37" w:rsidRPr="00114341" w:rsidRDefault="00376FD5" w:rsidP="00376FD5">
      <w:pPr>
        <w:pStyle w:val="Elenco"/>
        <w:ind w:left="0" w:firstLine="0"/>
        <w:jc w:val="both"/>
        <w:rPr>
          <w:rFonts w:ascii="Tahoma" w:hAnsi="Tahoma" w:cs="Tahoma"/>
          <w:bCs/>
          <w:snapToGrid w:val="0"/>
          <w:sz w:val="18"/>
          <w:szCs w:val="18"/>
        </w:rPr>
      </w:pPr>
      <w:r w:rsidRPr="00114341">
        <w:rPr>
          <w:rFonts w:ascii="Tahoma" w:hAnsi="Tahoma" w:cs="Tahoma"/>
          <w:bCs/>
          <w:snapToGrid w:val="0"/>
          <w:sz w:val="18"/>
          <w:szCs w:val="18"/>
        </w:rPr>
        <w:t>L</w:t>
      </w:r>
      <w:r w:rsidR="00F61A1B">
        <w:rPr>
          <w:rFonts w:ascii="Tahoma" w:hAnsi="Tahoma" w:cs="Tahoma"/>
          <w:bCs/>
          <w:snapToGrid w:val="0"/>
          <w:sz w:val="18"/>
          <w:szCs w:val="18"/>
        </w:rPr>
        <w:t>a presente A</w:t>
      </w:r>
      <w:r w:rsidRPr="00114341">
        <w:rPr>
          <w:rFonts w:ascii="Tahoma" w:hAnsi="Tahoma" w:cs="Tahoma"/>
          <w:bCs/>
          <w:snapToGrid w:val="0"/>
          <w:sz w:val="18"/>
          <w:szCs w:val="18"/>
        </w:rPr>
        <w:t>utorizzazione Paesaggistica è impugnabile, con</w:t>
      </w:r>
      <w:r w:rsidR="00916A96" w:rsidRPr="00114341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A15E37" w:rsidRPr="00114341">
        <w:rPr>
          <w:rFonts w:ascii="Tahoma" w:hAnsi="Tahoma" w:cs="Tahoma"/>
          <w:bCs/>
          <w:snapToGrid w:val="0"/>
          <w:sz w:val="18"/>
          <w:szCs w:val="18"/>
        </w:rPr>
        <w:t xml:space="preserve">ricorso al Tribunale Amministrativo Regionale o </w:t>
      </w:r>
      <w:r w:rsidRPr="00114341">
        <w:rPr>
          <w:rFonts w:ascii="Tahoma" w:hAnsi="Tahoma" w:cs="Tahoma"/>
          <w:bCs/>
          <w:snapToGrid w:val="0"/>
          <w:sz w:val="18"/>
          <w:szCs w:val="18"/>
        </w:rPr>
        <w:t xml:space="preserve">con </w:t>
      </w:r>
      <w:r w:rsidR="00A15E37" w:rsidRPr="00114341">
        <w:rPr>
          <w:rFonts w:ascii="Tahoma" w:hAnsi="Tahoma" w:cs="Tahoma"/>
          <w:bCs/>
          <w:snapToGrid w:val="0"/>
          <w:sz w:val="18"/>
          <w:szCs w:val="18"/>
        </w:rPr>
        <w:t>ricorso straordinario al Presidente della Repubblica, dalle associazioni portatrici di interessi diffusi individuate ai sensi delle vigenti disposizioni di legge in materia di ambiente e danno</w:t>
      </w:r>
      <w:r w:rsidR="00285CE7">
        <w:rPr>
          <w:rFonts w:ascii="Tahoma" w:hAnsi="Tahoma" w:cs="Tahoma"/>
          <w:bCs/>
          <w:snapToGrid w:val="0"/>
          <w:sz w:val="18"/>
          <w:szCs w:val="18"/>
        </w:rPr>
        <w:t xml:space="preserve"> </w:t>
      </w:r>
      <w:r w:rsidR="00A15E37" w:rsidRPr="00114341">
        <w:rPr>
          <w:rFonts w:ascii="Tahoma" w:hAnsi="Tahoma" w:cs="Tahoma"/>
          <w:bCs/>
          <w:snapToGrid w:val="0"/>
          <w:sz w:val="18"/>
          <w:szCs w:val="18"/>
        </w:rPr>
        <w:t xml:space="preserve"> ambientale, e da qualsiasi altro soggetto pubblico o privato che ne abbia interesse. Le sentenze e le ordinanze del Tribunale amministrativo regionale possono essere appellate dai medesimi soggetti, anche se non abbiano proposto ricorso di primo grado. </w:t>
      </w:r>
    </w:p>
    <w:p w:rsidR="00633C9E" w:rsidRDefault="00633C9E" w:rsidP="00B63DCC">
      <w:pPr>
        <w:pStyle w:val="Elenco"/>
        <w:rPr>
          <w:rFonts w:ascii="Tahoma" w:hAnsi="Tahoma" w:cs="Tahoma"/>
          <w:b/>
          <w:bCs/>
          <w:snapToGrid w:val="0"/>
          <w:sz w:val="18"/>
          <w:szCs w:val="18"/>
        </w:rPr>
      </w:pPr>
    </w:p>
    <w:p w:rsidR="00A15E37" w:rsidRPr="005F1CAA" w:rsidRDefault="006827AB" w:rsidP="004226AE">
      <w:pPr>
        <w:pStyle w:val="Elenco"/>
        <w:ind w:left="4537" w:firstLine="0"/>
        <w:rPr>
          <w:rFonts w:ascii="Tahoma" w:hAnsi="Tahoma" w:cs="Tahoma"/>
          <w:b/>
          <w:bCs/>
          <w:snapToGrid w:val="0"/>
          <w:sz w:val="18"/>
          <w:szCs w:val="18"/>
        </w:rPr>
      </w:pPr>
      <w:r>
        <w:rPr>
          <w:rFonts w:ascii="Tahoma" w:hAnsi="Tahoma" w:cs="Tahoma"/>
          <w:b/>
          <w:bCs/>
          <w:snapToGrid w:val="0"/>
          <w:sz w:val="18"/>
          <w:szCs w:val="18"/>
        </w:rPr>
        <w:t>I</w:t>
      </w:r>
      <w:r w:rsidR="004226AE">
        <w:rPr>
          <w:rFonts w:ascii="Tahoma" w:hAnsi="Tahoma" w:cs="Tahoma"/>
          <w:b/>
          <w:bCs/>
          <w:snapToGrid w:val="0"/>
          <w:sz w:val="18"/>
          <w:szCs w:val="18"/>
        </w:rPr>
        <w:t xml:space="preserve">l </w:t>
      </w:r>
      <w:r w:rsidR="00A15E37" w:rsidRPr="005F1CAA">
        <w:rPr>
          <w:rFonts w:ascii="Tahoma" w:hAnsi="Tahoma" w:cs="Tahoma"/>
          <w:b/>
          <w:bCs/>
          <w:snapToGrid w:val="0"/>
          <w:sz w:val="18"/>
          <w:szCs w:val="18"/>
        </w:rPr>
        <w:t xml:space="preserve"> Dirigente del</w:t>
      </w:r>
      <w:r w:rsidR="00A161E4">
        <w:rPr>
          <w:rFonts w:ascii="Tahoma" w:hAnsi="Tahoma" w:cs="Tahoma"/>
          <w:b/>
          <w:bCs/>
          <w:snapToGrid w:val="0"/>
          <w:sz w:val="18"/>
          <w:szCs w:val="18"/>
        </w:rPr>
        <w:t>l’Ufficio Autorizzazioni Paesaggistiche</w:t>
      </w:r>
      <w:r w:rsidR="00A15E37" w:rsidRPr="005F1CAA">
        <w:rPr>
          <w:rFonts w:ascii="Tahoma" w:hAnsi="Tahoma" w:cs="Tahoma"/>
          <w:b/>
          <w:bCs/>
          <w:snapToGrid w:val="0"/>
          <w:sz w:val="18"/>
          <w:szCs w:val="18"/>
        </w:rPr>
        <w:t xml:space="preserve"> </w:t>
      </w:r>
    </w:p>
    <w:p w:rsidR="00A15E37" w:rsidRPr="005F1CAA" w:rsidRDefault="00A15E37" w:rsidP="00A15E37">
      <w:pPr>
        <w:pStyle w:val="Elenco"/>
        <w:rPr>
          <w:rFonts w:ascii="Tahoma" w:hAnsi="Tahoma" w:cs="Tahoma"/>
          <w:b/>
          <w:bCs/>
          <w:snapToGrid w:val="0"/>
          <w:sz w:val="18"/>
          <w:szCs w:val="18"/>
        </w:rPr>
      </w:pPr>
      <w:r w:rsidRPr="005F1CAA">
        <w:rPr>
          <w:rFonts w:ascii="Tahoma" w:hAnsi="Tahoma" w:cs="Tahoma"/>
          <w:b/>
          <w:bCs/>
          <w:snapToGrid w:val="0"/>
          <w:sz w:val="18"/>
          <w:szCs w:val="18"/>
        </w:rPr>
        <w:tab/>
      </w:r>
      <w:r w:rsidRPr="005F1CAA">
        <w:rPr>
          <w:rFonts w:ascii="Tahoma" w:hAnsi="Tahoma" w:cs="Tahoma"/>
          <w:b/>
          <w:bCs/>
          <w:snapToGrid w:val="0"/>
          <w:sz w:val="18"/>
          <w:szCs w:val="18"/>
        </w:rPr>
        <w:tab/>
      </w:r>
      <w:r w:rsidRPr="005F1CAA">
        <w:rPr>
          <w:rFonts w:ascii="Tahoma" w:hAnsi="Tahoma" w:cs="Tahoma"/>
          <w:b/>
          <w:bCs/>
          <w:snapToGrid w:val="0"/>
          <w:sz w:val="18"/>
          <w:szCs w:val="18"/>
        </w:rPr>
        <w:tab/>
      </w:r>
      <w:r w:rsidRPr="005F1CAA">
        <w:rPr>
          <w:rFonts w:ascii="Tahoma" w:hAnsi="Tahoma" w:cs="Tahoma"/>
          <w:b/>
          <w:bCs/>
          <w:snapToGrid w:val="0"/>
          <w:sz w:val="18"/>
          <w:szCs w:val="18"/>
        </w:rPr>
        <w:tab/>
      </w:r>
      <w:r w:rsidRPr="005F1CAA">
        <w:rPr>
          <w:rFonts w:ascii="Tahoma" w:hAnsi="Tahoma" w:cs="Tahoma"/>
          <w:b/>
          <w:bCs/>
          <w:snapToGrid w:val="0"/>
          <w:sz w:val="18"/>
          <w:szCs w:val="18"/>
        </w:rPr>
        <w:tab/>
      </w:r>
      <w:r w:rsidRPr="005F1CAA">
        <w:rPr>
          <w:rFonts w:ascii="Tahoma" w:hAnsi="Tahoma" w:cs="Tahoma"/>
          <w:b/>
          <w:bCs/>
          <w:snapToGrid w:val="0"/>
          <w:sz w:val="18"/>
          <w:szCs w:val="18"/>
        </w:rPr>
        <w:tab/>
      </w:r>
    </w:p>
    <w:p w:rsidR="00FE5493" w:rsidRDefault="00FE5493" w:rsidP="00FE5493">
      <w:pPr>
        <w:pStyle w:val="Elenco"/>
        <w:rPr>
          <w:snapToGrid w:val="0"/>
        </w:rPr>
      </w:pPr>
    </w:p>
    <w:p w:rsidR="00FE5493" w:rsidRPr="00287D59" w:rsidRDefault="00FE5493" w:rsidP="00FE5493">
      <w:pPr>
        <w:pStyle w:val="Elenco"/>
        <w:rPr>
          <w:rFonts w:ascii="Arial" w:hAnsi="Arial" w:cs="Arial"/>
          <w:sz w:val="16"/>
          <w:szCs w:val="16"/>
        </w:rPr>
      </w:pPr>
      <w:r>
        <w:rPr>
          <w:snapToGrid w:val="0"/>
        </w:rPr>
        <w:tab/>
      </w:r>
    </w:p>
    <w:sectPr w:rsidR="00FE5493" w:rsidRPr="00287D59" w:rsidSect="009C0C48">
      <w:pgSz w:w="11906" w:h="16838" w:code="9"/>
      <w:pgMar w:top="212" w:right="936" w:bottom="568" w:left="936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0DC1"/>
    <w:multiLevelType w:val="multilevel"/>
    <w:tmpl w:val="4CCA4A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544718"/>
    <w:multiLevelType w:val="hybridMultilevel"/>
    <w:tmpl w:val="87986BE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B773C2"/>
    <w:multiLevelType w:val="hybridMultilevel"/>
    <w:tmpl w:val="CEF05E12"/>
    <w:lvl w:ilvl="0" w:tplc="6734CE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C9060B"/>
    <w:multiLevelType w:val="hybridMultilevel"/>
    <w:tmpl w:val="2CB8F89A"/>
    <w:lvl w:ilvl="0" w:tplc="A82C15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Franklin Gothic Heavy" w:hAnsi="Arial Narrow" w:cs="Franklin Gothic Heavy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0A0B64"/>
    <w:multiLevelType w:val="hybridMultilevel"/>
    <w:tmpl w:val="633EB43A"/>
    <w:lvl w:ilvl="0" w:tplc="A5B21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A91B8D"/>
    <w:multiLevelType w:val="hybridMultilevel"/>
    <w:tmpl w:val="4CCA4A78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4AFB"/>
    <w:rsid w:val="000041A7"/>
    <w:rsid w:val="00004AFB"/>
    <w:rsid w:val="00010D72"/>
    <w:rsid w:val="000116EA"/>
    <w:rsid w:val="00014499"/>
    <w:rsid w:val="00036F33"/>
    <w:rsid w:val="00041728"/>
    <w:rsid w:val="00052990"/>
    <w:rsid w:val="00052F79"/>
    <w:rsid w:val="00056128"/>
    <w:rsid w:val="00056CBD"/>
    <w:rsid w:val="000602BC"/>
    <w:rsid w:val="00062672"/>
    <w:rsid w:val="00070608"/>
    <w:rsid w:val="00086B0B"/>
    <w:rsid w:val="00097717"/>
    <w:rsid w:val="000A2BC1"/>
    <w:rsid w:val="000A4593"/>
    <w:rsid w:val="000A7C88"/>
    <w:rsid w:val="000B3078"/>
    <w:rsid w:val="000D54DF"/>
    <w:rsid w:val="000E34ED"/>
    <w:rsid w:val="000E53B5"/>
    <w:rsid w:val="000F09CE"/>
    <w:rsid w:val="000F3DEA"/>
    <w:rsid w:val="0011407A"/>
    <w:rsid w:val="00114341"/>
    <w:rsid w:val="00132DF1"/>
    <w:rsid w:val="00146764"/>
    <w:rsid w:val="00150EB5"/>
    <w:rsid w:val="00152CDC"/>
    <w:rsid w:val="00175BB1"/>
    <w:rsid w:val="001775CD"/>
    <w:rsid w:val="00184680"/>
    <w:rsid w:val="00185A8C"/>
    <w:rsid w:val="001860EC"/>
    <w:rsid w:val="001A5354"/>
    <w:rsid w:val="001B1972"/>
    <w:rsid w:val="001B1A99"/>
    <w:rsid w:val="001B2378"/>
    <w:rsid w:val="001D4263"/>
    <w:rsid w:val="001D683D"/>
    <w:rsid w:val="001F1A1F"/>
    <w:rsid w:val="00207CF0"/>
    <w:rsid w:val="00211951"/>
    <w:rsid w:val="0021204A"/>
    <w:rsid w:val="00217FCF"/>
    <w:rsid w:val="002373EA"/>
    <w:rsid w:val="002374D5"/>
    <w:rsid w:val="0023794E"/>
    <w:rsid w:val="002403DF"/>
    <w:rsid w:val="002502DB"/>
    <w:rsid w:val="00254128"/>
    <w:rsid w:val="0027595F"/>
    <w:rsid w:val="00276015"/>
    <w:rsid w:val="00281071"/>
    <w:rsid w:val="00285CE7"/>
    <w:rsid w:val="00287D59"/>
    <w:rsid w:val="00291F46"/>
    <w:rsid w:val="00292BB6"/>
    <w:rsid w:val="002C18C1"/>
    <w:rsid w:val="002D2AF0"/>
    <w:rsid w:val="002F2C20"/>
    <w:rsid w:val="00311AC8"/>
    <w:rsid w:val="00334B88"/>
    <w:rsid w:val="003426FD"/>
    <w:rsid w:val="003546D6"/>
    <w:rsid w:val="00361018"/>
    <w:rsid w:val="00376FD5"/>
    <w:rsid w:val="00380E18"/>
    <w:rsid w:val="00384DF8"/>
    <w:rsid w:val="003914A7"/>
    <w:rsid w:val="003A0BD8"/>
    <w:rsid w:val="003A60D5"/>
    <w:rsid w:val="003C18FD"/>
    <w:rsid w:val="003D39DB"/>
    <w:rsid w:val="003F3B2A"/>
    <w:rsid w:val="003F3F92"/>
    <w:rsid w:val="004006E4"/>
    <w:rsid w:val="00402443"/>
    <w:rsid w:val="0040260B"/>
    <w:rsid w:val="0041199E"/>
    <w:rsid w:val="00420FBB"/>
    <w:rsid w:val="004226AE"/>
    <w:rsid w:val="00434374"/>
    <w:rsid w:val="00440548"/>
    <w:rsid w:val="00440927"/>
    <w:rsid w:val="004579C1"/>
    <w:rsid w:val="00460DB0"/>
    <w:rsid w:val="00474302"/>
    <w:rsid w:val="004749C8"/>
    <w:rsid w:val="00484B8C"/>
    <w:rsid w:val="004910AB"/>
    <w:rsid w:val="00493506"/>
    <w:rsid w:val="00494607"/>
    <w:rsid w:val="00495D4B"/>
    <w:rsid w:val="004970D2"/>
    <w:rsid w:val="004A3987"/>
    <w:rsid w:val="004D2DA8"/>
    <w:rsid w:val="004E2F5D"/>
    <w:rsid w:val="004F6852"/>
    <w:rsid w:val="0050784C"/>
    <w:rsid w:val="005248B2"/>
    <w:rsid w:val="00524D1F"/>
    <w:rsid w:val="00531BED"/>
    <w:rsid w:val="00533D31"/>
    <w:rsid w:val="005427B2"/>
    <w:rsid w:val="00544490"/>
    <w:rsid w:val="00555C24"/>
    <w:rsid w:val="00556010"/>
    <w:rsid w:val="005627B7"/>
    <w:rsid w:val="00594497"/>
    <w:rsid w:val="005C3B5A"/>
    <w:rsid w:val="005C4409"/>
    <w:rsid w:val="005C5D12"/>
    <w:rsid w:val="005F0636"/>
    <w:rsid w:val="005F1CAA"/>
    <w:rsid w:val="006109EE"/>
    <w:rsid w:val="00633C9E"/>
    <w:rsid w:val="00636037"/>
    <w:rsid w:val="00636856"/>
    <w:rsid w:val="006417C2"/>
    <w:rsid w:val="00646DF5"/>
    <w:rsid w:val="00657AF6"/>
    <w:rsid w:val="00665E73"/>
    <w:rsid w:val="006702B1"/>
    <w:rsid w:val="00672C08"/>
    <w:rsid w:val="006827AB"/>
    <w:rsid w:val="00692D63"/>
    <w:rsid w:val="00697377"/>
    <w:rsid w:val="006A029E"/>
    <w:rsid w:val="006A1F4E"/>
    <w:rsid w:val="006A327A"/>
    <w:rsid w:val="006A45CB"/>
    <w:rsid w:val="006C064E"/>
    <w:rsid w:val="006C3A14"/>
    <w:rsid w:val="006D2EE9"/>
    <w:rsid w:val="006E5152"/>
    <w:rsid w:val="00720357"/>
    <w:rsid w:val="00720B81"/>
    <w:rsid w:val="00721A87"/>
    <w:rsid w:val="00731294"/>
    <w:rsid w:val="0074383C"/>
    <w:rsid w:val="00771269"/>
    <w:rsid w:val="00781EB3"/>
    <w:rsid w:val="00782D57"/>
    <w:rsid w:val="007B1F25"/>
    <w:rsid w:val="007B2615"/>
    <w:rsid w:val="007D4B4F"/>
    <w:rsid w:val="007E0A9A"/>
    <w:rsid w:val="007F53FA"/>
    <w:rsid w:val="007F7243"/>
    <w:rsid w:val="008174F4"/>
    <w:rsid w:val="00857C2E"/>
    <w:rsid w:val="00884B92"/>
    <w:rsid w:val="008911F7"/>
    <w:rsid w:val="008957DC"/>
    <w:rsid w:val="008A1BF6"/>
    <w:rsid w:val="008B21B4"/>
    <w:rsid w:val="008C213E"/>
    <w:rsid w:val="008D644D"/>
    <w:rsid w:val="008D7B84"/>
    <w:rsid w:val="008F189F"/>
    <w:rsid w:val="008F26AD"/>
    <w:rsid w:val="00914A7B"/>
    <w:rsid w:val="0091524E"/>
    <w:rsid w:val="00916A96"/>
    <w:rsid w:val="00941FBA"/>
    <w:rsid w:val="00942476"/>
    <w:rsid w:val="00946E85"/>
    <w:rsid w:val="0095196A"/>
    <w:rsid w:val="00975BCD"/>
    <w:rsid w:val="009768B0"/>
    <w:rsid w:val="00976D21"/>
    <w:rsid w:val="009862AE"/>
    <w:rsid w:val="009A3E43"/>
    <w:rsid w:val="009A6A51"/>
    <w:rsid w:val="009B089F"/>
    <w:rsid w:val="009B3D2D"/>
    <w:rsid w:val="009B7BEF"/>
    <w:rsid w:val="009C0C48"/>
    <w:rsid w:val="009D2E55"/>
    <w:rsid w:val="009D30A4"/>
    <w:rsid w:val="009D6099"/>
    <w:rsid w:val="009E2935"/>
    <w:rsid w:val="009E7B1A"/>
    <w:rsid w:val="00A02878"/>
    <w:rsid w:val="00A04554"/>
    <w:rsid w:val="00A15E37"/>
    <w:rsid w:val="00A161E4"/>
    <w:rsid w:val="00A360A2"/>
    <w:rsid w:val="00A4336D"/>
    <w:rsid w:val="00A55BA2"/>
    <w:rsid w:val="00AA38BF"/>
    <w:rsid w:val="00AC0C18"/>
    <w:rsid w:val="00AC170A"/>
    <w:rsid w:val="00AC64F5"/>
    <w:rsid w:val="00AD0B74"/>
    <w:rsid w:val="00AD353C"/>
    <w:rsid w:val="00AE4F9E"/>
    <w:rsid w:val="00B01216"/>
    <w:rsid w:val="00B041F1"/>
    <w:rsid w:val="00B0468C"/>
    <w:rsid w:val="00B04883"/>
    <w:rsid w:val="00B204DC"/>
    <w:rsid w:val="00B259BC"/>
    <w:rsid w:val="00B56FCA"/>
    <w:rsid w:val="00B63DCC"/>
    <w:rsid w:val="00B66F85"/>
    <w:rsid w:val="00B67EF4"/>
    <w:rsid w:val="00B7118B"/>
    <w:rsid w:val="00B83285"/>
    <w:rsid w:val="00B83959"/>
    <w:rsid w:val="00BA12E8"/>
    <w:rsid w:val="00BA3B18"/>
    <w:rsid w:val="00BC51CA"/>
    <w:rsid w:val="00BF655E"/>
    <w:rsid w:val="00C073C7"/>
    <w:rsid w:val="00C12DC0"/>
    <w:rsid w:val="00C1670B"/>
    <w:rsid w:val="00C269A9"/>
    <w:rsid w:val="00C369DE"/>
    <w:rsid w:val="00C44E26"/>
    <w:rsid w:val="00C53AEE"/>
    <w:rsid w:val="00C614EE"/>
    <w:rsid w:val="00C86B6D"/>
    <w:rsid w:val="00C90110"/>
    <w:rsid w:val="00C93879"/>
    <w:rsid w:val="00C94BD8"/>
    <w:rsid w:val="00CA70A4"/>
    <w:rsid w:val="00CB5C46"/>
    <w:rsid w:val="00CC69F1"/>
    <w:rsid w:val="00CD1AC8"/>
    <w:rsid w:val="00CD3B67"/>
    <w:rsid w:val="00D00640"/>
    <w:rsid w:val="00D13467"/>
    <w:rsid w:val="00D2582D"/>
    <w:rsid w:val="00D349E8"/>
    <w:rsid w:val="00D363B8"/>
    <w:rsid w:val="00D414FF"/>
    <w:rsid w:val="00D50918"/>
    <w:rsid w:val="00D579A3"/>
    <w:rsid w:val="00D71618"/>
    <w:rsid w:val="00D976EF"/>
    <w:rsid w:val="00DA20FD"/>
    <w:rsid w:val="00DB6282"/>
    <w:rsid w:val="00DB71D2"/>
    <w:rsid w:val="00DC4E2C"/>
    <w:rsid w:val="00DE0F10"/>
    <w:rsid w:val="00DF7340"/>
    <w:rsid w:val="00E1675A"/>
    <w:rsid w:val="00E17FD5"/>
    <w:rsid w:val="00E241C8"/>
    <w:rsid w:val="00E30C20"/>
    <w:rsid w:val="00E343CB"/>
    <w:rsid w:val="00ED18ED"/>
    <w:rsid w:val="00EF18A7"/>
    <w:rsid w:val="00EF4A8D"/>
    <w:rsid w:val="00EF57F6"/>
    <w:rsid w:val="00F04177"/>
    <w:rsid w:val="00F2665E"/>
    <w:rsid w:val="00F325BF"/>
    <w:rsid w:val="00F359E4"/>
    <w:rsid w:val="00F3718F"/>
    <w:rsid w:val="00F549EC"/>
    <w:rsid w:val="00F61354"/>
    <w:rsid w:val="00F61A1B"/>
    <w:rsid w:val="00F70545"/>
    <w:rsid w:val="00F9175D"/>
    <w:rsid w:val="00FB1E96"/>
    <w:rsid w:val="00FB22D7"/>
    <w:rsid w:val="00FB5589"/>
    <w:rsid w:val="00FC7DD7"/>
    <w:rsid w:val="00FD7E5A"/>
    <w:rsid w:val="00FE2B93"/>
    <w:rsid w:val="00FE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docId w15:val="{DAFB4538-EBD6-4FBF-ABC4-A9D96E98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71269"/>
    <w:rPr>
      <w:lang w:eastAsia="en-US"/>
    </w:rPr>
  </w:style>
  <w:style w:type="paragraph" w:styleId="Titolo1">
    <w:name w:val="heading 1"/>
    <w:basedOn w:val="Normale"/>
    <w:next w:val="Normale"/>
    <w:qFormat/>
    <w:rsid w:val="00771269"/>
    <w:pPr>
      <w:keepNext/>
      <w:autoSpaceDE w:val="0"/>
      <w:autoSpaceDN w:val="0"/>
      <w:jc w:val="center"/>
      <w:outlineLvl w:val="0"/>
    </w:pPr>
    <w:rPr>
      <w:rFonts w:eastAsia="Arial Unicode MS"/>
      <w:b/>
      <w:bCs/>
      <w:sz w:val="32"/>
      <w:szCs w:val="32"/>
    </w:rPr>
  </w:style>
  <w:style w:type="paragraph" w:styleId="Titolo2">
    <w:name w:val="heading 2"/>
    <w:basedOn w:val="Normale"/>
    <w:next w:val="Normale"/>
    <w:qFormat/>
    <w:rsid w:val="00771269"/>
    <w:pPr>
      <w:keepNext/>
      <w:autoSpaceDE w:val="0"/>
      <w:autoSpaceDN w:val="0"/>
      <w:outlineLvl w:val="1"/>
    </w:pPr>
    <w:rPr>
      <w:rFonts w:eastAsia="Arial Unicode MS"/>
      <w:sz w:val="24"/>
      <w:szCs w:val="24"/>
    </w:rPr>
  </w:style>
  <w:style w:type="paragraph" w:styleId="Titolo3">
    <w:name w:val="heading 3"/>
    <w:basedOn w:val="Normale"/>
    <w:next w:val="Normale"/>
    <w:qFormat/>
    <w:rsid w:val="00771269"/>
    <w:pPr>
      <w:keepNext/>
      <w:jc w:val="center"/>
      <w:outlineLvl w:val="2"/>
    </w:pPr>
    <w:rPr>
      <w:rFonts w:ascii="Arial" w:eastAsia="Arial Unicode MS" w:hAnsi="Arial" w:cs="Arial"/>
      <w:b/>
      <w:bCs/>
      <w:sz w:val="18"/>
      <w:szCs w:val="18"/>
    </w:rPr>
  </w:style>
  <w:style w:type="paragraph" w:styleId="Titolo5">
    <w:name w:val="heading 5"/>
    <w:basedOn w:val="Normale"/>
    <w:next w:val="Normale"/>
    <w:qFormat/>
    <w:rsid w:val="00771269"/>
    <w:pPr>
      <w:keepNext/>
      <w:widowControl w:val="0"/>
      <w:autoSpaceDE w:val="0"/>
      <w:autoSpaceDN w:val="0"/>
      <w:ind w:firstLine="708"/>
      <w:outlineLvl w:val="4"/>
    </w:pPr>
    <w:rPr>
      <w:rFonts w:eastAsia="Arial Unicode MS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771269"/>
    <w:pPr>
      <w:tabs>
        <w:tab w:val="left" w:pos="7938"/>
      </w:tabs>
      <w:jc w:val="center"/>
    </w:pPr>
    <w:rPr>
      <w:rFonts w:ascii="Arial" w:hAnsi="Arial" w:cs="Arial"/>
      <w:b/>
      <w:bCs/>
      <w:sz w:val="44"/>
      <w:szCs w:val="44"/>
      <w:lang w:eastAsia="it-IT"/>
    </w:rPr>
  </w:style>
  <w:style w:type="paragraph" w:styleId="Testonotadichiusura">
    <w:name w:val="endnote text"/>
    <w:basedOn w:val="Normale"/>
    <w:semiHidden/>
    <w:rsid w:val="00771269"/>
    <w:pPr>
      <w:widowControl w:val="0"/>
      <w:autoSpaceDE w:val="0"/>
      <w:autoSpaceDN w:val="0"/>
    </w:pPr>
  </w:style>
  <w:style w:type="paragraph" w:styleId="Elenco">
    <w:name w:val="List"/>
    <w:basedOn w:val="Normale"/>
    <w:rsid w:val="00771269"/>
    <w:pPr>
      <w:widowControl w:val="0"/>
      <w:autoSpaceDE w:val="0"/>
      <w:autoSpaceDN w:val="0"/>
      <w:ind w:left="283" w:hanging="283"/>
    </w:pPr>
  </w:style>
  <w:style w:type="paragraph" w:styleId="Corpotesto">
    <w:name w:val="Body Text"/>
    <w:basedOn w:val="Normale"/>
    <w:rsid w:val="00771269"/>
    <w:pPr>
      <w:autoSpaceDE w:val="0"/>
      <w:autoSpaceDN w:val="0"/>
    </w:pPr>
    <w:rPr>
      <w:sz w:val="24"/>
      <w:szCs w:val="24"/>
      <w:u w:val="single"/>
    </w:rPr>
  </w:style>
  <w:style w:type="paragraph" w:styleId="Intestazione">
    <w:name w:val="header"/>
    <w:basedOn w:val="Normale"/>
    <w:rsid w:val="00771269"/>
    <w:pPr>
      <w:tabs>
        <w:tab w:val="center" w:pos="4819"/>
        <w:tab w:val="right" w:pos="9638"/>
      </w:tabs>
    </w:pPr>
  </w:style>
  <w:style w:type="paragraph" w:customStyle="1" w:styleId="Default">
    <w:name w:val="Default"/>
    <w:rsid w:val="0077126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AUT_PAES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AUT_PAES.DOT</Template>
  <TotalTime>66</TotalTime>
  <Pages>2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Autorizzazione Paesistica</vt:lpstr>
    </vt:vector>
  </TitlesOfParts>
  <Company>Geographica srl</Company>
  <LinksUpToDate>false</LinksUpToDate>
  <CharactersWithSpaces>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Autorizzazione Paesistica</dc:title>
  <dc:creator>Marco Carbone</dc:creator>
  <cp:lastModifiedBy>Marco Carbone</cp:lastModifiedBy>
  <cp:revision>46</cp:revision>
  <cp:lastPrinted>2010-07-09T08:54:00Z</cp:lastPrinted>
  <dcterms:created xsi:type="dcterms:W3CDTF">2012-07-13T04:13:00Z</dcterms:created>
  <dcterms:modified xsi:type="dcterms:W3CDTF">2014-09-09T07:24:00Z</dcterms:modified>
</cp:coreProperties>
</file>