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C5" w:rsidRPr="009C6EBE" w:rsidRDefault="00871DC5" w:rsidP="00871DC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="0033663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3663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90970" w:rsidRPr="00090970" w:rsidRDefault="00090970" w:rsidP="001845C5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71DC5" w:rsidRPr="009C6EBE" w:rsidTr="001845C5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71DC5" w:rsidRPr="00090970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90970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90970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90970" w:rsidRPr="009C6EBE">
        <w:rPr>
          <w:rFonts w:ascii="Arial" w:hAnsi="Arial" w:cs="Arial"/>
          <w:sz w:val="22"/>
          <w:szCs w:val="22"/>
        </w:rPr>
        <w:t xml:space="preserve">Pratica Edilizia n. </w:t>
      </w:r>
      <w:r w:rsidR="00090970" w:rsidRPr="006E2489">
        <w:rPr>
          <w:rFonts w:ascii="Arial" w:hAnsi="Arial" w:cs="Arial"/>
          <w:b/>
          <w:sz w:val="22"/>
          <w:szCs w:val="22"/>
        </w:rPr>
        <w:t>[numero]</w:t>
      </w:r>
      <w:r w:rsidR="00090970" w:rsidRPr="009C6EBE">
        <w:rPr>
          <w:rFonts w:ascii="Arial" w:hAnsi="Arial" w:cs="Arial"/>
          <w:sz w:val="22"/>
          <w:szCs w:val="22"/>
        </w:rPr>
        <w:fldChar w:fldCharType="begin"/>
      </w:r>
      <w:r w:rsidR="00090970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90970" w:rsidRPr="009C6EBE">
        <w:rPr>
          <w:rFonts w:ascii="Arial" w:hAnsi="Arial" w:cs="Arial"/>
          <w:sz w:val="22"/>
          <w:szCs w:val="22"/>
        </w:rPr>
        <w:fldChar w:fldCharType="end"/>
      </w:r>
      <w:r w:rsidR="00090970" w:rsidRPr="009C6EBE">
        <w:rPr>
          <w:rFonts w:ascii="Arial" w:hAnsi="Arial" w:cs="Arial"/>
          <w:sz w:val="22"/>
          <w:szCs w:val="22"/>
        </w:rPr>
        <w:t xml:space="preserve"> </w:t>
      </w:r>
      <w:r w:rsidR="00090970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090970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090970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09097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90970" w:rsidRPr="009C6EBE">
        <w:rPr>
          <w:rFonts w:ascii="Arial" w:hAnsi="Arial" w:cs="Arial"/>
          <w:sz w:val="22"/>
          <w:szCs w:val="22"/>
        </w:rPr>
        <w:t xml:space="preserve">- </w:t>
      </w:r>
      <w:r w:rsidR="00090970">
        <w:rPr>
          <w:rFonts w:ascii="Arial" w:hAnsi="Arial" w:cs="Arial"/>
          <w:sz w:val="22"/>
          <w:szCs w:val="22"/>
        </w:rPr>
        <w:t>[</w:t>
      </w:r>
      <w:proofErr w:type="spellStart"/>
      <w:r w:rsidR="00090970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090970" w:rsidRPr="00CE48F8">
        <w:rPr>
          <w:rFonts w:ascii="Arial" w:hAnsi="Arial" w:cs="Arial"/>
          <w:sz w:val="22"/>
          <w:szCs w:val="22"/>
        </w:rPr>
        <w:t>]</w:t>
      </w:r>
      <w:r w:rsidR="00090970">
        <w:rPr>
          <w:rFonts w:ascii="Arial" w:hAnsi="Arial" w:cs="Arial"/>
          <w:sz w:val="22"/>
          <w:szCs w:val="22"/>
        </w:rPr>
        <w:t xml:space="preserve"> - O</w:t>
      </w:r>
      <w:r w:rsidR="00090970" w:rsidRPr="009C6EBE">
        <w:rPr>
          <w:rFonts w:ascii="Arial" w:hAnsi="Arial" w:cs="Arial"/>
          <w:sz w:val="22"/>
          <w:szCs w:val="22"/>
        </w:rPr>
        <w:t>pere</w:t>
      </w:r>
      <w:r w:rsidR="00090970">
        <w:rPr>
          <w:rFonts w:ascii="Arial" w:hAnsi="Arial" w:cs="Arial"/>
          <w:sz w:val="22"/>
          <w:szCs w:val="22"/>
        </w:rPr>
        <w:t>:</w:t>
      </w:r>
      <w:r w:rsidR="00090970" w:rsidRPr="009C6EBE">
        <w:rPr>
          <w:rFonts w:ascii="Arial" w:hAnsi="Arial" w:cs="Arial"/>
          <w:sz w:val="22"/>
          <w:szCs w:val="22"/>
        </w:rPr>
        <w:t xml:space="preserve"> </w:t>
      </w:r>
      <w:r w:rsidR="00090970" w:rsidRPr="006E2489">
        <w:rPr>
          <w:rFonts w:ascii="Arial" w:hAnsi="Arial" w:cs="Arial"/>
          <w:b/>
          <w:sz w:val="22"/>
          <w:szCs w:val="22"/>
        </w:rPr>
        <w:t>[oggetto]</w:t>
      </w:r>
      <w:r w:rsidR="00090970" w:rsidRPr="009C6EBE">
        <w:rPr>
          <w:rFonts w:ascii="Arial" w:hAnsi="Arial" w:cs="Arial"/>
          <w:sz w:val="22"/>
          <w:szCs w:val="22"/>
        </w:rPr>
        <w:fldChar w:fldCharType="begin"/>
      </w:r>
      <w:r w:rsidR="00090970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90970" w:rsidRPr="009C6EBE">
        <w:rPr>
          <w:rFonts w:ascii="Arial" w:hAnsi="Arial" w:cs="Arial"/>
          <w:sz w:val="22"/>
          <w:szCs w:val="22"/>
        </w:rPr>
        <w:fldChar w:fldCharType="end"/>
      </w:r>
      <w:r w:rsidR="00090970" w:rsidRPr="009C6EBE">
        <w:rPr>
          <w:rFonts w:ascii="Arial" w:hAnsi="Arial" w:cs="Arial"/>
          <w:sz w:val="22"/>
          <w:szCs w:val="22"/>
        </w:rPr>
        <w:t xml:space="preserve"> in</w:t>
      </w:r>
      <w:r w:rsidR="00090970">
        <w:rPr>
          <w:rFonts w:ascii="Arial" w:hAnsi="Arial" w:cs="Arial"/>
          <w:sz w:val="22"/>
          <w:szCs w:val="22"/>
        </w:rPr>
        <w:t xml:space="preserve"> [</w:t>
      </w:r>
      <w:r w:rsidR="00090970" w:rsidRPr="009C6EBE">
        <w:rPr>
          <w:rFonts w:ascii="Arial" w:hAnsi="Arial" w:cs="Arial"/>
          <w:sz w:val="22"/>
          <w:szCs w:val="22"/>
        </w:rPr>
        <w:t>ubicazione</w:t>
      </w:r>
      <w:r w:rsidR="00090970">
        <w:rPr>
          <w:rFonts w:ascii="Arial" w:hAnsi="Arial" w:cs="Arial"/>
          <w:sz w:val="22"/>
          <w:szCs w:val="22"/>
        </w:rPr>
        <w:t>]</w:t>
      </w:r>
      <w:r w:rsidR="00090970" w:rsidRPr="009C6EBE">
        <w:rPr>
          <w:rFonts w:ascii="Arial" w:hAnsi="Arial" w:cs="Arial"/>
          <w:sz w:val="22"/>
          <w:szCs w:val="22"/>
        </w:rPr>
        <w:t>.</w:t>
      </w:r>
      <w:r w:rsidR="00090970" w:rsidRPr="00090970">
        <w:rPr>
          <w:rFonts w:ascii="Arial" w:hAnsi="Arial" w:cs="Arial"/>
          <w:i/>
          <w:sz w:val="22"/>
          <w:szCs w:val="22"/>
        </w:rPr>
        <w:t xml:space="preserve"> </w:t>
      </w:r>
      <w:r w:rsidR="00090970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090970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45A70" w:rsidP="00090970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degli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23 e 26</w:t>
      </w:r>
      <w:r w:rsidRPr="00215F22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con riferimento </w:t>
      </w:r>
      <w:r>
        <w:rPr>
          <w:rFonts w:ascii="Arial" w:hAnsi="Arial" w:cs="Arial"/>
          <w:color w:val="000000"/>
          <w:sz w:val="22"/>
          <w:szCs w:val="22"/>
        </w:rPr>
        <w:t>alla Denuncia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4F3CB0" w:rsidRDefault="006D5972" w:rsidP="004F3CB0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F3CB0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4F3CB0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33663C" w:rsidRPr="004F3CB0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4F3CB0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33663C" w:rsidRPr="004F3CB0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4F3CB0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4F3CB0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4F3CB0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4F3CB0" w:rsidRDefault="00003A5B" w:rsidP="004F3CB0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F3CB0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090970" w:rsidRPr="004F3CB0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090970" w:rsidRPr="004F3CB0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r w:rsidRPr="004F3CB0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4F3CB0">
        <w:rPr>
          <w:rFonts w:ascii="Arial" w:hAnsi="Arial" w:cs="Arial"/>
          <w:i/>
          <w:sz w:val="22"/>
          <w:szCs w:val="22"/>
        </w:rPr>
        <w:t>.</w:t>
      </w:r>
    </w:p>
    <w:p w:rsidR="00BF5892" w:rsidRPr="004F3CB0" w:rsidRDefault="00452EDE" w:rsidP="004F3CB0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F3CB0">
        <w:rPr>
          <w:rFonts w:ascii="Arial" w:hAnsi="Arial" w:cs="Arial"/>
          <w:i/>
          <w:sz w:val="22"/>
          <w:szCs w:val="22"/>
        </w:rPr>
        <w:t xml:space="preserve">Il Dirigente è </w:t>
      </w:r>
      <w:r w:rsidR="00090970" w:rsidRPr="004F3CB0">
        <w:rPr>
          <w:rFonts w:ascii="Arial" w:hAnsi="Arial" w:cs="Arial"/>
          <w:i/>
          <w:sz w:val="22"/>
          <w:szCs w:val="22"/>
        </w:rPr>
        <w:t>l’</w:t>
      </w:r>
      <w:r w:rsidRPr="004F3CB0">
        <w:rPr>
          <w:rFonts w:ascii="Arial" w:hAnsi="Arial" w:cs="Arial"/>
          <w:i/>
          <w:sz w:val="22"/>
          <w:szCs w:val="22"/>
        </w:rPr>
        <w:t>[dirigente]</w:t>
      </w:r>
      <w:r w:rsidR="00090970" w:rsidRPr="004F3CB0">
        <w:rPr>
          <w:rFonts w:ascii="Arial" w:hAnsi="Arial" w:cs="Arial"/>
          <w:i/>
          <w:sz w:val="22"/>
          <w:szCs w:val="22"/>
        </w:rPr>
        <w:t>;</w:t>
      </w:r>
      <w:r w:rsidRPr="004F3CB0">
        <w:rPr>
          <w:rFonts w:ascii="Arial" w:hAnsi="Arial" w:cs="Arial"/>
          <w:i/>
          <w:sz w:val="22"/>
          <w:szCs w:val="22"/>
        </w:rPr>
        <w:t xml:space="preserve"> </w:t>
      </w:r>
      <w:r w:rsidRPr="004F3CB0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è </w:t>
      </w:r>
      <w:r w:rsidRPr="004F3CB0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4F3CB0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Pr="004F3CB0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090970" w:rsidRPr="004F3CB0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090970" w:rsidRPr="004F3CB0">
        <w:rPr>
          <w:rFonts w:ascii="Arial" w:hAnsi="Arial" w:cs="Arial"/>
          <w:i/>
          <w:snapToGrid w:val="0"/>
          <w:color w:val="000000"/>
          <w:sz w:val="22"/>
          <w:szCs w:val="22"/>
        </w:rPr>
        <w:t>– [</w:t>
      </w:r>
      <w:proofErr w:type="spellStart"/>
      <w:r w:rsidR="00090970" w:rsidRPr="004F3CB0">
        <w:rPr>
          <w:rFonts w:ascii="Arial" w:hAnsi="Arial" w:cs="Arial"/>
          <w:i/>
          <w:snapToGrid w:val="0"/>
          <w:color w:val="000000"/>
          <w:sz w:val="22"/>
          <w:szCs w:val="22"/>
        </w:rPr>
        <w:t>telefono_rup</w:t>
      </w:r>
      <w:proofErr w:type="spellEnd"/>
      <w:r w:rsidR="00090970" w:rsidRPr="004F3CB0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] – </w:t>
      </w:r>
      <w:r w:rsidR="00090970" w:rsidRPr="004F3CB0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090970" w:rsidRPr="004F3CB0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090970" w:rsidRPr="004F3CB0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090970" w:rsidRPr="004F3CB0">
        <w:rPr>
          <w:rFonts w:ascii="Arial" w:hAnsi="Arial" w:cs="Arial"/>
          <w:i/>
          <w:snapToGrid w:val="0"/>
          <w:color w:val="0000FF"/>
          <w:sz w:val="22"/>
          <w:szCs w:val="22"/>
        </w:rPr>
        <w:t>.</w:t>
      </w:r>
    </w:p>
    <w:p w:rsidR="004F3CB0" w:rsidRPr="004F3CB0" w:rsidRDefault="004F3CB0" w:rsidP="004F3CB0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F3CB0">
        <w:rPr>
          <w:rFonts w:ascii="Arial" w:hAnsi="Arial" w:cs="Arial"/>
          <w:i/>
          <w:sz w:val="22"/>
          <w:szCs w:val="22"/>
        </w:rPr>
        <w:t xml:space="preserve">L’eventuale incontro con il R.U.P., per questioni inerenti la pratica in oggetto, potrà essere concordato direttamente con lo stesso che riceverà, previo appuntamento, nella sola giornata di </w:t>
      </w:r>
      <w:r w:rsidRPr="004F3CB0">
        <w:rPr>
          <w:rFonts w:ascii="Arial" w:hAnsi="Arial" w:cs="Arial"/>
          <w:b/>
          <w:i/>
          <w:sz w:val="22"/>
          <w:szCs w:val="22"/>
          <w:u w:val="single"/>
        </w:rPr>
        <w:t>venerdì</w:t>
      </w:r>
      <w:r w:rsidRPr="004F3CB0">
        <w:rPr>
          <w:rFonts w:ascii="Arial" w:hAnsi="Arial" w:cs="Arial"/>
          <w:i/>
          <w:sz w:val="22"/>
          <w:szCs w:val="22"/>
        </w:rPr>
        <w:t>;</w:t>
      </w:r>
    </w:p>
    <w:p w:rsidR="004F3CB0" w:rsidRPr="004F3CB0" w:rsidRDefault="004F3CB0" w:rsidP="004F3CB0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F3CB0">
        <w:rPr>
          <w:rFonts w:ascii="Arial" w:hAnsi="Arial" w:cs="Arial"/>
          <w:i/>
          <w:sz w:val="22"/>
          <w:szCs w:val="22"/>
        </w:rPr>
        <w:t>L’orario di ricevimento d</w:t>
      </w:r>
      <w:bookmarkStart w:id="0" w:name="_GoBack"/>
      <w:bookmarkEnd w:id="0"/>
      <w:r w:rsidRPr="004F3CB0">
        <w:rPr>
          <w:rFonts w:ascii="Arial" w:hAnsi="Arial" w:cs="Arial"/>
          <w:i/>
          <w:sz w:val="22"/>
          <w:szCs w:val="22"/>
        </w:rPr>
        <w:t xml:space="preserve">el nuovo sportello a piano terra per informazioni generiche è il seguente: </w:t>
      </w:r>
      <w:r w:rsidRPr="004F3CB0">
        <w:rPr>
          <w:rFonts w:ascii="Arial" w:hAnsi="Arial" w:cs="Arial"/>
          <w:i/>
          <w:sz w:val="22"/>
          <w:szCs w:val="22"/>
          <w:u w:val="single"/>
        </w:rPr>
        <w:t>dal lunedì al giovedì dalle ore 10:00 alle 12:00</w:t>
      </w:r>
      <w:r w:rsidRPr="004F3CB0">
        <w:rPr>
          <w:rFonts w:ascii="Arial" w:hAnsi="Arial" w:cs="Arial"/>
          <w:i/>
          <w:sz w:val="22"/>
          <w:szCs w:val="22"/>
        </w:rPr>
        <w:t>.</w:t>
      </w:r>
    </w:p>
    <w:p w:rsidR="00090970" w:rsidRDefault="00090970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090970" w:rsidRDefault="009C6EBE" w:rsidP="00090970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90970">
        <w:rPr>
          <w:rFonts w:ascii="Arial" w:hAnsi="Arial" w:cs="Arial"/>
          <w:i/>
          <w:sz w:val="22"/>
          <w:szCs w:val="22"/>
        </w:rPr>
        <w:t>Sanremo,</w:t>
      </w:r>
      <w:r w:rsidR="00BF5892" w:rsidRPr="00090970">
        <w:rPr>
          <w:rFonts w:ascii="Arial" w:hAnsi="Arial" w:cs="Arial"/>
          <w:i/>
          <w:sz w:val="22"/>
          <w:szCs w:val="22"/>
        </w:rPr>
        <w:t xml:space="preserve"> </w:t>
      </w:r>
      <w:r w:rsidR="0033663C" w:rsidRPr="00090970">
        <w:rPr>
          <w:rFonts w:ascii="Arial" w:hAnsi="Arial" w:cs="Arial"/>
          <w:i/>
          <w:sz w:val="22"/>
          <w:szCs w:val="22"/>
        </w:rPr>
        <w:fldChar w:fldCharType="begin"/>
      </w:r>
      <w:r w:rsidR="00BF5892" w:rsidRPr="00090970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33663C" w:rsidRPr="00090970">
        <w:rPr>
          <w:rFonts w:ascii="Arial" w:hAnsi="Arial" w:cs="Arial"/>
          <w:i/>
          <w:sz w:val="22"/>
          <w:szCs w:val="22"/>
        </w:rPr>
        <w:fldChar w:fldCharType="separate"/>
      </w:r>
      <w:r w:rsidR="004F3CB0">
        <w:rPr>
          <w:rFonts w:ascii="Arial" w:hAnsi="Arial" w:cs="Arial"/>
          <w:i/>
          <w:noProof/>
          <w:sz w:val="22"/>
          <w:szCs w:val="22"/>
        </w:rPr>
        <w:t>24 aprile 2017</w:t>
      </w:r>
      <w:r w:rsidR="0033663C" w:rsidRPr="00090970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52EDE" w:rsidRPr="009C6EBE" w:rsidTr="00807CEE">
        <w:tc>
          <w:tcPr>
            <w:tcW w:w="4889" w:type="dxa"/>
          </w:tcPr>
          <w:p w:rsidR="00452EDE" w:rsidRPr="009C6EBE" w:rsidRDefault="00452EDE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23957" w:rsidRPr="00090970" w:rsidRDefault="00090970" w:rsidP="000239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90970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AF2024" w:rsidRDefault="00023957" w:rsidP="00AF20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452EDE" w:rsidRPr="009C6EBE" w:rsidRDefault="00AF2024" w:rsidP="00AF202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896" w:rsidRDefault="00640896" w:rsidP="00DF7577">
      <w:r>
        <w:separator/>
      </w:r>
    </w:p>
  </w:endnote>
  <w:endnote w:type="continuationSeparator" w:id="0">
    <w:p w:rsidR="00640896" w:rsidRDefault="00640896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896" w:rsidRDefault="00640896" w:rsidP="00DF7577">
      <w:r>
        <w:separator/>
      </w:r>
    </w:p>
  </w:footnote>
  <w:footnote w:type="continuationSeparator" w:id="0">
    <w:p w:rsidR="00640896" w:rsidRDefault="00640896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970" w:rsidRDefault="00090970" w:rsidP="00090970">
    <w:pPr>
      <w:pStyle w:val="Intestazione"/>
      <w:jc w:val="center"/>
    </w:pPr>
    <w:r w:rsidRPr="00DF7577">
      <w:rPr>
        <w:noProof/>
      </w:rPr>
      <w:drawing>
        <wp:inline distT="0" distB="0" distL="0" distR="0" wp14:anchorId="27429C81" wp14:editId="417ACE6A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90970" w:rsidRDefault="00090970" w:rsidP="00090970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090970" w:rsidRPr="00DF7577" w:rsidRDefault="00090970" w:rsidP="00090970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090970" w:rsidRPr="00DF7577" w:rsidRDefault="00090970" w:rsidP="00090970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090970" w:rsidRPr="00DF7577" w:rsidRDefault="00090970" w:rsidP="00090970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090970" w:rsidRPr="00DF7577" w:rsidRDefault="00090970" w:rsidP="00090970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090970" w:rsidRDefault="00B438C0" w:rsidP="0009097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3957"/>
    <w:rsid w:val="00024477"/>
    <w:rsid w:val="00024535"/>
    <w:rsid w:val="00033B2C"/>
    <w:rsid w:val="00063A50"/>
    <w:rsid w:val="00090970"/>
    <w:rsid w:val="000C370B"/>
    <w:rsid w:val="000F1EDD"/>
    <w:rsid w:val="00107F08"/>
    <w:rsid w:val="001940BB"/>
    <w:rsid w:val="001B4225"/>
    <w:rsid w:val="002061BA"/>
    <w:rsid w:val="00275238"/>
    <w:rsid w:val="00297499"/>
    <w:rsid w:val="002D0988"/>
    <w:rsid w:val="00324615"/>
    <w:rsid w:val="0033663C"/>
    <w:rsid w:val="00352093"/>
    <w:rsid w:val="00367297"/>
    <w:rsid w:val="00370D34"/>
    <w:rsid w:val="0038337F"/>
    <w:rsid w:val="00452EDE"/>
    <w:rsid w:val="004705D8"/>
    <w:rsid w:val="004B610F"/>
    <w:rsid w:val="004F3CB0"/>
    <w:rsid w:val="00517B31"/>
    <w:rsid w:val="00527C94"/>
    <w:rsid w:val="00553300"/>
    <w:rsid w:val="00563488"/>
    <w:rsid w:val="00567CEF"/>
    <w:rsid w:val="005710E6"/>
    <w:rsid w:val="00587817"/>
    <w:rsid w:val="005A2947"/>
    <w:rsid w:val="00624052"/>
    <w:rsid w:val="00640896"/>
    <w:rsid w:val="00660C73"/>
    <w:rsid w:val="006A01DF"/>
    <w:rsid w:val="006D5972"/>
    <w:rsid w:val="00703418"/>
    <w:rsid w:val="007672D9"/>
    <w:rsid w:val="007B7BB4"/>
    <w:rsid w:val="007D3104"/>
    <w:rsid w:val="007D695F"/>
    <w:rsid w:val="0083520F"/>
    <w:rsid w:val="00871DC5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D46C9"/>
    <w:rsid w:val="00AE487C"/>
    <w:rsid w:val="00AF2024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59D9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FB5008"/>
    <w:rsid w:val="00FC2CB9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9097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90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C077-AFD7-4C53-8A8D-5CF35618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2017-01-20T13:22:00Z</dcterms:created>
  <dcterms:modified xsi:type="dcterms:W3CDTF">2017-04-24T13:16:00Z</dcterms:modified>
</cp:coreProperties>
</file>