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____________</w:t>
      </w:r>
      <w:r>
        <w:rPr>
          <w:rFonts w:cs="Arial" w:ascii="Arial" w:hAnsi="Arial"/>
          <w:sz w:val="22"/>
          <w:szCs w:val="22"/>
        </w:rPr>
        <w:t>NUMERO_PROT..</w:t>
      </w:r>
      <w:r>
        <w:rPr>
          <w:rFonts w:cs="Arial" w:ascii="Arial" w:hAnsi="Arial"/>
          <w:sz w:val="22"/>
          <w:szCs w:val="22"/>
        </w:rPr>
        <w:t xml:space="preserve"> del _____________</w:t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prat. [protocollo] del [data_protocollo]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.nominativo;block=w:tr]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[richiedent</w:t>
            </w: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i</w:t>
            </w: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.pec]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.nominativo;block=w:tr]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</w:t>
            </w: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i</w:t>
            </w: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.pec]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 xml:space="preserve"> [tipo_pratica] n. </w:t>
      </w:r>
      <w:r>
        <w:rPr>
          <w:rFonts w:cs="Arial" w:ascii="Arial" w:hAnsi="Arial"/>
          <w:b/>
          <w:sz w:val="22"/>
          <w:szCs w:val="22"/>
        </w:rPr>
        <w:t>[numero]</w:t>
      </w:r>
      <w:r>
        <w:rPr>
          <w:rFonts w:cs="Arial" w:ascii="Arial" w:hAnsi="Arial"/>
          <w:b/>
          <w:sz w:val="22"/>
          <w:szCs w:val="22"/>
        </w:rPr>
        <w:t>NUMERO_PRATICA..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18"/>
          <w:szCs w:val="22"/>
        </w:rPr>
        <w:t xml:space="preserve">(da citare nella risposta) </w:t>
      </w:r>
      <w:r>
        <w:rPr>
          <w:rFonts w:cs="Arial" w:ascii="Arial" w:hAnsi="Arial"/>
          <w:sz w:val="22"/>
          <w:szCs w:val="22"/>
        </w:rPr>
        <w:t>- Opere: [oggetto]</w:t>
      </w:r>
      <w:r>
        <w:rPr>
          <w:rFonts w:cs="Arial" w:ascii="Arial" w:hAnsi="Arial"/>
          <w:sz w:val="22"/>
          <w:szCs w:val="22"/>
        </w:rPr>
        <w:t>OGGETTO..</w:t>
      </w:r>
      <w:r>
        <w:rPr>
          <w:rFonts w:cs="Arial" w:ascii="Arial" w:hAnsi="Arial"/>
          <w:sz w:val="22"/>
          <w:szCs w:val="22"/>
        </w:rPr>
        <w:t xml:space="preserve"> in [ubicazione]. </w:t>
      </w:r>
      <w:r>
        <w:rPr>
          <w:rFonts w:cs="Arial" w:ascii="Arial" w:hAnsi="Arial"/>
          <w:i/>
          <w:sz w:val="22"/>
          <w:szCs w:val="22"/>
          <w:u w:val="single"/>
        </w:rPr>
        <w:t>Comunicazione di avvio del procedimento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ind w:left="0" w:right="0" w:firstLine="21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Ai sensi degli articoli 4, 5, 7 e 8 della Legge 07 agosto 1990 n. 241 e successive modificazioni, dell’articolo 21bis della Legge Regionale 16 giugno 2008 n. 16 e successive modificazioni, con riferimento alla Segnalazione in oggetto indicata e in via del tutto preliminare ad ogni altro atto istruttorio, si comunica quanto segue.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i/>
          <w:color w:val="000000"/>
          <w:sz w:val="22"/>
          <w:szCs w:val="22"/>
        </w:rPr>
      </w:pPr>
      <w:r>
        <w:rPr>
          <w:rFonts w:cs="Arial" w:ascii="Arial" w:hAnsi="Arial"/>
          <w:i/>
          <w:color w:val="000000"/>
          <w:sz w:val="22"/>
          <w:szCs w:val="22"/>
        </w:rPr>
        <w:t xml:space="preserve">La pratica è stata acquisita agli atti del Comune di Sanremo con numero di Protocollo Generale [protocollo] e registrata presso lo Sportello Unico per l’Edilizia con numero di repertorio </w:t>
      </w:r>
      <w:r>
        <w:rPr>
          <w:rFonts w:cs="Arial" w:ascii="Arial" w:hAnsi="Arial"/>
          <w:b/>
          <w:i/>
          <w:color w:val="000000"/>
          <w:sz w:val="22"/>
          <w:szCs w:val="22"/>
        </w:rPr>
        <w:t>[numero]</w:t>
      </w:r>
      <w:r>
        <w:rPr>
          <w:rFonts w:cs="Arial" w:ascii="Arial" w:hAnsi="Arial"/>
          <w:i/>
          <w:color w:val="000000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2">
        <w:r>
          <w:rPr>
            <w:rStyle w:val="CollegamentoInternet"/>
            <w:rFonts w:cs="Arial" w:ascii="Arial" w:hAnsi="Arial"/>
            <w:i/>
            <w:color w:val="0000FF"/>
            <w:sz w:val="22"/>
            <w:szCs w:val="22"/>
          </w:rPr>
          <w:t>sue.comune.sanremo@legalmail.it</w:t>
        </w:r>
      </w:hyperlink>
      <w:r>
        <w:rPr>
          <w:rFonts w:cs="Arial" w:ascii="Arial" w:hAnsi="Arial"/>
          <w:i/>
          <w:color w:val="000000"/>
          <w:sz w:val="22"/>
          <w:szCs w:val="22"/>
        </w:rPr>
        <w:t>) del Settore Territorio ai sensi della normativa sopra indicata</w:t>
      </w:r>
      <w:r>
        <w:rPr>
          <w:rFonts w:cs="Arial" w:ascii="Arial" w:hAnsi="Arial"/>
          <w:i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Il Dirigente è: [dirigente];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i/>
          <w:color w:val="0000FF"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I</w:t>
      </w:r>
      <w:bookmarkStart w:id="0" w:name="_GoBack"/>
      <w:bookmarkEnd w:id="0"/>
      <w:r>
        <w:rPr>
          <w:rFonts w:cs="Arial" w:ascii="Arial" w:hAnsi="Arial"/>
          <w:i/>
          <w:color w:val="000000"/>
          <w:sz w:val="22"/>
          <w:szCs w:val="22"/>
        </w:rPr>
        <w:t xml:space="preserve">l Responsabile del Procedimento è: </w:t>
      </w:r>
      <w:r>
        <w:rPr>
          <w:rFonts w:cs="Arial" w:ascii="Arial" w:hAnsi="Arial"/>
          <w:b/>
          <w:color w:val="000000"/>
          <w:sz w:val="22"/>
          <w:szCs w:val="22"/>
        </w:rPr>
        <w:t>[responsabile_procedimento]</w:t>
      </w:r>
      <w:r>
        <w:rPr>
          <w:rFonts w:cs="Arial" w:ascii="Arial" w:hAnsi="Arial"/>
          <w:color w:val="000000"/>
          <w:sz w:val="22"/>
          <w:szCs w:val="22"/>
        </w:rPr>
        <w:t xml:space="preserve"> – [telefono_rup] – </w:t>
      </w:r>
      <w:r>
        <w:rPr>
          <w:rFonts w:cs="Arial" w:ascii="Arial" w:hAnsi="Arial"/>
          <w:i/>
          <w:color w:val="0000FF"/>
          <w:sz w:val="22"/>
          <w:szCs w:val="22"/>
          <w:u w:val="single"/>
        </w:rPr>
        <w:t>[mail_rup]</w:t>
      </w:r>
      <w:r>
        <w:rPr>
          <w:rFonts w:cs="Arial" w:ascii="Arial" w:hAnsi="Arial"/>
          <w:i/>
          <w:color w:val="0000FF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>
      <w:pPr>
        <w:pStyle w:val="Normal"/>
        <w:spacing w:before="120" w:after="120"/>
        <w:ind w:left="0" w:right="0" w:firstLine="21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ind w:left="0" w:right="0" w:firstLine="708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Sanremo, </w:t>
      </w:r>
      <w:r>
        <w:rPr>
          <w:rFonts w:cs="Arial" w:ascii="Arial" w:hAnsi="Arial"/>
          <w:i/>
          <w:sz w:val="22"/>
          <w:szCs w:val="22"/>
        </w:rPr>
        <w:fldChar w:fldCharType="begin"/>
      </w:r>
      <w:r>
        <w:instrText> TIME \@"d\ MMMM\ yyyy" </w:instrText>
      </w:r>
      <w:r>
        <w:fldChar w:fldCharType="separate"/>
      </w:r>
      <w:r>
        <w:t>23 March 2017</w:t>
      </w:r>
      <w:r>
        <w:fldChar w:fldCharType="end"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IL RESPONSABILE DEL PROCEDIMENTO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i/>
                <w:color w:val="000000"/>
                <w:sz w:val="22"/>
                <w:szCs w:val="22"/>
              </w:rPr>
              <w:t>[responsabile_procedimento]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Firmato digitalmente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sectPr>
      <w:headerReference w:type="first" r:id="rId3"/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  <w:rPr/>
    </w:pPr>
    <w:r>
      <w:rPr/>
      <w:drawing>
        <wp:inline distT="0" distB="0" distL="0" distR="0">
          <wp:extent cx="1764665" cy="777240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Titolo2"/>
      <w:keepNext/>
      <w:widowControl w:val="false"/>
      <w:ind w:left="0" w:right="0" w:hanging="0"/>
      <w:jc w:val="center"/>
      <w:rPr>
        <w:rFonts w:cs="Arial" w:ascii="Arial" w:hAnsi="Arial"/>
        <w:color w:val="0000FF"/>
        <w:sz w:val="20"/>
        <w:szCs w:val="20"/>
      </w:rPr>
    </w:pPr>
    <w:r>
      <w:rPr>
        <w:rFonts w:cs="Arial" w:ascii="Arial" w:hAnsi="Arial"/>
        <w:color w:val="0000FF"/>
        <w:sz w:val="20"/>
        <w:szCs w:val="20"/>
      </w:rPr>
      <w:t>SERVIZI ALLE IMPRESE, AL TERRITORIO E SVILUPPO SOSTENIBILE</w:t>
    </w:r>
  </w:p>
  <w:p>
    <w:pPr>
      <w:pStyle w:val="Titolo2"/>
      <w:keepNext/>
      <w:widowControl w:val="false"/>
      <w:ind w:left="0" w:right="0" w:hanging="0"/>
      <w:jc w:val="center"/>
      <w:rPr>
        <w:rFonts w:cs="Arial" w:ascii="Arial" w:hAnsi="Arial"/>
        <w:color w:val="0000FF"/>
        <w:sz w:val="20"/>
        <w:szCs w:val="20"/>
      </w:rPr>
    </w:pPr>
    <w:r>
      <w:rPr>
        <w:rFonts w:cs="Arial" w:ascii="Arial" w:hAnsi="Arial"/>
        <w:color w:val="0000FF"/>
        <w:sz w:val="20"/>
        <w:szCs w:val="20"/>
      </w:rPr>
      <w:t>SPORTELLO UNICO PER L’EDILIZIA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00FF"/>
      </w:rPr>
    </w:pPr>
    <w:r>
      <w:rPr>
        <w:rFonts w:cs="Arial" w:ascii="Arial" w:hAnsi="Arial"/>
        <w:b/>
        <w:i/>
        <w:color w:val="0000FF"/>
      </w:rPr>
      <w:t>C.so Cavallotti 59 – 18038 Sanremo (IM)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00FF"/>
      </w:rPr>
    </w:pPr>
    <w:r>
      <w:rPr>
        <w:rFonts w:cs="Arial" w:ascii="Arial" w:hAnsi="Arial"/>
        <w:b/>
        <w:i/>
        <w:color w:val="0000FF"/>
      </w:rPr>
      <w:t>Centralino 0184.5801 – fax 0184.580.467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00FF"/>
        <w:u w:val="single"/>
      </w:rPr>
    </w:pPr>
    <w:r>
      <w:rPr>
        <w:rFonts w:cs="Arial" w:ascii="Arial" w:hAnsi="Arial"/>
        <w:b/>
        <w:i/>
        <w:color w:val="0000FF"/>
      </w:rPr>
      <w:t xml:space="preserve">PEC: </w:t>
    </w:r>
    <w:r>
      <w:rPr>
        <w:rFonts w:cs="Arial" w:ascii="Arial" w:hAnsi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2374cd"/>
    <w:basedOn w:val="DefaultParagraphFont"/>
    <w:rPr>
      <w:color w:val="0563C1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e.comune.sanremo@legalmail.it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9048-99A1-4556-A4DA-9BC5E315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2017-01-05T13:05:00Z</dcterms:created>
  <dc:creator>Marco Carbone</dc:creator>
  <dc:language>it-IT</dc:language>
  <cp:lastModifiedBy>Davide Fiengo</cp:lastModifiedBy>
  <cp:lastPrinted>2010-04-08T12:35:00Z</cp:lastPrinted>
  <dcterms:modified xsi:type="dcterms:W3CDTF">2017-01-30T16:33:00Z</dcterms:modified>
  <cp:revision>7</cp:revision>
  <dc:title>SETTORE TERRITORIO</dc:title>
</cp:coreProperties>
</file>