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5C" w:rsidRPr="00F27D00" w:rsidRDefault="0028775C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CERTIFICA</w:t>
      </w:r>
      <w:r w:rsidR="00ED3428" w:rsidRPr="00F27D00">
        <w:rPr>
          <w:rFonts w:ascii="Arial" w:hAnsi="Arial" w:cs="Arial"/>
          <w:b/>
          <w:bCs/>
          <w:color w:val="000000"/>
        </w:rPr>
        <w:t>TO</w:t>
      </w:r>
      <w:r w:rsidRPr="00F27D00">
        <w:rPr>
          <w:rFonts w:ascii="Arial" w:hAnsi="Arial" w:cs="Arial"/>
          <w:b/>
          <w:bCs/>
          <w:color w:val="000000"/>
        </w:rPr>
        <w:t xml:space="preserve"> URBANISTIC</w:t>
      </w:r>
      <w:r w:rsidR="00ED3428" w:rsidRPr="00F27D00">
        <w:rPr>
          <w:rFonts w:ascii="Arial" w:hAnsi="Arial" w:cs="Arial"/>
          <w:b/>
          <w:bCs/>
          <w:color w:val="000000"/>
        </w:rPr>
        <w:t>O</w:t>
      </w:r>
    </w:p>
    <w:p w:rsidR="004916C3" w:rsidRPr="00F27D00" w:rsidRDefault="004916C3" w:rsidP="00F27D00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ai sensi dell'art. </w:t>
      </w:r>
      <w:r w:rsidR="0028775C" w:rsidRPr="00F27D00">
        <w:rPr>
          <w:rFonts w:ascii="Arial" w:hAnsi="Arial" w:cs="Arial"/>
          <w:color w:val="000000"/>
          <w:sz w:val="22"/>
          <w:szCs w:val="22"/>
        </w:rPr>
        <w:t>3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5 Legge Regionale 06.06.2008 n. 16 e </w:t>
      </w:r>
      <w:r w:rsidR="0028775C" w:rsidRPr="00F27D00">
        <w:rPr>
          <w:rFonts w:ascii="Arial" w:hAnsi="Arial" w:cs="Arial"/>
          <w:color w:val="000000"/>
          <w:sz w:val="22"/>
          <w:szCs w:val="22"/>
        </w:rPr>
        <w:t>s.m.i.</w:t>
      </w:r>
    </w:p>
    <w:p w:rsidR="004916C3" w:rsidRPr="00F27D00" w:rsidRDefault="004916C3" w:rsidP="00F27D00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28775C" w:rsidRPr="00F27D00" w:rsidRDefault="0028775C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IL DIRIGENTE SETTORE TERRITORIO</w:t>
      </w: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- Vista </w:t>
      </w:r>
      <w:r w:rsidR="0086617A">
        <w:rPr>
          <w:rFonts w:ascii="Arial" w:hAnsi="Arial" w:cs="Arial"/>
          <w:color w:val="000000"/>
          <w:sz w:val="22"/>
          <w:szCs w:val="22"/>
        </w:rPr>
        <w:t xml:space="preserve">la richiesta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prot.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.protocollo]</w:t>
      </w:r>
      <w:r w:rsidR="00477F50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in data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.data]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="0086617A">
        <w:rPr>
          <w:rFonts w:ascii="Arial" w:hAnsi="Arial" w:cs="Arial"/>
          <w:color w:val="000000"/>
          <w:sz w:val="22"/>
          <w:szCs w:val="22"/>
        </w:rPr>
        <w:t>dell’Agenzia delle Entrate</w:t>
      </w:r>
      <w:r w:rsidR="00505CC8">
        <w:rPr>
          <w:rFonts w:ascii="Arial" w:hAnsi="Arial" w:cs="Arial"/>
          <w:color w:val="000000"/>
          <w:sz w:val="22"/>
          <w:szCs w:val="22"/>
        </w:rPr>
        <w:t>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 il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P.R.G.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vigente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approvat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con D.P.G.R. n. 667 del 27.05.1980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e le varianti ad esso apportate</w:t>
      </w:r>
      <w:r w:rsidRPr="00F27D00">
        <w:rPr>
          <w:rFonts w:ascii="Arial" w:hAnsi="Arial" w:cs="Arial"/>
          <w:color w:val="000000"/>
          <w:sz w:val="22"/>
          <w:szCs w:val="22"/>
        </w:rPr>
        <w:t>;</w:t>
      </w:r>
    </w:p>
    <w:p w:rsidR="00CD251A" w:rsidRPr="00F27D00" w:rsidRDefault="00CD251A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4916C3" w:rsidRPr="00C85F57" w:rsidRDefault="004916C3" w:rsidP="00C85F57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 w:rsidRPr="00C85F57">
        <w:rPr>
          <w:rFonts w:ascii="Arial" w:hAnsi="Arial" w:cs="Arial"/>
          <w:b/>
          <w:bCs/>
          <w:color w:val="000000"/>
        </w:rPr>
        <w:t>C E R T I F I C A</w:t>
      </w:r>
    </w:p>
    <w:p w:rsidR="004916C3" w:rsidRDefault="004916C3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="00505CC8" w:rsidRPr="00F27D00">
        <w:rPr>
          <w:rFonts w:ascii="Arial" w:hAnsi="Arial" w:cs="Arial"/>
          <w:color w:val="000000"/>
          <w:sz w:val="22"/>
          <w:szCs w:val="22"/>
        </w:rPr>
        <w:t>[cdu_richiesta.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1045AD" w:rsidRPr="00F27D00" w:rsidRDefault="001045AD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C85F57" w:rsidRPr="001045AD" w:rsidRDefault="00F63B80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INQUADRAMENTO TERRITORIALE</w:t>
      </w:r>
      <w:r w:rsidR="004916C3" w:rsidRPr="001045AD">
        <w:rPr>
          <w:rFonts w:ascii="Arial" w:hAnsi="Arial" w:cs="Arial"/>
          <w:color w:val="000000"/>
        </w:rPr>
        <w:t>:</w:t>
      </w:r>
    </w:p>
    <w:tbl>
      <w:tblPr>
        <w:tblW w:w="0" w:type="auto"/>
        <w:tblLook w:val="04A0"/>
      </w:tblPr>
      <w:tblGrid>
        <w:gridCol w:w="9776"/>
      </w:tblGrid>
      <w:tr w:rsidR="00FC489A" w:rsidRPr="00F27D00" w:rsidTr="00B45739">
        <w:tc>
          <w:tcPr>
            <w:tcW w:w="9776" w:type="dxa"/>
          </w:tcPr>
          <w:p w:rsidR="00A940B4" w:rsidRPr="00F27D00" w:rsidRDefault="00FC489A" w:rsidP="00FC489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</w:t>
            </w:r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</w:t>
            </w:r>
            <w:r w:rsidR="00C62580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sub1</w:t>
            </w:r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</w:t>
            </w:r>
            <w:r w:rsidR="00D463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piani</w:t>
            </w: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]Sezione Censuaria di [mappali.sezione] Foglio [mappali.foglio] Mappale [mappali.mappale]</w:t>
            </w:r>
          </w:p>
          <w:p w:rsidR="00F51943" w:rsidRPr="00F27D00" w:rsidRDefault="0094566A" w:rsidP="007736C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566A">
              <w:rPr>
                <w:rFonts w:ascii="Arial" w:hAnsi="Arial" w:cs="Arial"/>
                <w:color w:val="000000"/>
                <w:sz w:val="22"/>
                <w:szCs w:val="22"/>
              </w:rPr>
              <w:t>[mappali_sub1.testo;block=w:p] [mappali_sub1.percentuale]</w:t>
            </w:r>
          </w:p>
          <w:p w:rsidR="00B45739" w:rsidRPr="00F27D00" w:rsidRDefault="00B45739" w:rsidP="00B4573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SINTESI DELLA DISCIPLINA NORMATIVA:</w:t>
      </w:r>
    </w:p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P.R.G.</w:t>
      </w:r>
    </w:p>
    <w:p w:rsidR="000C62A4" w:rsidRPr="00F27D00" w:rsidRDefault="000D47EA" w:rsidP="00DA687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[normativa</w:t>
      </w:r>
      <w:r w:rsidR="00DA6871" w:rsidRPr="00F27D00">
        <w:rPr>
          <w:rFonts w:ascii="Arial" w:hAnsi="Arial" w:cs="Arial"/>
          <w:color w:val="000000"/>
          <w:sz w:val="22"/>
          <w:szCs w:val="22"/>
        </w:rPr>
        <w:t>_prg</w:t>
      </w:r>
      <w:r w:rsidRPr="00F27D00">
        <w:rPr>
          <w:rFonts w:ascii="Arial" w:hAnsi="Arial" w:cs="Arial"/>
          <w:color w:val="000000"/>
          <w:sz w:val="22"/>
          <w:szCs w:val="22"/>
        </w:rPr>
        <w:t>.testo;block=w:p</w:t>
      </w:r>
      <w:r w:rsidR="00A54187" w:rsidRPr="00F27D00">
        <w:rPr>
          <w:rFonts w:ascii="Arial" w:hAnsi="Arial" w:cs="Arial"/>
          <w:color w:val="000000"/>
          <w:sz w:val="22"/>
          <w:szCs w:val="22"/>
        </w:rPr>
        <w:t>;</w:t>
      </w:r>
      <w:r w:rsidRPr="00F27D00">
        <w:rPr>
          <w:rFonts w:ascii="Arial" w:hAnsi="Arial" w:cs="Arial"/>
          <w:color w:val="000000"/>
          <w:sz w:val="22"/>
          <w:szCs w:val="22"/>
        </w:rPr>
        <w:t>]</w:t>
      </w:r>
    </w:p>
    <w:p w:rsidR="002B6867" w:rsidRPr="00F27D00" w:rsidRDefault="002B6867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4916C3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P.T.C.P.</w:t>
      </w:r>
    </w:p>
    <w:p w:rsidR="00164CB3" w:rsidRPr="002006CA" w:rsidRDefault="00164CB3" w:rsidP="00164CB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F37149" w:rsidRPr="002006CA" w:rsidRDefault="00F37149" w:rsidP="00F3714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2006CA">
        <w:rPr>
          <w:rFonts w:ascii="Arial" w:hAnsi="Arial" w:cs="Arial"/>
          <w:bCs/>
          <w:sz w:val="22"/>
          <w:szCs w:val="22"/>
        </w:rPr>
        <w:t>[normativa_ptcp.testo;block=w:p]</w:t>
      </w:r>
    </w:p>
    <w:p w:rsidR="00996B6D" w:rsidRPr="002006CA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B6D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 w:rsidRPr="001045AD">
        <w:rPr>
          <w:rFonts w:ascii="Arial" w:hAnsi="Arial" w:cs="Arial"/>
          <w:b/>
          <w:bCs/>
        </w:rPr>
        <w:t>D.P.L.P.</w:t>
      </w:r>
    </w:p>
    <w:p w:rsidR="00996B6D" w:rsidRPr="00F27D00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006CA">
        <w:rPr>
          <w:rFonts w:ascii="Arial" w:hAnsi="Arial" w:cs="Arial"/>
          <w:sz w:val="22"/>
          <w:szCs w:val="22"/>
        </w:rPr>
        <w:t>Con Deliberaz</w:t>
      </w:r>
      <w:r w:rsidRPr="00F27D00">
        <w:rPr>
          <w:rFonts w:ascii="Arial" w:hAnsi="Arial" w:cs="Arial"/>
          <w:color w:val="000000"/>
          <w:sz w:val="22"/>
          <w:szCs w:val="22"/>
        </w:rPr>
        <w:t>ione n.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>80 del 27/09/2012 è stata adottata la Disciplina Paesistica di Livello Puntuale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che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assoggetta l’attività edilizio-urbanistica alle disposizioni contenute nelle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Norme di Attuazione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e</w:t>
      </w:r>
      <w:r w:rsidR="0011045D" w:rsidRPr="00F27D00">
        <w:rPr>
          <w:rFonts w:ascii="Arial" w:hAnsi="Arial" w:cs="Arial"/>
          <w:color w:val="000000"/>
          <w:sz w:val="22"/>
          <w:szCs w:val="22"/>
        </w:rPr>
        <w:t xml:space="preserve"> ne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lle Schede di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U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nità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P</w:t>
      </w:r>
      <w:r w:rsidRPr="00F27D00">
        <w:rPr>
          <w:rFonts w:ascii="Arial" w:hAnsi="Arial" w:cs="Arial"/>
          <w:color w:val="000000"/>
          <w:sz w:val="22"/>
          <w:szCs w:val="22"/>
        </w:rPr>
        <w:t>aesistica</w:t>
      </w:r>
      <w:r w:rsidR="00E43A9C" w:rsidRPr="00F27D00">
        <w:rPr>
          <w:rFonts w:ascii="Arial" w:hAnsi="Arial" w:cs="Arial"/>
          <w:color w:val="000000"/>
          <w:sz w:val="22"/>
          <w:szCs w:val="22"/>
        </w:rPr>
        <w:t>.</w:t>
      </w:r>
    </w:p>
    <w:p w:rsidR="00542695" w:rsidRPr="00F27D00" w:rsidRDefault="00542695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PIANI DI BACINO</w:t>
      </w:r>
    </w:p>
    <w:p w:rsidR="00164CB3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F27D00"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DA6871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32AB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032ABD" w:rsidRPr="00B14CD1" w:rsidRDefault="00D21F32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032ABD" w:rsidRDefault="00032ABD" w:rsidP="00032ABD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032AB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32ABD" w:rsidRPr="005C751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032ABD" w:rsidRPr="00B14CD1" w:rsidRDefault="00032ABD" w:rsidP="00032ABD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032ABD" w:rsidRPr="00B14CD1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32ABD" w:rsidRPr="00B14CD1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B80D49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B80D49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F358B" w:rsidRPr="00B80D49" w:rsidRDefault="003F358B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80D49">
        <w:rPr>
          <w:rFonts w:ascii="Arial" w:hAnsi="Arial" w:cs="Arial"/>
          <w:sz w:val="22"/>
          <w:szCs w:val="22"/>
        </w:rPr>
        <w:t>Il presente certificato è rilasciato ai fini dell'acquisizione d'ufficio.</w:t>
      </w:r>
    </w:p>
    <w:p w:rsidR="00F62F8E" w:rsidRPr="00B80D49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CF3B21" w:rsidRPr="00B80D49" w:rsidRDefault="00CF3B21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CF3B21" w:rsidRPr="00B80D49" w:rsidRDefault="00CF3B21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916C3" w:rsidRPr="00B80D49" w:rsidRDefault="004916C3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80D49">
        <w:rPr>
          <w:rFonts w:ascii="Arial" w:hAnsi="Arial" w:cs="Arial"/>
          <w:color w:val="000000"/>
          <w:sz w:val="22"/>
          <w:szCs w:val="22"/>
        </w:rPr>
        <w:t xml:space="preserve">Sanremo, </w:t>
      </w:r>
      <w:r w:rsidR="009146B7" w:rsidRPr="00B80D49">
        <w:rPr>
          <w:rFonts w:ascii="Arial" w:hAnsi="Arial" w:cs="Arial"/>
          <w:color w:val="000000"/>
          <w:sz w:val="22"/>
          <w:szCs w:val="22"/>
        </w:rPr>
        <w:t>[data]</w:t>
      </w:r>
    </w:p>
    <w:p w:rsidR="00FC40F8" w:rsidRPr="00B80D49" w:rsidRDefault="00FC40F8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B80D49" w:rsidRDefault="004916C3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B80D49">
        <w:rPr>
          <w:rFonts w:ascii="Arial" w:hAnsi="Arial" w:cs="Arial"/>
          <w:sz w:val="22"/>
          <w:szCs w:val="22"/>
        </w:rPr>
        <w:tab/>
      </w:r>
      <w:r w:rsidRPr="00B80D49"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564E38" w:rsidRPr="00B80D49" w:rsidRDefault="00564E38" w:rsidP="00564E38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80D49">
        <w:rPr>
          <w:rFonts w:ascii="Arial" w:hAnsi="Arial" w:cs="Arial"/>
          <w:sz w:val="22"/>
          <w:szCs w:val="22"/>
        </w:rPr>
        <w:tab/>
        <w:t>Responsabile Sportello Unico Edilizia</w:t>
      </w:r>
    </w:p>
    <w:p w:rsidR="004916C3" w:rsidRPr="00B80D49" w:rsidRDefault="004916C3" w:rsidP="00564E38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80D49">
        <w:rPr>
          <w:rFonts w:ascii="Arial" w:hAnsi="Arial" w:cs="Arial"/>
          <w:sz w:val="22"/>
          <w:szCs w:val="22"/>
        </w:rPr>
        <w:tab/>
      </w:r>
      <w:r w:rsidRPr="00B80D49">
        <w:rPr>
          <w:rFonts w:ascii="Arial" w:hAnsi="Arial" w:cs="Arial"/>
          <w:color w:val="000000"/>
          <w:sz w:val="22"/>
          <w:szCs w:val="22"/>
        </w:rPr>
        <w:t>Ing. Gian Paolo TRUCCHI</w:t>
      </w: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CF3B21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80D49">
        <w:rPr>
          <w:rFonts w:ascii="Arial" w:hAnsi="Arial" w:cs="Arial"/>
          <w:sz w:val="18"/>
          <w:szCs w:val="18"/>
        </w:rPr>
        <w:t>Il presente documento è sottoscritto con firma digitale ai sensi dell'art. 24 del D.lgs 82/2005. La riproduzione dello stesso su supporto analogico è effettuata dal Comune di Sanremo e costituisce una copia integra e fedele dell'originale informatico, disponibile a richiesta presso lo Scrivente Servizio.</w:t>
      </w: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sectPr w:rsidR="005D4E93" w:rsidRPr="00B80D49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0343B"/>
    <w:rsid w:val="00032ABD"/>
    <w:rsid w:val="0005594D"/>
    <w:rsid w:val="00065FC7"/>
    <w:rsid w:val="000C62A4"/>
    <w:rsid w:val="000D10BA"/>
    <w:rsid w:val="000D47EA"/>
    <w:rsid w:val="001045AD"/>
    <w:rsid w:val="0011045D"/>
    <w:rsid w:val="00130480"/>
    <w:rsid w:val="001314F1"/>
    <w:rsid w:val="00145877"/>
    <w:rsid w:val="00164CB3"/>
    <w:rsid w:val="00182782"/>
    <w:rsid w:val="001B091C"/>
    <w:rsid w:val="001C276A"/>
    <w:rsid w:val="001C4183"/>
    <w:rsid w:val="001D1AAA"/>
    <w:rsid w:val="001D1D7C"/>
    <w:rsid w:val="001E39E6"/>
    <w:rsid w:val="002006CA"/>
    <w:rsid w:val="002547B5"/>
    <w:rsid w:val="00270BEB"/>
    <w:rsid w:val="00276763"/>
    <w:rsid w:val="0028775C"/>
    <w:rsid w:val="002B6867"/>
    <w:rsid w:val="002D2058"/>
    <w:rsid w:val="00332E22"/>
    <w:rsid w:val="00384106"/>
    <w:rsid w:val="003B5580"/>
    <w:rsid w:val="003D4616"/>
    <w:rsid w:val="003D4AFB"/>
    <w:rsid w:val="003E0D69"/>
    <w:rsid w:val="003E0FA9"/>
    <w:rsid w:val="003F1591"/>
    <w:rsid w:val="003F358B"/>
    <w:rsid w:val="00402524"/>
    <w:rsid w:val="00403F20"/>
    <w:rsid w:val="00477F50"/>
    <w:rsid w:val="0048185F"/>
    <w:rsid w:val="004833A2"/>
    <w:rsid w:val="004916C3"/>
    <w:rsid w:val="00505CC8"/>
    <w:rsid w:val="00542695"/>
    <w:rsid w:val="00564E38"/>
    <w:rsid w:val="005D16DD"/>
    <w:rsid w:val="005D4E93"/>
    <w:rsid w:val="005D6C3C"/>
    <w:rsid w:val="006D5176"/>
    <w:rsid w:val="006D6FB2"/>
    <w:rsid w:val="006F4227"/>
    <w:rsid w:val="006F4F9F"/>
    <w:rsid w:val="0070214D"/>
    <w:rsid w:val="00711E52"/>
    <w:rsid w:val="0074224F"/>
    <w:rsid w:val="007730E7"/>
    <w:rsid w:val="007736CB"/>
    <w:rsid w:val="00791CD4"/>
    <w:rsid w:val="00797D77"/>
    <w:rsid w:val="007F2EDD"/>
    <w:rsid w:val="0086617A"/>
    <w:rsid w:val="008921D9"/>
    <w:rsid w:val="008D6439"/>
    <w:rsid w:val="009146B7"/>
    <w:rsid w:val="00920E53"/>
    <w:rsid w:val="00937F56"/>
    <w:rsid w:val="0094566A"/>
    <w:rsid w:val="009545CC"/>
    <w:rsid w:val="00975F04"/>
    <w:rsid w:val="00996B6D"/>
    <w:rsid w:val="00A54187"/>
    <w:rsid w:val="00A814F2"/>
    <w:rsid w:val="00A86B54"/>
    <w:rsid w:val="00A940B4"/>
    <w:rsid w:val="00AA7F63"/>
    <w:rsid w:val="00AB007B"/>
    <w:rsid w:val="00AB7640"/>
    <w:rsid w:val="00AC4C26"/>
    <w:rsid w:val="00AE0172"/>
    <w:rsid w:val="00AE787B"/>
    <w:rsid w:val="00AF7A60"/>
    <w:rsid w:val="00B33CE7"/>
    <w:rsid w:val="00B41CCA"/>
    <w:rsid w:val="00B45739"/>
    <w:rsid w:val="00B75CD0"/>
    <w:rsid w:val="00B80D49"/>
    <w:rsid w:val="00C04D66"/>
    <w:rsid w:val="00C462F0"/>
    <w:rsid w:val="00C62580"/>
    <w:rsid w:val="00C741F7"/>
    <w:rsid w:val="00C85F57"/>
    <w:rsid w:val="00CB1650"/>
    <w:rsid w:val="00CB6BD6"/>
    <w:rsid w:val="00CD251A"/>
    <w:rsid w:val="00CF24B5"/>
    <w:rsid w:val="00CF3B21"/>
    <w:rsid w:val="00D21F32"/>
    <w:rsid w:val="00D463F6"/>
    <w:rsid w:val="00D50C10"/>
    <w:rsid w:val="00D624D6"/>
    <w:rsid w:val="00DA6871"/>
    <w:rsid w:val="00DF55D1"/>
    <w:rsid w:val="00E43A9C"/>
    <w:rsid w:val="00EA0BB2"/>
    <w:rsid w:val="00ED3428"/>
    <w:rsid w:val="00EE7067"/>
    <w:rsid w:val="00EF48E8"/>
    <w:rsid w:val="00F0350E"/>
    <w:rsid w:val="00F271DE"/>
    <w:rsid w:val="00F27D00"/>
    <w:rsid w:val="00F37149"/>
    <w:rsid w:val="00F4590A"/>
    <w:rsid w:val="00F51943"/>
    <w:rsid w:val="00F62F8E"/>
    <w:rsid w:val="00F63B80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23</cp:revision>
  <cp:lastPrinted>2012-10-02T10:13:00Z</cp:lastPrinted>
  <dcterms:created xsi:type="dcterms:W3CDTF">2013-02-27T17:27:00Z</dcterms:created>
  <dcterms:modified xsi:type="dcterms:W3CDTF">2014-08-29T16:03:00Z</dcterms:modified>
</cp:coreProperties>
</file>