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441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Intestazione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  <w:u w:val="single"/>
        </w:rPr>
        <w:t>Raccomandata A.R.</w:t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 xml:space="preserve">  </w:t>
            </w: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03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145"/>
        <w:gridCol w:w="3414"/>
      </w:tblGrid>
      <w:tr>
        <w:trPr/>
        <w:tc>
          <w:tcPr>
            <w:tcW w:w="3144" w:type="dxa"/>
            <w:tcBorders/>
            <w:shd w:fill="FFFFFF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P.E. :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jc w:val="left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[numero]</w:t>
            </w:r>
            <w:r>
              <w:rPr>
                <w:rFonts w:cs="Verdana" w:ascii="Verdana" w:hAnsi="Verdana"/>
                <w:sz w:val="18"/>
              </w:rPr>
              <w:t xml:space="preserve"> del </w:t>
            </w:r>
            <w:r>
              <w:rPr>
                <w:rFonts w:cs="Verdana" w:ascii="Verdana" w:hAnsi="Verdana"/>
                <w:sz w:val="18"/>
              </w:rPr>
              <w:t>[data_pratica]</w:t>
            </w:r>
          </w:p>
        </w:tc>
        <w:tc>
          <w:tcPr>
            <w:tcW w:w="314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3414" w:type="dxa"/>
            <w:tcBorders/>
            <w:shd w:fill="FFFFFF" w:val="clear"/>
          </w:tcPr>
          <w:tbl>
            <w:tblPr>
              <w:tblW w:w="5085" w:type="dxa"/>
              <w:jc w:val="left"/>
              <w:tblInd w:w="92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085"/>
            </w:tblGrid>
            <w:tr>
              <w:trPr/>
              <w:tc>
                <w:tcPr>
                  <w:tcW w:w="5085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jc w:val="left"/>
                    <w:rPr/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i w:val="false"/>
                <w:iCs w:val="fals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[oggetto]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 xml:space="preserve">In </w:t>
            </w:r>
            <w:r>
              <w:rPr>
                <w:rFonts w:cs="Verdana" w:ascii="Verdana" w:hAnsi="Verdana"/>
                <w:b/>
                <w:sz w:val="18"/>
              </w:rPr>
              <w:t>[ubicazione]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 xml:space="preserve">DINIEGO DI AUTORIZZAZIONE PAESAGGISTICA </w:t>
            </w:r>
          </w:p>
          <w:p>
            <w:pPr>
              <w:pStyle w:val="Normal"/>
              <w:jc w:val="both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INTERVENTO ai sensi e per gli effetti dell’art. 10 bis Legge 241/1990.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b/>
                <w:b/>
                <w:bCs/>
                <w:sz w:val="18"/>
              </w:rPr>
            </w:pPr>
            <w:r>
              <w:rPr>
                <w:rFonts w:cs="Verdana" w:ascii="Verdana" w:hAnsi="Verdana"/>
                <w:b/>
                <w:bCs/>
                <w:sz w:val="18"/>
              </w:rPr>
            </w:r>
          </w:p>
        </w:tc>
      </w:tr>
    </w:tbl>
    <w:p>
      <w:pPr>
        <w:pStyle w:val="Titolo6"/>
        <w:numPr>
          <w:ilvl w:val="5"/>
          <w:numId w:val="1"/>
        </w:numPr>
        <w:jc w:val="left"/>
        <w:rPr>
          <w:rFonts w:ascii="Verdana" w:hAnsi="Verdana" w:eastAsia="Arial Unicode MS" w:cs="Verdana"/>
          <w:sz w:val="20"/>
          <w:u w:val="single"/>
        </w:rPr>
      </w:pPr>
      <w:r>
        <w:rPr>
          <w:rFonts w:eastAsia="Arial Unicode MS" w:cs="Verdana" w:ascii="Verdana" w:hAnsi="Verdana"/>
          <w:sz w:val="20"/>
          <w:u w:val="single"/>
        </w:rPr>
      </w:r>
    </w:p>
    <w:p>
      <w:pPr>
        <w:pStyle w:val="Normal"/>
        <w:rPr>
          <w:rFonts w:ascii="Verdana" w:hAnsi="Verdana" w:eastAsia="Arial Unicode MS" w:cs="Verdana"/>
          <w:sz w:val="20"/>
          <w:u w:val="single"/>
        </w:rPr>
      </w:pPr>
      <w:r>
        <w:rPr>
          <w:rFonts w:eastAsia="Arial Unicode MS" w:cs="Verdana" w:ascii="Verdana" w:hAnsi="Verdana"/>
          <w:sz w:val="20"/>
          <w:u w:val="single"/>
        </w:rPr>
      </w:r>
    </w:p>
    <w:p>
      <w:pPr>
        <w:pStyle w:val="Titolo7"/>
        <w:numPr>
          <w:ilvl w:val="6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DIRIGENTE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LA RIPARTIZIONE VII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Corpodeltesto"/>
        <w:jc w:val="center"/>
        <w:rPr>
          <w:rFonts w:ascii="Verdana" w:hAnsi="Verdana" w:cs="Verdana"/>
          <w:b/>
          <w:b/>
          <w:bCs/>
          <w:sz w:val="20"/>
          <w:szCs w:val="24"/>
        </w:rPr>
      </w:pPr>
      <w:r>
        <w:rPr>
          <w:rFonts w:cs="Verdana" w:ascii="Verdana" w:hAnsi="Verdana"/>
          <w:b/>
          <w:bCs/>
          <w:sz w:val="20"/>
          <w:szCs w:val="24"/>
        </w:rPr>
      </w:r>
    </w:p>
    <w:p>
      <w:pPr>
        <w:pStyle w:val="Normal"/>
        <w:ind w:left="4536" w:hanging="0"/>
        <w:rPr>
          <w:rFonts w:ascii="Verdana" w:hAnsi="Verdana" w:cs="Arial"/>
          <w:b/>
          <w:b/>
          <w:bCs/>
          <w:sz w:val="20"/>
          <w:szCs w:val="24"/>
        </w:rPr>
      </w:pPr>
      <w:r>
        <w:rPr>
          <w:rFonts w:cs="Arial" w:ascii="Verdana" w:hAnsi="Verdana"/>
          <w:b/>
          <w:bCs/>
          <w:sz w:val="20"/>
          <w:szCs w:val="24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Vista l’ istanza presentata da </w:t>
      </w:r>
      <w:r>
        <w:rPr>
          <w:rFonts w:cs="Verdana" w:ascii="Verdana" w:hAnsi="Verdana"/>
          <w:sz w:val="18"/>
        </w:rPr>
        <w:t>[elenco_richiedenti]</w:t>
      </w:r>
      <w:r>
        <w:rPr>
          <w:rFonts w:cs="Verdana" w:ascii="Verdana" w:hAnsi="Verdana"/>
          <w:sz w:val="18"/>
        </w:rPr>
        <w:t xml:space="preserve">, in data </w:t>
      </w:r>
      <w:r>
        <w:rPr>
          <w:rFonts w:cs="Verdana" w:ascii="Verdana" w:hAnsi="Verdana"/>
          <w:sz w:val="18"/>
        </w:rPr>
        <w:t>[data_protocollo]</w:t>
      </w:r>
      <w:r>
        <w:rPr>
          <w:rFonts w:cs="Verdana" w:ascii="Verdana" w:hAnsi="Verdana"/>
          <w:sz w:val="18"/>
        </w:rPr>
        <w:t xml:space="preserve"> relativa all’oggetto, come da progetto a firma  </w:t>
      </w:r>
      <w:r>
        <w:rPr>
          <w:rFonts w:cs="Verdana" w:ascii="Verdana" w:hAnsi="Verdana"/>
          <w:sz w:val="18"/>
        </w:rPr>
        <w:t>[elenco_progettisti]</w:t>
      </w:r>
      <w:r>
        <w:rPr>
          <w:rFonts w:cs="Verdana" w:ascii="Verdana" w:hAnsi="Verdana"/>
          <w:sz w:val="18"/>
        </w:rPr>
        <w:t>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Esaminati gli elaborati relativi all’intervento in progetto a firma </w:t>
      </w:r>
      <w:r>
        <w:rPr>
          <w:rFonts w:cs="Verdana" w:ascii="Verdana" w:hAnsi="Verdana"/>
          <w:sz w:val="18"/>
        </w:rPr>
        <w:t>[elenco_progettisti]</w:t>
      </w:r>
      <w:r>
        <w:rPr>
          <w:rFonts w:cs="Verdana" w:ascii="Verdana" w:hAnsi="Verdana"/>
          <w:bCs/>
          <w:sz w:val="18"/>
        </w:rPr>
        <w:t>;</w:t>
      </w:r>
    </w:p>
    <w:p>
      <w:pPr>
        <w:pStyle w:val="Normal"/>
        <w:jc w:val="both"/>
        <w:rPr>
          <w:rFonts w:ascii="Verdana" w:hAnsi="Verdana" w:cs="Verdana"/>
          <w:bCs/>
          <w:sz w:val="18"/>
        </w:rPr>
      </w:pPr>
      <w:r>
        <w:rPr>
          <w:rFonts w:cs="Verdana" w:ascii="Verdana" w:hAnsi="Verdana"/>
          <w:bCs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documentazione fotografica relativa all’intervento, allegata al presente provvedimento;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  <w:highlight w:val="yellow"/>
        </w:rPr>
        <w:t>……</w:t>
      </w:r>
      <w:r>
        <w:rPr>
          <w:rFonts w:cs="Verdana" w:ascii="Verdana" w:hAnsi="Verdana"/>
          <w:sz w:val="18"/>
          <w:highlight w:val="yellow"/>
        </w:rPr>
        <w:t>..CONSIDERAZIONI…..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quanto stabilito dall’art. 146, comma 5, circa la vincolatività del parere della Soprintendenza agli effetti paesaggistici;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color w:val="000000"/>
          <w:sz w:val="18"/>
          <w:szCs w:val="18"/>
        </w:rPr>
        <w:t xml:space="preserve">Visto il parere della Commissione Locale per il Paesaggio, costituita Delibera di Giunta Comunale n. 235 del 23.12.2014 ai sensi e per gli effetti dell’articolo 11 della L.R. 13 del 06.06.2014 “Testo Unico della Normativa Regionale in materia di Paesaggio”, nella seduta del </w:t>
      </w:r>
      <w:r>
        <w:rPr>
          <w:rFonts w:cs="Verdana" w:ascii="Verdana" w:hAnsi="Verdana"/>
          <w:color w:val="000000"/>
          <w:sz w:val="18"/>
          <w:szCs w:val="18"/>
        </w:rPr>
        <w:t>[data_rilascio_clp]</w:t>
      </w:r>
      <w:r>
        <w:rPr>
          <w:rFonts w:cs="Verdana" w:ascii="Verdana" w:hAnsi="Verdana"/>
          <w:sz w:val="18"/>
          <w:highlight w:val="yellow"/>
        </w:rPr>
        <w:t>, la quale ha espresso il seguente giudizio: “</w:t>
      </w:r>
      <w:r>
        <w:rPr>
          <w:rFonts w:cs="Verdana" w:ascii="Verdana" w:hAnsi="Verdana"/>
          <w:sz w:val="18"/>
          <w:highlight w:val="yellow"/>
        </w:rPr>
        <w:t>[testo_clp]</w:t>
      </w:r>
      <w:r>
        <w:rPr>
          <w:rFonts w:cs="Verdana" w:ascii="Verdana" w:hAnsi="Verdana"/>
          <w:sz w:val="18"/>
          <w:highlight w:val="yellow"/>
        </w:rPr>
        <w:t>”;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preso atto delle argomentazioni sostenute nel parere della Soprintendenza circa la non conformità dell’intervento alle prescrizioni del vincolo paesaggistico cui è soggetto l’immobile interessato;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/>
      </w:pPr>
      <w:r>
        <w:rPr>
          <w:rFonts w:cs="Verdana" w:ascii="Verdana" w:hAnsi="Verdana"/>
          <w:sz w:val="18"/>
        </w:rPr>
        <w:t xml:space="preserve">Considerato che in data </w:t>
      </w:r>
      <w:r>
        <w:rPr>
          <w:rFonts w:cs="Verdana" w:ascii="Verdana" w:hAnsi="Verdana"/>
          <w:sz w:val="18"/>
          <w:highlight w:val="yellow"/>
        </w:rPr>
        <w:t>…………..</w:t>
      </w:r>
      <w:r>
        <w:rPr>
          <w:rFonts w:cs="Verdana" w:ascii="Verdana" w:hAnsi="Verdana"/>
          <w:sz w:val="18"/>
        </w:rPr>
        <w:t xml:space="preserve"> con nota prot. ……………sono stati comunicati i motivi risultati ostativi al rilascio dell’autorizzazione paesaggistica, a mezzo di raccomandata A.R.;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altresì che non sono pervenute memorie scritte attinenti e documenti nei termini prefissati di 10 giorni dal ricevimento della stessa;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left="4536" w:hanging="0"/>
        <w:rPr>
          <w:rFonts w:ascii="Verdana" w:hAnsi="Verdana" w:cs="Arial"/>
          <w:b/>
          <w:b/>
          <w:sz w:val="18"/>
        </w:rPr>
      </w:pPr>
      <w:r>
        <w:rPr>
          <w:rFonts w:cs="Arial" w:ascii="Verdana" w:hAnsi="Verdana"/>
          <w:b/>
          <w:sz w:val="18"/>
        </w:rPr>
      </w:r>
    </w:p>
    <w:p>
      <w:pPr>
        <w:pStyle w:val="Corpodeltesto2"/>
        <w:ind w:left="540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COMUNICA CHE E’ NEGATO</w:t>
      </w:r>
    </w:p>
    <w:p>
      <w:pPr>
        <w:pStyle w:val="Rientrocorpodeltesto"/>
        <w:ind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rilascio dell’autorizzazione paesaggistica per le opere in oggetto, per le seguenti motivazioni: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……………………………</w:t>
      </w:r>
      <w:r>
        <w:rPr>
          <w:rFonts w:cs="Verdana" w:ascii="Verdana" w:hAnsi="Verdana"/>
          <w:sz w:val="18"/>
        </w:rPr>
        <w:t>..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Avverso il contenuto del presente provvedimento è consentito il ricorso giurisdizionale dinanzi al Tribunale Amministrativo Regionale, ovvero in alternativa il ricorso straordinario al Capo dello Stato nel termine rispettivamente di gg. 60 e gg. 120 decorrenti dalla data di piena conoscenza del provvedimento stesso.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ind w:hanging="0"/>
        <w:rPr>
          <w:rFonts w:ascii="Verdana" w:hAnsi="Verdana" w:cs="Verdana"/>
          <w:sz w:val="20"/>
        </w:rPr>
      </w:pPr>
      <w:r>
        <w:rPr>
          <w:rFonts w:cs="Verdana" w:ascii="Verdana" w:hAnsi="Verdana"/>
          <w:sz w:val="20"/>
        </w:rPr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IL DIRIGENTE </w:t>
      </w:r>
    </w:p>
    <w:p>
      <w:pPr>
        <w:pStyle w:val="Normal"/>
        <w:jc w:val="center"/>
        <w:rPr/>
      </w:pPr>
      <w:r>
        <w:rPr>
          <w:rFonts w:cs="Verdana" w:ascii="Verdana" w:hAnsi="Verdana"/>
          <w:sz w:val="18"/>
        </w:rPr>
        <w:t>LA</w:t>
      </w:r>
      <w:r>
        <w:rPr>
          <w:rFonts w:cs="Verdana" w:ascii="Verdana" w:hAnsi="Verdana"/>
          <w:sz w:val="18"/>
          <w:szCs w:val="24"/>
        </w:rPr>
        <w:t xml:space="preserve"> </w:t>
      </w:r>
      <w:r>
        <w:rPr>
          <w:rFonts w:cs="Verdana" w:ascii="Verdana" w:hAnsi="Verdana"/>
          <w:sz w:val="18"/>
        </w:rPr>
        <w:t xml:space="preserve">RIPARTIZIONE VII 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Ing. Giorgio Ottonello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type w:val="continuous"/>
          <w:pgSz w:w="11906" w:h="16838"/>
          <w:pgMar w:left="1134" w:right="1134" w:header="1276" w:top="1332" w:footer="441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441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2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1"/>
            </w:numPr>
            <w:rPr>
              <w:sz w:val="16"/>
            </w:rPr>
          </w:pPr>
          <w:r>
            <w:rPr/>
            <w:t>P.zza Molfino 10 – III Piano - Tel. 0185-6801  -  fax 0185-680385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strike w:val="false"/>
      <w:dstrike w:val="false"/>
      <w:color w:val="0000FF"/>
      <w:u w:val="non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28</TotalTime>
  <Application>LibreOffice/6.0.7.3$Linux_X86_64 LibreOffice_project/00m0$Build-3</Application>
  <Pages>2</Pages>
  <Words>430</Words>
  <Characters>2893</Characters>
  <CharactersWithSpaces>3294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2011-11-16T11:05:00Z</dcterms:created>
  <dc:creator>Ferdinando</dc:creator>
  <dc:description/>
  <dc:language>it-IT</dc:language>
  <cp:lastModifiedBy/>
  <cp:lastPrinted>2008-06-19T20:22:00Z</cp:lastPrinted>
  <dcterms:modified xsi:type="dcterms:W3CDTF">2019-02-19T12:56:12Z</dcterms:modified>
  <cp:revision>13</cp:revision>
  <dc:subject/>
  <dc:title>Rif</dc:title>
</cp:coreProperties>
</file>