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6755" cy="100393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</w:t>
      </w:r>
    </w:p>
    <w:p>
      <w:pPr>
        <w:pStyle w:val="Normal"/>
        <w:ind w:left="0" w:right="6000" w:hanging="0"/>
        <w:jc w:val="center"/>
        <w:rPr/>
      </w:pPr>
      <w:r>
        <w:rPr/>
        <w:t>URBANISTICA-PATRIMONIO</w:t>
      </w:r>
    </w:p>
    <w:p>
      <w:pPr>
        <w:pStyle w:val="Normal"/>
        <w:ind w:left="4891" w:right="0" w:hanging="0"/>
        <w:rPr/>
      </w:pPr>
      <w:r>
        <w:rPr/>
        <w:t xml:space="preserve"> </w:t>
      </w:r>
      <w:r>
        <w:rPr/>
        <w:t>Imperia, li</w:t>
      </w:r>
      <w:r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</w:rPr>
        <w:t>______________</w:t>
      </w:r>
    </w:p>
    <w:p>
      <w:pPr>
        <w:pStyle w:val="Normal"/>
        <w:ind w:left="4891" w:right="0" w:hanging="0"/>
        <w:rPr/>
      </w:pPr>
      <w:r>
        <w:rPr/>
      </w:r>
    </w:p>
    <w:tbl>
      <w:tblPr>
        <w:tblW w:w="964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09"/>
        <w:gridCol w:w="2055"/>
        <w:gridCol w:w="4381"/>
      </w:tblGrid>
      <w:tr>
        <w:trPr/>
        <w:tc>
          <w:tcPr>
            <w:tcW w:w="3209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</w:tc>
        <w:tc>
          <w:tcPr>
            <w:tcW w:w="2055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4381" w:type="dxa"/>
            <w:tcBorders/>
            <w:shd w:fill="FFFFFF" w:val="clea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>Al Responsabile del Procedimento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>Edilizia Privata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>Geom. Fausto Mela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 xml:space="preserve">SEDE </w:t>
            </w:r>
          </w:p>
          <w:p>
            <w:pPr>
              <w:pStyle w:val="Contenutotabella"/>
              <w:pBdr>
                <w:bottom w:val="single" w:sz="8" w:space="1" w:color="C0C0C0"/>
                <w:right w:val="single" w:sz="8" w:space="1" w:color="C0C0C0"/>
              </w:pBdr>
              <w:rPr/>
            </w:pPr>
            <w:r>
              <w:rPr/>
            </w:r>
          </w:p>
        </w:tc>
      </w:tr>
    </w:tbl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OGGETTO: D.Lgs. 22/01/2004 n.42 e s.m.i., Codice dei Beni Culturali e del Paesaggio, Parte III - Beni Paesaggistici -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Applicazione art. 167 e 181 -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accertamento di compatibilità paesaggistica.</w:t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Richiedente: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[elenco_richiedenti]</w:t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Protocollo: 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[protocollo]</w:t>
      </w:r>
    </w:p>
    <w:p>
      <w:pPr>
        <w:pStyle w:val="Corpodeltesto"/>
        <w:widowControl/>
        <w:rPr/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Intervento: </w:t>
      </w:r>
      <w:r>
        <w:rPr>
          <w:rStyle w:val="Enfasiforte"/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[oggetto]</w:t>
      </w: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[ubicazione]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 w:val="false"/>
        <w:suppressAutoHyphens w:val="true"/>
        <w:spacing w:lineRule="auto" w:line="360"/>
        <w:ind w:left="0" w:right="0" w:firstLine="1352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applicazione alla normativa di cui all'oggetto, al fine di poter valutare la pratica di cui sopra sotto il profilo ambientale, si richiede a codesto ufficio l'esame della stessa ai sensi della Circolare Congiunta Regione Liguria - Soprintendenza - Prot. 9694 del 24/7/2007.</w:t>
      </w:r>
    </w:p>
    <w:p>
      <w:pPr>
        <w:pStyle w:val="Normal"/>
        <w:widowControl w:val="false"/>
        <w:suppressAutoHyphens w:val="true"/>
        <w:spacing w:lineRule="auto" w:line="360"/>
        <w:ind w:left="0" w:right="0" w:firstLine="1352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Distinti saluti.</w:t>
      </w:r>
    </w:p>
    <w:p>
      <w:pPr>
        <w:pStyle w:val="Normal"/>
        <w:widowControl w:val="false"/>
        <w:suppressAutoHyphens w:val="true"/>
        <w:spacing w:lineRule="auto" w:line="360"/>
        <w:ind w:left="0" w:right="0" w:firstLine="1352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tbl>
      <w:tblPr>
        <w:tblW w:w="9636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7"/>
        <w:gridCol w:w="4819"/>
      </w:tblGrid>
      <w:tr>
        <w:trPr/>
        <w:tc>
          <w:tcPr>
            <w:tcW w:w="4817" w:type="dxa"/>
            <w:tcBorders/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4819" w:type="dxa"/>
            <w:tcBorders/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IL RESPONSABILE DEL PROCEDIMENTO</w:t>
              <w:br/>
              <w:t>Servizio Beni Ambientali e Paesaggio</w:t>
              <w:br/>
              <w:t>Geom. Paolo RONCO</w:t>
            </w:r>
          </w:p>
        </w:tc>
      </w:tr>
    </w:tbl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spacing w:before="0" w:after="0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Corpodeltesto"/>
        <w:widowControl/>
        <w:spacing w:before="0" w:after="0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4"/>
        </w:rPr>
        <w:t>AS/..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altName w:val="Geneva"/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LibreOffice/5.2.4.2$Windows_x86 LibreOffice_project/3d5603e1122f0f102b62521720ab13a38a4e0eb0</Application>
  <Pages>1</Pages>
  <Words>118</Words>
  <Characters>773</Characters>
  <CharactersWithSpaces>878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2016-12-02T09:35:00Z</cp:lastPrinted>
  <dcterms:modified xsi:type="dcterms:W3CDTF">2018-07-31T11:22:23Z</dcterms:modified>
  <cp:revision>2</cp:revision>
  <dc:subject/>
  <dc:title/>
</cp:coreProperties>
</file>