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ind w:left="0" w:right="6000"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CITTA' DI IMPERIA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6755" cy="100393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ind w:left="0" w:right="6000" w:hanging="0"/>
        <w:jc w:val="center"/>
        <w:rPr/>
      </w:pPr>
      <w:r>
        <w:rPr/>
        <w:t>SETTORE URBANISTICA</w:t>
      </w:r>
    </w:p>
    <w:p>
      <w:pPr>
        <w:pStyle w:val="Normal"/>
        <w:ind w:left="0" w:right="6000" w:hanging="0"/>
        <w:jc w:val="center"/>
        <w:rPr/>
      </w:pPr>
      <w:r>
        <w:rPr/>
        <w:t>LAVORI PUBBLICI - AMBIENTE</w:t>
      </w:r>
    </w:p>
    <w:p>
      <w:pPr>
        <w:pStyle w:val="Normal"/>
        <w:ind w:left="4891" w:right="0" w:hanging="0"/>
        <w:rPr>
          <w:rFonts w:cs="Verdana;Geneva" w:ascii="Verdana;Geneva" w:hAnsi="Verdana;Geneva"/>
          <w:b/>
          <w:i w:val="false"/>
          <w:caps w:val="false"/>
          <w:smallCaps w:val="false"/>
          <w:color w:val="000000"/>
          <w:spacing w:val="0"/>
          <w:sz w:val="17"/>
          <w:shd w:fill="FFFFFF" w:val="clear"/>
        </w:rPr>
      </w:pPr>
      <w:r>
        <w:rPr/>
        <w:t xml:space="preserve"> </w:t>
      </w:r>
      <w:r>
        <w:rPr/>
        <w:t>Imperia, l</w:t>
      </w:r>
      <w:r>
        <w:rPr>
          <w:shd w:fill="FFFFFF" w:val="clear"/>
        </w:rPr>
        <w:t>i</w:t>
      </w:r>
      <w:r>
        <w:rPr>
          <w:rFonts w:cs="Verdana;Geneva" w:ascii="Verdana;Geneva" w:hAnsi="Verdana;Geneva"/>
          <w:b/>
          <w:i w:val="false"/>
          <w:caps w:val="false"/>
          <w:smallCaps w:val="false"/>
          <w:color w:val="000000"/>
          <w:spacing w:val="0"/>
          <w:sz w:val="17"/>
          <w:shd w:fill="FFFFFF" w:val="clear"/>
        </w:rPr>
        <w:t>______________</w:t>
      </w:r>
    </w:p>
    <w:p>
      <w:pPr>
        <w:pStyle w:val="Normal"/>
        <w:ind w:left="4891" w:right="0" w:hanging="0"/>
        <w:rPr/>
      </w:pPr>
      <w:r>
        <w:rPr/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1"/>
        <w:gridCol w:w="2054"/>
        <w:gridCol w:w="4380"/>
      </w:tblGrid>
      <w:tr>
        <w:trPr>
          <w:cantSplit w:val="false"/>
        </w:trPr>
        <w:tc>
          <w:tcPr>
            <w:tcW w:w="321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jc w:val="left"/>
              <w:rPr/>
            </w:pPr>
            <w:r>
              <w:rPr/>
              <w:t>Data Protocollo [data_protocollo]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/>
            </w:pPr>
            <w:r>
              <w:rPr/>
              <w:t>Al Responsabile del Procedimento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/>
            </w:pPr>
            <w:r>
              <w:rPr/>
              <w:t>Edilizia Privata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/>
            </w:pPr>
            <w:r>
              <w:rPr/>
              <w:t>Geom. Fausto Mela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/>
            </w:pPr>
            <w:r>
              <w:rPr/>
              <w:t xml:space="preserve">SEDE </w:t>
            </w:r>
          </w:p>
          <w:p>
            <w:pPr>
              <w:pStyle w:val="Contenutotabella"/>
              <w:pBdr>
                <w:top w:val="nil"/>
                <w:left w:val="nil"/>
                <w:bottom w:val="single" w:sz="8" w:space="1" w:color="C0C0C0"/>
                <w:right w:val="single" w:sz="8" w:space="1" w:color="C0C0C0"/>
              </w:pBdr>
              <w:rPr/>
            </w:pPr>
            <w:r>
              <w:rPr/>
            </w:r>
          </w:p>
        </w:tc>
      </w:tr>
    </w:tbl>
    <w:p>
      <w:pPr>
        <w:pStyle w:val="Corpodeltesto"/>
        <w:widowControl/>
        <w:spacing w:before="0" w:after="0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eltesto"/>
        <w:widowControl/>
        <w:spacing w:before="0" w:after="0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eltesto"/>
        <w:widowControl/>
        <w:spacing w:before="0" w:after="0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OGGETTO: D.Lgs. 22/01/2004 n.42 e s.m.i., Codice dei Beni Culturali e del Paesaggio, Parte III - Beni Paesaggistici -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Applicazione art. 167 e 181 -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t>accertamento di compatibilità paesaggistica.</w:t>
      </w:r>
    </w:p>
    <w:p>
      <w:pPr>
        <w:pStyle w:val="Corpodeltesto"/>
        <w:widowControl/>
        <w:spacing w:before="0" w:after="0"/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u w:val="single"/>
        </w:rPr>
        <w:br/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Richiedente:</w:t>
      </w:r>
      <w:r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[elenco_richiedenti]</w:t>
      </w:r>
    </w:p>
    <w:p>
      <w:pPr>
        <w:pStyle w:val="Corpodeltesto"/>
        <w:widowControl/>
        <w:spacing w:before="0" w:after="0"/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Protocollo: </w:t>
      </w:r>
      <w:r>
        <w:rPr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[protocollo]</w:t>
      </w:r>
    </w:p>
    <w:p>
      <w:pPr>
        <w:pStyle w:val="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Enfasiforte"/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Intervento: </w:t>
      </w:r>
      <w:r>
        <w:rPr>
          <w:rStyle w:val="Enfasiforte"/>
          <w:rFonts w:cs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[oggetto]</w:t>
      </w:r>
      <w:r>
        <w:rPr>
          <w:rStyle w:val="Enfasiforte"/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[ubicazione]</w:t>
      </w:r>
    </w:p>
    <w:p>
      <w:pPr>
        <w:pStyle w:val="Corpodeltesto"/>
        <w:widowControl/>
        <w:spacing w:before="0" w:after="0"/>
        <w:rPr>
          <w:rFonts w:cs="Times New Roman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 w:val="false"/>
        <w:suppressAutoHyphens w:val="true"/>
        <w:bidi w:val="0"/>
        <w:spacing w:lineRule="auto" w:line="360"/>
        <w:ind w:left="0" w:right="0" w:firstLine="1352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 applicazione alla normativa di cui all'oggetto, al fine di poter valutare la pratica di cui sopra sotto il profilo ambientale, si richiede a codesto ufficio l'esame della stessa ai sensi della Circolare Congiunta Regione Liguria - Soprintendenza - Prot. 9694 del 24/7/2007.</w:t>
      </w:r>
    </w:p>
    <w:p>
      <w:pPr>
        <w:pStyle w:val="Normal"/>
        <w:widowControl w:val="false"/>
        <w:suppressAutoHyphens w:val="true"/>
        <w:bidi w:val="0"/>
        <w:spacing w:lineRule="auto" w:line="360"/>
        <w:ind w:left="0" w:right="0" w:firstLine="1352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Distinti saluti.</w:t>
      </w:r>
    </w:p>
    <w:p>
      <w:pPr>
        <w:pStyle w:val="Normal"/>
        <w:widowControl w:val="false"/>
        <w:suppressAutoHyphens w:val="true"/>
        <w:bidi w:val="0"/>
        <w:spacing w:lineRule="auto" w:line="360"/>
        <w:ind w:left="0" w:right="0" w:firstLine="1352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tbl>
      <w:tblPr>
        <w:jc w:val="left"/>
        <w:tblInd w:w="2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28" w:type="dxa"/>
          <w:left w:w="28" w:type="dxa"/>
          <w:bottom w:w="28" w:type="dxa"/>
          <w:right w:w="28" w:type="dxa"/>
        </w:tblCellMar>
      </w:tblPr>
      <w:tblGrid>
        <w:gridCol w:w="4818"/>
        <w:gridCol w:w="4818"/>
      </w:tblGrid>
      <w:tr>
        <w:trPr>
          <w:cantSplit w:val="false"/>
        </w:trPr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Contenutotabella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 </w:t>
            </w:r>
          </w:p>
        </w:tc>
        <w:tc>
          <w:tcPr>
            <w:tcW w:w="481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IL RESPONSABILE DEL PROCEDIMENTO</w:t>
              <w:br/>
              <w:t>Servizio Beni Ambientali e Paesaggio</w:t>
              <w:br/>
              <w:t>Geom. Paolo RONCO</w:t>
            </w:r>
          </w:p>
        </w:tc>
      </w:tr>
    </w:tbl>
    <w:p>
      <w:pPr>
        <w:pStyle w:val="Corpodeltesto"/>
        <w:widowControl/>
        <w:spacing w:before="0" w:after="0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Corpodeltesto"/>
        <w:widowControl/>
        <w:spacing w:before="0" w:after="0"/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14"/>
        </w:rPr>
      </w:r>
    </w:p>
    <w:p>
      <w:pPr>
        <w:pStyle w:val="Corpodeltesto"/>
        <w:widowControl/>
        <w:spacing w:before="0" w:after="0"/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14"/>
        </w:rPr>
      </w:pP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14"/>
        </w:rPr>
        <w:t>AS/..</w:t>
      </w:r>
    </w:p>
    <w:p>
      <w:pPr>
        <w:pStyle w:val="Corpodeltesto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Verdana">
    <w:altName w:val="Geneva"/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Enfasiforte">
    <w:name w:val="Enfasi forte"/>
    <w:rPr>
      <w:b/>
      <w:bCs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20"/>
    </w:pPr>
    <w:rPr/>
  </w:style>
  <w:style w:type="paragraph" w:styleId="Elenco">
    <w:name w:val="Elenco"/>
    <w:basedOn w:val="Corpodeltesto"/>
    <w:pPr/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Arial"/>
    </w:rPr>
  </w:style>
  <w:style w:type="paragraph" w:styleId="Intestazione">
    <w:name w:val="Intestazione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Intestazionetabella">
    <w:name w:val="Intestazione tabella"/>
    <w:basedOn w:val="Contenutotabella"/>
    <w:pPr>
      <w:suppressLineNumbers/>
      <w:jc w:val="center"/>
    </w:pPr>
    <w:rPr>
      <w:b/>
      <w:bCs/>
    </w:rPr>
  </w:style>
  <w:style w:type="paragraph" w:styleId="Mittente">
    <w:name w:val="Mittente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Contenutocornice">
    <w:name w:val="Contenuto cornic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language>it-IT</dc:language>
  <cp:lastPrinted>2016-12-02T09:35:00Z</cp:lastPrinted>
  <cp:revision>0</cp:revision>
</cp:coreProperties>
</file>