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EB4" w:rsidRPr="00B93EB4" w:rsidRDefault="00B93EB4" w:rsidP="00B93EB4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RELAZIONE ISTRUTTORIA DEL SERVIZIO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4574"/>
        <w:gridCol w:w="5174"/>
      </w:tblGrid>
      <w:tr w:rsidR="00B93EB4" w:rsidRPr="00B93EB4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 xml:space="preserve">PROGETTO: </w:t>
            </w: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[oggetto]</w:t>
            </w:r>
            <w:r w:rsidRPr="00B93EB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br/>
            </w: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[ubicazione]</w:t>
            </w:r>
            <w:r w:rsidRPr="00B93EB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br/>
            </w: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[elenco_ct]</w:t>
            </w:r>
            <w:r w:rsidRPr="00B93EB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Default="00B93EB4" w:rsidP="005B5D36">
            <w:pPr>
              <w:jc w:val="left"/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ZONA P.R.G. </w:t>
            </w:r>
          </w:p>
          <w:p w:rsidR="005B5D36" w:rsidRPr="00B93EB4" w:rsidRDefault="005B5D36" w:rsidP="005B5D36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[elenco_zone_prg]</w:t>
            </w:r>
          </w:p>
        </w:tc>
      </w:tr>
      <w:tr w:rsidR="00B93EB4" w:rsidRPr="00B93EB4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 xml:space="preserve">CODICE PRATICA:  </w:t>
            </w: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[numero]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3EB4" w:rsidRPr="00B93EB4" w:rsidRDefault="00B93EB4" w:rsidP="008145A5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QUALIFICA DELL'INTERVENTO:</w:t>
            </w:r>
            <w:r w:rsidRPr="00B93EB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br/>
            </w:r>
            <w:r w:rsidR="008145A5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[tipo_pratica]</w:t>
            </w:r>
          </w:p>
        </w:tc>
      </w:tr>
      <w:tr w:rsidR="00B93EB4" w:rsidRPr="00B93EB4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3EB4" w:rsidRPr="00B93EB4" w:rsidRDefault="00B93EB4" w:rsidP="00B93EB4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i/>
                <w:iCs/>
                <w:sz w:val="20"/>
                <w:szCs w:val="20"/>
                <w:lang w:eastAsia="it-IT"/>
              </w:rPr>
              <w:t>[elenco_richiedenti]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</w:tbl>
    <w:p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sz w:val="20"/>
          <w:szCs w:val="20"/>
          <w:lang w:eastAsia="it-IT"/>
        </w:rPr>
        <w:t> - Esaminati i nuovi atti prodotti su indicazione di quanto richiesto</w:t>
      </w:r>
    </w:p>
    <w:p w:rsidR="00F00B21" w:rsidRDefault="00B93EB4" w:rsidP="00F00B21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1. DESCRIZIONE GENERALE DEL PROGETTO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________________________________________________________________________________________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________________________________________________________________________________________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DOCUMENTAZIONE PROGETTUALE AGLI ATTI: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78"/>
      </w:tblGrid>
      <w:tr w:rsidR="00F00B21" w:rsidTr="007A3ECB">
        <w:tc>
          <w:tcPr>
            <w:tcW w:w="9778" w:type="dxa"/>
          </w:tcPr>
          <w:p w:rsidR="00F00B21" w:rsidRDefault="00F00B21" w:rsidP="00F00B21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[allegati.documento;bloc</w:t>
            </w:r>
            <w:r w:rsidR="00600ABD">
              <w:rPr>
                <w:rFonts w:ascii="Times" w:hAnsi="Times" w:cs="Times New Roman"/>
                <w:sz w:val="20"/>
                <w:szCs w:val="20"/>
                <w:lang w:eastAsia="it-IT"/>
              </w:rPr>
              <w:t>k=tbs:row;when[allegati.allegato</w:t>
            </w: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]=1]</w:t>
            </w:r>
          </w:p>
        </w:tc>
      </w:tr>
    </w:tbl>
    <w:p w:rsidR="00B93EB4" w:rsidRPr="00B93EB4" w:rsidRDefault="00F00B21" w:rsidP="00F00B21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>
        <w:rPr>
          <w:rFonts w:ascii="Times" w:hAnsi="Times" w:cs="Times New Roman"/>
          <w:sz w:val="20"/>
          <w:szCs w:val="20"/>
          <w:lang w:eastAsia="it-IT"/>
        </w:rPr>
        <w:br/>
      </w:r>
      <w:r w:rsidR="00B93EB4" w:rsidRPr="00B93EB4">
        <w:rPr>
          <w:rFonts w:ascii="Times" w:hAnsi="Times" w:cs="Times New Roman"/>
          <w:sz w:val="20"/>
          <w:szCs w:val="20"/>
          <w:lang w:eastAsia="it-IT"/>
        </w:rPr>
        <w:t>Altro: _____________________________</w:t>
      </w:r>
      <w:r w:rsidR="00B93EB4" w:rsidRPr="00B93EB4">
        <w:rPr>
          <w:rFonts w:ascii="Times" w:hAnsi="Times" w:cs="Times New Roman"/>
          <w:sz w:val="20"/>
          <w:szCs w:val="20"/>
          <w:lang w:eastAsia="it-IT"/>
        </w:rPr>
        <w:br/>
      </w:r>
      <w:r w:rsidR="00B93EB4" w:rsidRPr="00B93EB4">
        <w:rPr>
          <w:rFonts w:ascii="Times" w:hAnsi="Times" w:cs="Times New Roman"/>
          <w:sz w:val="20"/>
          <w:szCs w:val="20"/>
          <w:lang w:eastAsia="it-IT"/>
        </w:rPr>
        <w:br/>
      </w:r>
      <w:r w:rsidR="00B93EB4"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2. PROBLEMATICHE DI CARATTERE GENERALE ATTINENTI AGLI SPECIFICI CARATTERI DEL PROGETTO</w:t>
      </w:r>
      <w:r w:rsidR="00B93EB4" w:rsidRPr="00B93EB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r w:rsidR="00B93EB4" w:rsidRPr="00B93EB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</w:t>
      </w:r>
      <w:r w:rsidR="00B93EB4" w:rsidRPr="00B93EB4">
        <w:rPr>
          <w:rFonts w:ascii="Times" w:hAnsi="Times" w:cs="Times New Roman"/>
          <w:sz w:val="20"/>
          <w:szCs w:val="20"/>
          <w:lang w:eastAsia="it-IT"/>
        </w:rPr>
        <w:br/>
        <w:t>______________________________________________________________________________________</w:t>
      </w:r>
    </w:p>
    <w:p w:rsidR="00B93EB4" w:rsidRPr="00B93EB4" w:rsidRDefault="00B93EB4" w:rsidP="00EC2C19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3. ASPETTI VALUTATIVI</w:t>
      </w: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sz w:val="20"/>
          <w:szCs w:val="20"/>
          <w:lang w:eastAsia="it-IT"/>
        </w:rPr>
        <w:t>______________________________________________________________________________________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______________________________________________________________________________________</w:t>
      </w:r>
    </w:p>
    <w:p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3.1. - CONFORMITA' AL PRG e a disposizioni assimilabili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6324"/>
        <w:gridCol w:w="268"/>
        <w:gridCol w:w="379"/>
        <w:gridCol w:w="2777"/>
      </w:tblGrid>
      <w:tr w:rsidR="00B93EB4" w:rsidRPr="00B93EB4" w:rsidTr="00B93EB4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ZONA URBANISTICA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EB4" w:rsidRPr="00B93EB4" w:rsidRDefault="00B93EB4" w:rsidP="00B93EB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hAnsi="Times" w:cs="Times New Roman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NO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Valutazione di conformità</w:t>
            </w:r>
          </w:p>
        </w:tc>
      </w:tr>
      <w:tr w:rsidR="00EC2C19" w:rsidRPr="00B93EB4" w:rsidTr="00B93EB4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C2C19" w:rsidRPr="00B93EB4" w:rsidRDefault="00EC2C19" w:rsidP="003A23FA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[vi</w:t>
            </w:r>
            <w:r w:rsidR="003A23FA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n</w:t>
            </w: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coli.</w:t>
            </w:r>
            <w:r w:rsidR="003A23FA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sigla_</w:t>
            </w: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zona;block=tbs:row;when [vincoli.</w:t>
            </w:r>
            <w:r w:rsidR="003A23FA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tavola</w:t>
            </w: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]='</w:t>
            </w:r>
            <w:r w:rsidR="003A23FA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ZONIZZAZIONE</w:t>
            </w: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']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C2C19" w:rsidRPr="00B93EB4" w:rsidRDefault="00EC2C19" w:rsidP="00B93EB4">
            <w:pPr>
              <w:spacing w:before="100" w:beforeAutospacing="1" w:after="100" w:afterAutospacing="1"/>
              <w:jc w:val="center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C2C19" w:rsidRPr="00B93EB4" w:rsidRDefault="00EC2C19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EC2C19" w:rsidRPr="00B93EB4" w:rsidRDefault="00EC2C19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</w:tbl>
    <w:p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Problematiche specifiche:</w:t>
      </w:r>
    </w:p>
    <w:p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3.2. - CONFORMITA' ALLE DISPOSIZIONI DELLA DISCIPLINA PAESISTICA DI LIVELLO PUNTUALE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78"/>
      </w:tblGrid>
      <w:tr w:rsidR="003A23FA" w:rsidTr="003A23FA">
        <w:tc>
          <w:tcPr>
            <w:tcW w:w="9778" w:type="dxa"/>
          </w:tcPr>
          <w:p w:rsidR="003A23FA" w:rsidRDefault="003A23FA" w:rsidP="00B93EB4">
            <w:pPr>
              <w:spacing w:before="100" w:beforeAutospacing="1" w:after="100" w:afterAutospacing="1"/>
              <w:jc w:val="left"/>
              <w:rPr>
                <w:rFonts w:ascii="Times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hAnsi="Times" w:cs="Times New Roman"/>
                <w:sz w:val="20"/>
                <w:szCs w:val="20"/>
                <w:lang w:eastAsia="it-IT"/>
              </w:rPr>
              <w:t>[vincoli.sigla_zona;block=tbs:row;when [vincoli.tavola]='DISCIPLINA_PAESISTICA']</w:t>
            </w:r>
          </w:p>
        </w:tc>
      </w:tr>
    </w:tbl>
    <w:p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br/>
        <w:t>Problematiche specifiche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4. VINCOLI</w:t>
      </w:r>
    </w:p>
    <w:p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5. Conformità ad altri strumenti di pianificazione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sz w:val="20"/>
          <w:szCs w:val="20"/>
          <w:lang w:eastAsia="it-IT"/>
        </w:rPr>
        <w:lastRenderedPageBreak/>
        <w:br/>
      </w: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5.1. - CONFORMITA' DEL PROGETTO CON IL PTCP</w:t>
      </w:r>
      <w:r w:rsidRPr="00B93EB4">
        <w:rPr>
          <w:rFonts w:ascii="Times" w:hAnsi="Times" w:cs="Times New Roman"/>
          <w:sz w:val="20"/>
          <w:szCs w:val="20"/>
          <w:lang w:eastAsia="it-IT"/>
        </w:rPr>
        <w:t> 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4874"/>
        <w:gridCol w:w="4874"/>
      </w:tblGrid>
      <w:tr w:rsidR="00600ABD" w:rsidRPr="00B93EB4" w:rsidTr="00A556D3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00ABD" w:rsidRPr="00B93EB4" w:rsidRDefault="00600ABD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PTCP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00ABD" w:rsidRPr="00B93EB4" w:rsidRDefault="00600ABD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  <w:r w:rsidRPr="00B93EB4">
              <w:rPr>
                <w:rFonts w:ascii="Times" w:eastAsia="Times New Roman" w:hAnsi="Times" w:cs="Times New Roman"/>
                <w:b/>
                <w:bCs/>
                <w:sz w:val="20"/>
                <w:szCs w:val="20"/>
                <w:lang w:eastAsia="it-IT"/>
              </w:rPr>
              <w:t>ZONA</w:t>
            </w:r>
          </w:p>
        </w:tc>
      </w:tr>
      <w:tr w:rsidR="00600ABD" w:rsidRPr="00B93EB4" w:rsidTr="00A556D3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00ABD" w:rsidRPr="00B93EB4" w:rsidRDefault="00600ABD" w:rsidP="00A556D3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INSEDIATIVO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759"/>
            </w:tblGrid>
            <w:tr w:rsidR="00600ABD" w:rsidTr="00A556D3">
              <w:tc>
                <w:tcPr>
                  <w:tcW w:w="4759" w:type="dxa"/>
                </w:tcPr>
                <w:p w:rsidR="00600ABD" w:rsidRDefault="00600ABD" w:rsidP="00A556D3">
                  <w:pPr>
                    <w:jc w:val="center"/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</w:pPr>
                  <w:r>
                    <w:rPr>
                      <w:rFonts w:ascii="Times" w:eastAsia="Times New Roman" w:hAnsi="Times" w:cs="Times New Roman"/>
                      <w:sz w:val="20"/>
                      <w:szCs w:val="20"/>
                      <w:lang w:eastAsia="it-IT"/>
                    </w:rPr>
                    <w:t>[sigla_zona_ptcp_i]</w:t>
                  </w:r>
                </w:p>
              </w:tc>
            </w:tr>
          </w:tbl>
          <w:p w:rsidR="00600ABD" w:rsidRPr="00B93EB4" w:rsidRDefault="00600ABD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</w:p>
        </w:tc>
      </w:tr>
      <w:tr w:rsidR="00600ABD" w:rsidRPr="00B93EB4" w:rsidTr="00A556D3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00ABD" w:rsidRPr="00B93EB4" w:rsidRDefault="00600ABD" w:rsidP="00A556D3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GEOMORFOLOGICO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00ABD" w:rsidRPr="00B93EB4" w:rsidRDefault="00600ABD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[sigla_zona_ptcp_g]</w:t>
            </w:r>
          </w:p>
        </w:tc>
      </w:tr>
      <w:tr w:rsidR="00600ABD" w:rsidRPr="00B93EB4" w:rsidTr="00A556D3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00ABD" w:rsidRPr="00B93EB4" w:rsidRDefault="00600ABD" w:rsidP="00A556D3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ASSETTO VEGETAZIONALE</w:t>
            </w:r>
          </w:p>
        </w:tc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600ABD" w:rsidRPr="00B93EB4" w:rsidRDefault="00600ABD" w:rsidP="00A556D3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[sigla_zona_ptcp_v]</w:t>
            </w:r>
          </w:p>
        </w:tc>
      </w:tr>
    </w:tbl>
    <w:p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bookmarkStart w:id="0" w:name="_GoBack"/>
      <w:bookmarkEnd w:id="0"/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5.2. - CONFORMITA' DEL PROGETTO con il Piano Terr. di Coordinamento Provinciale e con altri strumenti di pianificazione territoriale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presenza di vincoli [SI] [NO]</w:t>
      </w:r>
    </w:p>
    <w:p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5.3. - COMPATIBILITA' CON LE DISPOSIZIONI IN MATERIA DI PROTEZIONE DELLE ACQUE PUBBLICHE - PIANO DI BACINO ex d. 180</w:t>
      </w:r>
    </w:p>
    <w:p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sz w:val="20"/>
          <w:szCs w:val="20"/>
          <w:lang w:eastAsia="it-IT"/>
        </w:rPr>
        <w:t>DISTANZA CORSI D'ACQUA SIGNIFICATIVI [5] [10] [40] [&gt;40]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INEDIFICABILITA' [SI] [NO]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PARERE AREA 06 Amm. Prov.le [SI] [NO]</w:t>
      </w:r>
    </w:p>
    <w:p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6. verifica della completezza degli atti di progetto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Gli elaborati prodotti risultano in via generale sufficientemente completi rispetto a quelli disposti per l'esame da parte della C.E.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5773"/>
        <w:gridCol w:w="1391"/>
        <w:gridCol w:w="1322"/>
        <w:gridCol w:w="1262"/>
      </w:tblGrid>
      <w:tr w:rsidR="00B93EB4" w:rsidRPr="00B93EB4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DOCUMENTAZIONE INTEGRATIVA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presentata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mancante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center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Non nec.</w:t>
            </w:r>
          </w:p>
        </w:tc>
      </w:tr>
      <w:tr w:rsidR="00B93EB4" w:rsidRPr="00B93EB4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Autocertificazione o parere ASL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B93EB4" w:rsidRPr="00B93EB4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Elaborati ed attestazione osservanza L. 13/89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B93EB4" w:rsidRPr="00B93EB4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Progetto termico L.10/91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7. Fattibilità geologica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Zonizzazione del P.R.G. </w:t>
      </w:r>
      <w:r w:rsidRPr="00B93EB4">
        <w:rPr>
          <w:rFonts w:ascii="Times" w:hAnsi="Times" w:cs="Times New Roman"/>
          <w:sz w:val="20"/>
          <w:szCs w:val="20"/>
          <w:lang w:eastAsia="it-IT"/>
        </w:rPr>
        <w:br/>
        <w:t>V.zone_suscettibilita.descr :IN_CICLO V.zone_suscettibilita.zona FI_CICLO</w:t>
      </w:r>
    </w:p>
    <w:p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8. convenzione attuativa e opere di urbanizzazione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2936"/>
        <w:gridCol w:w="6812"/>
      </w:tblGrid>
      <w:tr w:rsidR="00B93EB4" w:rsidRPr="00B93EB4" w:rsidTr="00B93EB4">
        <w:trPr>
          <w:tblCellSpacing w:w="10" w:type="dxa"/>
        </w:trPr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Tipo di convenzione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9. asservimenti 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3905"/>
        <w:gridCol w:w="5843"/>
      </w:tblGrid>
      <w:tr w:rsidR="00B93EB4" w:rsidRPr="00B93EB4" w:rsidTr="00B93EB4">
        <w:trPr>
          <w:tblCellSpacing w:w="1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atto pertinenzialità parcheggi Legge 122/1989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B93EB4" w:rsidRPr="00B93EB4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asservimento parcheggi ai sensi artt. 3 e 5 L.R. 06/08/2001 n. 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B93EB4" w:rsidRPr="00B93EB4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Locale agricolo pertinente al fondo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B93EB4" w:rsidRPr="00B93EB4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10. pareri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/>
      </w:tblPr>
      <w:tblGrid>
        <w:gridCol w:w="1968"/>
        <w:gridCol w:w="7780"/>
      </w:tblGrid>
      <w:tr w:rsidR="00B93EB4" w:rsidRPr="00B93EB4" w:rsidTr="00B93EB4">
        <w:trPr>
          <w:tblCellSpacing w:w="1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lastRenderedPageBreak/>
              <w:t>Polizia Municipale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B93EB4" w:rsidRPr="00B93EB4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Vigili del Fuoco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B93EB4" w:rsidRPr="00B93EB4" w:rsidTr="00B93EB4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Giunta Municipale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93EB4" w:rsidRPr="00B93EB4" w:rsidRDefault="00B93EB4" w:rsidP="00B93EB4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B93EB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B93EB4" w:rsidRPr="00B93EB4" w:rsidRDefault="00B93EB4" w:rsidP="00B93EB4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b/>
          <w:bCs/>
          <w:sz w:val="20"/>
          <w:szCs w:val="20"/>
          <w:u w:val="single"/>
          <w:lang w:eastAsia="it-IT"/>
        </w:rPr>
        <w:t>VALUTAZIONE CONCLUSIVA DELL'UFFICIO</w:t>
      </w:r>
    </w:p>
    <w:p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i/>
          <w:iCs/>
          <w:sz w:val="20"/>
          <w:szCs w:val="20"/>
          <w:lang w:eastAsia="it-IT"/>
        </w:rPr>
        <w:t xml:space="preserve">La documentazione prodotta risulta sufficiente e completa per l'espressione di giudizio da parte della C.E., alla quale si demanda la valutazione sotto il profilo edilizio. </w:t>
      </w:r>
      <w:r w:rsidRPr="00B93EB4">
        <w:rPr>
          <w:rFonts w:ascii="Times" w:hAnsi="Times" w:cs="Times New Roman"/>
          <w:i/>
          <w:iCs/>
          <w:sz w:val="20"/>
          <w:szCs w:val="20"/>
          <w:lang w:eastAsia="it-IT"/>
        </w:rPr>
        <w:br/>
        <w:t>Per quanto di competenza si esprime parere________________al contenuto degli atti proposti, proponendo le condizioni che seguono:</w:t>
      </w:r>
    </w:p>
    <w:p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i/>
          <w:iCs/>
          <w:sz w:val="20"/>
          <w:szCs w:val="20"/>
          <w:lang w:eastAsia="it-IT"/>
        </w:rPr>
        <w:t xml:space="preserve">Pieve Ligure,  </w:t>
      </w:r>
      <w:r w:rsidR="00827381">
        <w:rPr>
          <w:rFonts w:ascii="Times" w:hAnsi="Times" w:cs="Times New Roman"/>
          <w:i/>
          <w:iCs/>
          <w:sz w:val="20"/>
          <w:szCs w:val="20"/>
          <w:lang w:eastAsia="it-IT"/>
        </w:rPr>
        <w:t>[oggi]</w:t>
      </w:r>
      <w:r w:rsidRPr="00B93EB4">
        <w:rPr>
          <w:rFonts w:ascii="Times" w:hAnsi="Times" w:cs="Times New Roman"/>
          <w:i/>
          <w:iCs/>
          <w:sz w:val="20"/>
          <w:szCs w:val="20"/>
          <w:lang w:eastAsia="it-IT"/>
        </w:rPr>
        <w:t xml:space="preserve"> </w:t>
      </w:r>
    </w:p>
    <w:p w:rsidR="00B93EB4" w:rsidRPr="00B93EB4" w:rsidRDefault="00B93EB4" w:rsidP="00B93EB4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t>Il Responsabile dei Servizi</w:t>
      </w:r>
      <w:r w:rsidRPr="00B93EB4">
        <w:rPr>
          <w:rFonts w:ascii="Times" w:hAnsi="Times" w:cs="Times New Roman"/>
          <w:b/>
          <w:bCs/>
          <w:sz w:val="20"/>
          <w:szCs w:val="20"/>
          <w:lang w:eastAsia="it-IT"/>
        </w:rPr>
        <w:br/>
      </w:r>
      <w:r w:rsidRPr="00B93EB4">
        <w:rPr>
          <w:rFonts w:ascii="Times" w:hAnsi="Times" w:cs="Times New Roman"/>
          <w:i/>
          <w:iCs/>
          <w:sz w:val="20"/>
          <w:szCs w:val="20"/>
          <w:lang w:eastAsia="it-IT"/>
        </w:rPr>
        <w:t>(Giorgio Leverone)</w:t>
      </w:r>
    </w:p>
    <w:p w:rsidR="00B93EB4" w:rsidRPr="00B93EB4" w:rsidRDefault="00B93EB4" w:rsidP="00B93EB4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B93EB4">
        <w:rPr>
          <w:rFonts w:ascii="Times" w:hAnsi="Times" w:cs="Times New Roman"/>
          <w:sz w:val="20"/>
          <w:szCs w:val="20"/>
          <w:lang w:eastAsia="it-IT"/>
        </w:rPr>
        <w:t> </w:t>
      </w:r>
    </w:p>
    <w:p w:rsidR="00F00272" w:rsidRPr="0041583E" w:rsidRDefault="00F00272">
      <w:pPr>
        <w:rPr>
          <w:rFonts w:ascii="Times New Roman" w:hAnsi="Times New Roman" w:cs="Times New Roman"/>
        </w:rPr>
      </w:pPr>
    </w:p>
    <w:sectPr w:rsidR="00F00272" w:rsidRPr="0041583E" w:rsidSect="00F00272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DAA" w:rsidRDefault="00DD5DAA" w:rsidP="000F7898">
      <w:r>
        <w:separator/>
      </w:r>
    </w:p>
  </w:endnote>
  <w:endnote w:type="continuationSeparator" w:id="0">
    <w:p w:rsidR="00DD5DAA" w:rsidRDefault="00DD5DAA" w:rsidP="000F7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DAA" w:rsidRDefault="00DD5DAA" w:rsidP="000F7898">
      <w:r>
        <w:separator/>
      </w:r>
    </w:p>
  </w:footnote>
  <w:footnote w:type="continuationSeparator" w:id="0">
    <w:p w:rsidR="00DD5DAA" w:rsidRDefault="00DD5DAA" w:rsidP="000F78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C19" w:rsidRDefault="00040D00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>
          <wp:extent cx="6122670" cy="1192530"/>
          <wp:effectExtent l="19050" t="0" r="0" b="0"/>
          <wp:docPr id="2" name="Immagine 1" descr="C:\Users\Claudio\Downloads\intestazione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audio\Downloads\intestazione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2670" cy="1192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40D00" w:rsidRDefault="00040D00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1583E"/>
    <w:rsid w:val="00040D00"/>
    <w:rsid w:val="000F7898"/>
    <w:rsid w:val="00186653"/>
    <w:rsid w:val="001E5B83"/>
    <w:rsid w:val="003A23FA"/>
    <w:rsid w:val="0041583E"/>
    <w:rsid w:val="004A09D2"/>
    <w:rsid w:val="00535B22"/>
    <w:rsid w:val="005417D7"/>
    <w:rsid w:val="005B5D36"/>
    <w:rsid w:val="00600ABD"/>
    <w:rsid w:val="00684B44"/>
    <w:rsid w:val="007A3ECB"/>
    <w:rsid w:val="008145A5"/>
    <w:rsid w:val="00827381"/>
    <w:rsid w:val="00915EE6"/>
    <w:rsid w:val="009E4884"/>
    <w:rsid w:val="00B93EB4"/>
    <w:rsid w:val="00C20DA1"/>
    <w:rsid w:val="00D5111D"/>
    <w:rsid w:val="00DD5DAA"/>
    <w:rsid w:val="00EC2C19"/>
    <w:rsid w:val="00F00272"/>
    <w:rsid w:val="00F00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predefinitoparagrafo"/>
    <w:rsid w:val="0041583E"/>
  </w:style>
  <w:style w:type="character" w:customStyle="1" w:styleId="iniziocicli">
    <w:name w:val="iniziocicli"/>
    <w:basedOn w:val="Carpredefinitoparagrafo"/>
    <w:rsid w:val="0041583E"/>
  </w:style>
  <w:style w:type="character" w:customStyle="1" w:styleId="finecicli">
    <w:name w:val="finecicli"/>
    <w:basedOn w:val="Carpredefinitoparagrafo"/>
    <w:rsid w:val="0041583E"/>
  </w:style>
  <w:style w:type="character" w:styleId="Enfasigrassetto">
    <w:name w:val="Strong"/>
    <w:basedOn w:val="Car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F00B21"/>
    <w:pPr>
      <w:ind w:left="720"/>
      <w:contextualSpacing/>
    </w:pPr>
  </w:style>
  <w:style w:type="table" w:styleId="Grigliatabella">
    <w:name w:val="Table Grid"/>
    <w:basedOn w:val="Tabellanormale"/>
    <w:uiPriority w:val="59"/>
    <w:rsid w:val="00F00B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F00B21"/>
    <w:pPr>
      <w:ind w:left="720"/>
      <w:contextualSpacing/>
    </w:pPr>
  </w:style>
  <w:style w:type="table" w:styleId="Grigliatabella">
    <w:name w:val="Table Grid"/>
    <w:basedOn w:val="Tabellanormale"/>
    <w:uiPriority w:val="59"/>
    <w:rsid w:val="00F00B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08AE05-0E94-422A-8E96-B791467F5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Claudio</cp:lastModifiedBy>
  <cp:revision>9</cp:revision>
  <dcterms:created xsi:type="dcterms:W3CDTF">2015-05-23T09:30:00Z</dcterms:created>
  <dcterms:modified xsi:type="dcterms:W3CDTF">2016-03-30T08:11:00Z</dcterms:modified>
</cp:coreProperties>
</file>