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uppressAutoHyphens w:val="true"/>
        <w:bidi w:val="0"/>
        <w:ind w:left="0" w:right="5308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6120" cy="100266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TTA' DI IMPERIA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SETTORE URBANISTICA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LAVORI PUBBLICI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Servizio Beni Ambientali e Paesaggio</w:t>
      </w:r>
    </w:p>
    <w:p>
      <w:pPr>
        <w:pStyle w:val="Normal"/>
        <w:ind w:left="4891" w:right="0" w:hanging="0"/>
        <w:rPr/>
      </w:pPr>
      <w:r>
        <w:rPr/>
      </w:r>
    </w:p>
    <w:tbl>
      <w:tblPr>
        <w:tblW w:w="964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62"/>
        <w:gridCol w:w="5879"/>
      </w:tblGrid>
      <w:tr>
        <w:trPr/>
        <w:tc>
          <w:tcPr>
            <w:tcW w:w="3762" w:type="dxa"/>
            <w:tcBorders/>
            <w:shd w:fill="FFFFFF" w:val="clear"/>
          </w:tcPr>
          <w:p>
            <w:pPr>
              <w:pStyle w:val="Contenutotabella"/>
              <w:rPr/>
            </w:pPr>
            <w:r>
              <w:rPr/>
              <w:t>Prot. n. [protocollo]</w:t>
            </w:r>
          </w:p>
          <w:p>
            <w:pPr>
              <w:pStyle w:val="Contenutotabella"/>
              <w:rPr/>
            </w:pPr>
            <w:r>
              <w:rPr/>
              <w:t>Data Prot. [data_protocollo]</w:t>
            </w:r>
          </w:p>
          <w:p>
            <w:pPr>
              <w:pStyle w:val="Contenutotabella"/>
              <w:rPr/>
            </w:pPr>
            <w:r>
              <w:rPr/>
            </w:r>
          </w:p>
          <w:p>
            <w:pPr>
              <w:pStyle w:val="Contenutotabella"/>
              <w:widowControl/>
              <w:rPr>
                <w:rFonts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Progettista: [elenco_progettisti]</w:t>
            </w:r>
          </w:p>
          <w:p>
            <w:pPr>
              <w:pStyle w:val="Contenutotabella"/>
              <w:widowControl/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u w:val="single"/>
              </w:rPr>
              <w:t>RACCOMANDATA A.R.</w:t>
            </w:r>
          </w:p>
          <w:p>
            <w:pPr>
              <w:pStyle w:val="Contenutotabella"/>
              <w:widowControl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Responsabile del Procedimento: </w:t>
            </w:r>
          </w:p>
          <w:p>
            <w:pPr>
              <w:pStyle w:val="Contenutotabella"/>
              <w:widowControl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Geom. Paolo RONCO</w:t>
            </w:r>
          </w:p>
        </w:tc>
        <w:tc>
          <w:tcPr>
            <w:tcW w:w="5879" w:type="dxa"/>
            <w:tcBorders/>
            <w:shd w:fill="FFFFFF" w:val="clear"/>
          </w:tcPr>
          <w:tbl>
            <w:tblPr>
              <w:tblW w:w="5771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5771"/>
            </w:tblGrid>
            <w:tr>
              <w:trPr/>
              <w:tc>
                <w:tcPr>
                  <w:tcW w:w="5771" w:type="dxa"/>
                  <w:tcBorders/>
                  <w:shd w:fill="auto" w:val="clear"/>
                </w:tcPr>
                <w:p>
                  <w:pPr>
                    <w:pStyle w:val="Contenutotabella"/>
                    <w:widowControl w:val="false"/>
                    <w:suppressLineNumbers/>
                    <w:suppressAutoHyphens w:val="true"/>
                    <w:bidi w:val="0"/>
                    <w:ind w:left="1134" w:right="0" w:hanging="0"/>
                    <w:jc w:val="left"/>
                    <w:rPr>
                      <w:rFonts w:cs="Times New Roman"/>
                      <w:b w:val="false"/>
                      <w:b w:val="false"/>
                      <w:i/>
                      <w:i/>
                      <w:color w:val="000000"/>
                      <w:spacing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false"/>
                      <w:i/>
                      <w:color w:val="000000"/>
                      <w:spacing w:val="0"/>
                      <w:sz w:val="24"/>
                      <w:szCs w:val="24"/>
                    </w:rPr>
                    <w:t>Spett.le</w:t>
                  </w:r>
                  <w:r>
                    <w:rPr>
                      <w:sz w:val="24"/>
                      <w:szCs w:val="24"/>
                    </w:rPr>
                    <w:br/>
                  </w:r>
                  <w:r>
                    <w:rPr>
                      <w:rFonts w:cs="Times New Roman"/>
                      <w:b w:val="false"/>
                      <w:i/>
                      <w:color w:val="000000"/>
                      <w:spacing w:val="0"/>
                      <w:sz w:val="24"/>
                      <w:szCs w:val="24"/>
                    </w:rPr>
                    <w:t>SOPRINTENDENZA BENI AMBIENTALI</w:t>
                  </w:r>
                  <w:r>
                    <w:rPr>
                      <w:sz w:val="24"/>
                      <w:szCs w:val="24"/>
                    </w:rPr>
                    <w:br/>
                  </w:r>
                  <w:r>
                    <w:rPr>
                      <w:rFonts w:cs="Times New Roman"/>
                      <w:b w:val="false"/>
                      <w:i/>
                      <w:color w:val="000000"/>
                      <w:spacing w:val="0"/>
                      <w:sz w:val="24"/>
                      <w:szCs w:val="24"/>
                    </w:rPr>
                    <w:t>ED ARCHITETTONICI DELLA LIGURIA</w:t>
                  </w:r>
                </w:p>
                <w:p>
                  <w:pPr>
                    <w:pStyle w:val="Contenutotabella"/>
                    <w:widowControl w:val="false"/>
                    <w:suppressLineNumbers/>
                    <w:suppressAutoHyphens w:val="true"/>
                    <w:bidi w:val="0"/>
                    <w:ind w:left="1134" w:right="0" w:hanging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false"/>
                      <w:i/>
                      <w:color w:val="000000"/>
                      <w:spacing w:val="0"/>
                      <w:sz w:val="24"/>
                      <w:szCs w:val="24"/>
                    </w:rPr>
                    <w:t>Via Balbi n.10</w:t>
                  </w:r>
                  <w:r>
                    <w:rPr>
                      <w:sz w:val="24"/>
                      <w:szCs w:val="24"/>
                    </w:rPr>
                    <w:br/>
                  </w:r>
                  <w:r>
                    <w:rPr>
                      <w:rFonts w:cs="Times New Roman"/>
                      <w:b w:val="false"/>
                      <w:i/>
                      <w:color w:val="000000"/>
                      <w:spacing w:val="0"/>
                      <w:sz w:val="24"/>
                      <w:szCs w:val="24"/>
                    </w:rPr>
                    <w:t>16126 GENOVA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762" w:type="dxa"/>
            <w:tcBorders/>
            <w:shd w:fill="FFFFFF" w:val="clear"/>
          </w:tcPr>
          <w:p>
            <w:pPr>
              <w:pStyle w:val="Contenutotabella"/>
              <w:widowControl/>
              <w:jc w:val="right"/>
              <w:rPr>
                <w:i/>
                <w:i/>
                <w:iCs/>
              </w:rPr>
            </w:pPr>
            <w:r>
              <w:rPr>
                <w:rFonts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e, p.c.</w:t>
            </w:r>
          </w:p>
        </w:tc>
        <w:tc>
          <w:tcPr>
            <w:tcW w:w="5879" w:type="dxa"/>
            <w:tcBorders/>
            <w:shd w:fill="FFFFFF" w:val="clear"/>
          </w:tcPr>
          <w:tbl>
            <w:tblPr>
              <w:tblW w:w="5771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5771"/>
            </w:tblGrid>
            <w:tr>
              <w:trPr/>
              <w:tc>
                <w:tcPr>
                  <w:tcW w:w="5771" w:type="dxa"/>
                  <w:tcBorders/>
                  <w:shd w:fill="auto" w:val="clear"/>
                </w:tcPr>
                <w:p>
                  <w:pPr>
                    <w:pStyle w:val="Contenutotabella"/>
                    <w:widowControl w:val="false"/>
                    <w:suppressLineNumbers/>
                    <w:suppressAutoHyphens w:val="true"/>
                    <w:bidi w:val="0"/>
                    <w:ind w:left="1247" w:right="0" w:hanging="0"/>
                    <w:jc w:val="left"/>
                    <w:rPr>
                      <w:i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[richiedenti.nominativo;block=tbs:row]</w:t>
                  </w:r>
                </w:p>
                <w:p>
                  <w:pPr>
                    <w:pStyle w:val="Contenutotabella"/>
                    <w:widowControl w:val="false"/>
                    <w:suppressLineNumbers/>
                    <w:suppressAutoHyphens w:val="true"/>
                    <w:bidi w:val="0"/>
                    <w:ind w:left="1247" w:right="0" w:hanging="0"/>
                    <w:jc w:val="left"/>
                    <w:rPr>
                      <w:i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[richiedenti.indirizzo]</w:t>
                  </w:r>
                </w:p>
                <w:p>
                  <w:pPr>
                    <w:pStyle w:val="Contenutotabella"/>
                    <w:widowControl w:val="false"/>
                    <w:suppressLineNumbers/>
                    <w:suppressAutoHyphens w:val="true"/>
                    <w:bidi w:val="0"/>
                    <w:ind w:left="1247" w:right="0" w:hanging="0"/>
                    <w:jc w:val="left"/>
                    <w:rPr>
                      <w:i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Corpodeltesto"/>
        <w:widowControl/>
        <w:spacing w:before="0" w:after="0"/>
        <w:ind w:left="4891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jc w:val="both"/>
        <w:rPr/>
      </w:pPr>
      <w:r>
        <w:rPr>
          <w:rStyle w:val="Enfasiforte"/>
          <w:rFonts w:cs="Times New Roman"/>
          <w:b/>
          <w:i w:val="false"/>
          <w:caps w:val="false"/>
          <w:smallCaps w:val="false"/>
          <w:color w:val="000000"/>
          <w:spacing w:val="0"/>
          <w:sz w:val="20"/>
          <w:szCs w:val="22"/>
          <w:u w:val="none"/>
        </w:rPr>
        <w:t>OGGETTO:</w:t>
      </w:r>
      <w:r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2"/>
          <w:u w:val="none"/>
        </w:rPr>
        <w:t> </w:t>
      </w:r>
      <w:r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u w:val="none"/>
        </w:rPr>
        <w:t>D.Lgs. 22/01/2004 n.42 e s.m.i., Codice dei Beni Culturali e del Paesaggio, Parte III - Beni Paesaggistici - Applicazione art. 146 -</w:t>
      </w:r>
      <w:r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u w:val="single"/>
        </w:rPr>
        <w:t> </w:t>
      </w:r>
      <w:r>
        <w:rPr>
          <w:rStyle w:val="Enfasiforte"/>
          <w:rFonts w:cs="Times New Roman"/>
          <w:b/>
          <w:i w:val="false"/>
          <w:caps w:val="false"/>
          <w:smallCaps w:val="false"/>
          <w:color w:val="000000"/>
          <w:spacing w:val="0"/>
          <w:sz w:val="20"/>
          <w:szCs w:val="22"/>
          <w:u w:val="single"/>
        </w:rPr>
        <w:t>PROCEDIMENTO SEMPLIFICATO FINALIZZATO AL RILASCIO DI AUTORIZZAZIONE PAESAGGISTICA AI SENSI DEL D.P.R. 13/02/2017 N. 31.</w:t>
      </w:r>
    </w:p>
    <w:p>
      <w:pPr>
        <w:pStyle w:val="Corpodeltesto"/>
        <w:widowControl/>
        <w:spacing w:before="0" w:after="0"/>
        <w:jc w:val="both"/>
        <w:rPr/>
      </w:pPr>
      <w:r>
        <w:rPr>
          <w:rStyle w:val="Enfasiforte"/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Intervento</w:t>
      </w:r>
      <w:r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:</w:t>
      </w:r>
      <w:r>
        <w:rPr>
          <w:rStyle w:val="Enfasiforte"/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[oggetto] in [ubicazione]</w:t>
      </w:r>
    </w:p>
    <w:p>
      <w:pPr>
        <w:pStyle w:val="Normal"/>
        <w:widowControl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Richiedente: </w:t>
      </w:r>
      <w:r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[elenco_richiedenti]</w:t>
      </w:r>
    </w:p>
    <w:p>
      <w:pPr>
        <w:pStyle w:val="Corpodeltesto"/>
        <w:widowControl/>
        <w:spacing w:before="0" w:after="0"/>
        <w:jc w:val="both"/>
        <w:rPr/>
      </w:pPr>
      <w:r>
        <w:rPr>
          <w:rStyle w:val="Enfasiforte"/>
          <w:rFonts w:cs="Times New Roman"/>
          <w:b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Pratica Edilizia: </w:t>
      </w:r>
      <w:r>
        <w:rPr>
          <w:rStyle w:val="Enfasiforte"/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[numero_parere_serbap].</w:t>
      </w:r>
    </w:p>
    <w:p>
      <w:pPr>
        <w:pStyle w:val="Corpodeltesto"/>
        <w:widowControl/>
        <w:spacing w:before="0" w:after="0"/>
        <w:jc w:val="both"/>
        <w:rPr/>
      </w:pPr>
      <w:r>
        <w:rPr/>
      </w:r>
    </w:p>
    <w:p>
      <w:pPr>
        <w:pStyle w:val="Corpodeltesto"/>
        <w:widowControl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In applicazione alla normativa di cui all'oggetto si trasmette, per quanto di vostra competenza, la documentazione riguardante il rilascio dell'autorizzazione paesaggistica per le opere sopra indicate, </w:t>
      </w: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precisando 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</w:rPr>
        <w:t>che a seguito dell’entrata in vigore del D.P.R. n. 31 del 13/02/2017, in applicazione dell’art. 11, comma 10 e della nota della Regione Liguria n. PG/2017/258611 del 28/07/2017, la presente pratica non è stata sottoposta all’esame della Commissione Locale per il Paesaggio.</w:t>
      </w:r>
    </w:p>
    <w:p>
      <w:pPr>
        <w:pStyle w:val="Corpodeltesto"/>
        <w:widowControl/>
        <w:spacing w:before="0" w:after="0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Nel merito lo scrivente ufficio ha redatto proposta di accoglimento dell'istanza in oggetto  ( allegata in copia alla presente )  ritenendo l’intervento </w:t>
      </w: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ammissibile con la seguente prescrizione: </w:t>
      </w:r>
      <w:r>
        <w:rPr>
          <w:rFonts w:cs="Times New Roman"/>
          <w:b/>
          <w:bCs/>
          <w:i/>
          <w:iCs/>
          <w:caps w:val="false"/>
          <w:smallCaps w:val="false"/>
          <w:color w:val="000000"/>
          <w:spacing w:val="0"/>
          <w:sz w:val="20"/>
        </w:rPr>
        <w:t>[prescrizioni_serbap].</w:t>
      </w:r>
    </w:p>
    <w:p>
      <w:pPr>
        <w:pStyle w:val="Corpodeltesto"/>
        <w:widowControl/>
        <w:spacing w:before="0" w:after="0"/>
        <w:jc w:val="both"/>
        <w:rPr>
          <w:rFonts w:ascii="Times New Roman" w:hAnsi="Times New Roman"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jc w:val="both"/>
        <w:rPr/>
      </w:pPr>
      <w:r>
        <w:rPr>
          <w:rStyle w:val="Enfasiforte"/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0"/>
        </w:rPr>
        <w:t>Il richiedente, che legge per conoscenza, (o il progettista) è invitato a contattare questo Servizio per la definizione dell'istanza in oggetto, trascorsi </w:t>
      </w:r>
      <w:r>
        <w:rPr>
          <w:rStyle w:val="Enfasiforte"/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0"/>
          <w:u w:val="single"/>
        </w:rPr>
        <w:t xml:space="preserve">20 giorni </w:t>
      </w:r>
      <w:r>
        <w:rPr>
          <w:rStyle w:val="Enfasiforte"/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0"/>
        </w:rPr>
        <w:t>dal ricevimento della presente.</w:t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0"/>
        </w:rPr>
        <w:t>Distinti saluti.</w:t>
      </w:r>
    </w:p>
    <w:tbl>
      <w:tblPr>
        <w:tblW w:w="9637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8"/>
        <w:gridCol w:w="4818"/>
      </w:tblGrid>
      <w:tr>
        <w:trPr/>
        <w:tc>
          <w:tcPr>
            <w:tcW w:w="4818" w:type="dxa"/>
            <w:tcBorders/>
            <w:shd w:fill="auto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 </w:t>
            </w:r>
          </w:p>
        </w:tc>
        <w:tc>
          <w:tcPr>
            <w:tcW w:w="4818" w:type="dxa"/>
            <w:tcBorders/>
            <w:shd w:fill="auto" w:val="clear"/>
            <w:vAlign w:val="cente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/>
                <w:sz w:val="22"/>
              </w:rPr>
              <w:t>IL RESPONSABILE DEL PROCEDIMENTO</w:t>
              <w:br/>
              <w:t>Servizio Beni Ambientali e Paesaggio</w:t>
              <w:br/>
              <w:t>Geom. Paolo RONCO</w:t>
            </w:r>
          </w:p>
        </w:tc>
      </w:tr>
    </w:tbl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4"/>
        </w:rPr>
        <w:t>AS/..</w:t>
      </w:r>
    </w:p>
    <w:p>
      <w:pPr>
        <w:pStyle w:val="Corpodeltesto"/>
        <w:widowControl/>
        <w:spacing w:before="0" w:after="0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Allegati:</w:t>
      </w:r>
    </w:p>
    <w:p>
      <w:pPr>
        <w:pStyle w:val="Corpodeltesto"/>
        <w:widowControl/>
        <w:spacing w:before="0" w:after="0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n.1 copia proposta di accoglimento redatta dal Servizio Beni Ambientali e Paesaggio;</w:t>
      </w:r>
    </w:p>
    <w:p>
      <w:pPr>
        <w:pStyle w:val="Corpodeltesto"/>
        <w:widowControl/>
        <w:spacing w:before="0" w:after="0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n.1 copia Relazione Paesaggistica;</w:t>
      </w:r>
    </w:p>
    <w:p>
      <w:pPr>
        <w:pStyle w:val="Corpodeltesto"/>
        <w:widowControl/>
        <w:spacing w:before="0" w:after="0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n.1 copia progetto con documentazione fotografica e relazione tecnica. </w:t>
      </w:r>
    </w:p>
    <w:p>
      <w:pPr>
        <w:pStyle w:val="Corpodeltesto"/>
        <w:widowControl/>
        <w:spacing w:before="0" w:after="0"/>
        <w:jc w:val="both"/>
        <w:rPr>
          <w:rFonts w:ascii="Times New Roman" w:hAnsi="Times New Roman"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16"/>
        </w:rPr>
        <w:t>CITTA' DI IMPERIA Cap. 18100 V.le Matteotti, 157 - Tel. 0183 7011 - Telefax 0183 29061 C.F./P.I. 00089700082 C.C.P. 11241189</w:t>
      </w:r>
    </w:p>
    <w:p>
      <w:pPr>
        <w:pStyle w:val="Corpodeltesto"/>
        <w:widowControl/>
        <w:spacing w:before="0" w:after="0"/>
        <w:jc w:val="center"/>
        <w:rPr/>
      </w:pPr>
      <w:r>
        <w:rPr>
          <w:rStyle w:val="Enfasiforte"/>
          <w:rFonts w:cs="Times New Roman"/>
          <w:b/>
          <w:bCs/>
          <w:i w:val="false"/>
          <w:caps w:val="false"/>
          <w:smallCaps w:val="false"/>
          <w:color w:val="000000"/>
          <w:spacing w:val="0"/>
          <w:sz w:val="16"/>
        </w:rPr>
        <w:t>Orario ricevimento pubblico Lunedì e Giovedì dalle ore 9,00 alle ore 13,00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">
    <w:name w:val="Header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bCs/>
    </w:rPr>
  </w:style>
  <w:style w:type="paragraph" w:styleId="Mittente">
    <w:name w:val="Envelope Return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2067081</TotalTime>
  <Application>LibreOffice/5.2.4.2$Windows_x86 LibreOffice_project/3d5603e1122f0f102b62521720ab13a38a4e0eb0</Application>
  <Pages>1</Pages>
  <Words>292</Words>
  <Characters>1968</Characters>
  <CharactersWithSpaces>2237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cp:lastPrinted>2016-12-02T10:50:00Z</cp:lastPrinted>
  <dcterms:modified xsi:type="dcterms:W3CDTF">2017-09-27T11:24:08Z</dcterms:modified>
  <cp:revision>7</cp:revision>
  <dc:subject/>
  <dc:title/>
</cp:coreProperties>
</file>