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1B316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1B316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1B3161">
              <w:rPr>
                <w:rFonts w:ascii="Arial" w:hAnsi="Arial" w:cs="Arial"/>
                <w:sz w:val="22"/>
                <w:szCs w:val="22"/>
              </w:rPr>
              <w:t>responsabile_procedimento</w:t>
            </w:r>
            <w:proofErr w:type="spellEnd"/>
            <w:r w:rsidRPr="001B316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B3161" w:rsidRPr="001B3161" w:rsidRDefault="001B316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B3161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B3161">
        <w:rPr>
          <w:rFonts w:ascii="Arial" w:hAnsi="Arial" w:cs="Arial"/>
          <w:sz w:val="22"/>
          <w:szCs w:val="22"/>
        </w:rPr>
        <w:t>[</w:t>
      </w:r>
      <w:proofErr w:type="spellStart"/>
      <w:r w:rsidR="001B316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1B3161" w:rsidRPr="00CE48F8">
        <w:rPr>
          <w:rFonts w:ascii="Arial" w:hAnsi="Arial" w:cs="Arial"/>
          <w:sz w:val="22"/>
          <w:szCs w:val="22"/>
        </w:rPr>
        <w:t>]</w:t>
      </w:r>
      <w:r w:rsidR="001B316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B3161">
        <w:rPr>
          <w:rFonts w:ascii="Arial" w:hAnsi="Arial" w:cs="Arial"/>
          <w:i/>
          <w:sz w:val="22"/>
          <w:szCs w:val="22"/>
          <w:u w:val="single"/>
        </w:rPr>
        <w:t>Nomina Responsabile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Default="0030051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300512">
        <w:rPr>
          <w:rFonts w:ascii="Arial" w:hAnsi="Arial" w:cs="Arial"/>
          <w:color w:val="000000"/>
          <w:sz w:val="22"/>
          <w:szCs w:val="22"/>
        </w:rPr>
        <w:t xml:space="preserve">Ai sensi </w:t>
      </w:r>
      <w:r w:rsidR="001B3161">
        <w:rPr>
          <w:rFonts w:ascii="Arial" w:hAnsi="Arial" w:cs="Arial"/>
          <w:color w:val="000000"/>
          <w:sz w:val="22"/>
          <w:szCs w:val="22"/>
        </w:rPr>
        <w:t>dell'</w:t>
      </w:r>
      <w:r w:rsidRPr="00300512">
        <w:rPr>
          <w:rFonts w:ascii="Arial" w:hAnsi="Arial" w:cs="Arial"/>
          <w:color w:val="000000"/>
          <w:sz w:val="22"/>
          <w:szCs w:val="22"/>
        </w:rPr>
        <w:t>articol</w:t>
      </w:r>
      <w:r w:rsidR="001B3161">
        <w:rPr>
          <w:rFonts w:ascii="Arial" w:hAnsi="Arial" w:cs="Arial"/>
          <w:color w:val="000000"/>
          <w:sz w:val="22"/>
          <w:szCs w:val="22"/>
        </w:rPr>
        <w:t>o</w:t>
      </w:r>
      <w:r w:rsidRPr="00300512">
        <w:rPr>
          <w:rFonts w:ascii="Arial" w:hAnsi="Arial" w:cs="Arial"/>
          <w:color w:val="000000"/>
          <w:sz w:val="22"/>
          <w:szCs w:val="22"/>
        </w:rPr>
        <w:t xml:space="preserve"> 5</w:t>
      </w:r>
      <w:r w:rsidR="001B3161">
        <w:rPr>
          <w:rFonts w:ascii="Arial" w:hAnsi="Arial" w:cs="Arial"/>
          <w:color w:val="000000"/>
          <w:sz w:val="22"/>
          <w:szCs w:val="22"/>
        </w:rPr>
        <w:t xml:space="preserve"> comma 1</w:t>
      </w:r>
      <w:r w:rsidRPr="00300512">
        <w:rPr>
          <w:rFonts w:ascii="Arial" w:hAnsi="Arial" w:cs="Arial"/>
          <w:color w:val="000000"/>
          <w:sz w:val="22"/>
          <w:szCs w:val="22"/>
        </w:rPr>
        <w:t xml:space="preserve"> della Legge 07 agosto 1990 n. 241 e successive modificazioni</w:t>
      </w:r>
      <w:r w:rsidR="001B3161">
        <w:rPr>
          <w:rFonts w:ascii="Arial" w:hAnsi="Arial" w:cs="Arial"/>
          <w:color w:val="000000"/>
          <w:sz w:val="22"/>
          <w:szCs w:val="22"/>
        </w:rPr>
        <w:t xml:space="preserve">, si nomina Responsabile del Procedimento della pratica provvisoriamente individuata in oggetto </w:t>
      </w:r>
      <w:r w:rsidR="001B3161" w:rsidRPr="001B3161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1B3161" w:rsidRPr="001B3161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="001B3161" w:rsidRPr="001B3161">
        <w:rPr>
          <w:rFonts w:ascii="Arial" w:hAnsi="Arial" w:cs="Arial"/>
          <w:b/>
          <w:color w:val="000000"/>
          <w:sz w:val="22"/>
          <w:szCs w:val="22"/>
        </w:rPr>
        <w:t>]</w:t>
      </w:r>
      <w:r w:rsidR="001B3161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1B3161" w:rsidRDefault="001B3161" w:rsidP="001E67FB">
      <w:pPr>
        <w:autoSpaceDE w:val="0"/>
        <w:autoSpaceDN w:val="0"/>
        <w:adjustRightInd w:val="0"/>
        <w:spacing w:before="4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dell'articolo 6-bis della citata Legge 241/1990 </w:t>
      </w:r>
      <w:r w:rsidR="00EC63C7">
        <w:rPr>
          <w:rFonts w:ascii="Arial" w:hAnsi="Arial" w:cs="Arial"/>
          <w:color w:val="000000"/>
          <w:sz w:val="22"/>
          <w:szCs w:val="22"/>
        </w:rPr>
        <w:t xml:space="preserve">il Responsabile del Procedimento </w:t>
      </w:r>
      <w:r>
        <w:rPr>
          <w:rFonts w:ascii="Arial" w:hAnsi="Arial" w:cs="Arial"/>
          <w:color w:val="000000"/>
          <w:sz w:val="22"/>
          <w:szCs w:val="22"/>
        </w:rPr>
        <w:t>deve</w:t>
      </w:r>
      <w:r w:rsidR="00EC63C7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nel più breve tempo possibile, comunque entro i termini </w:t>
      </w:r>
      <w:r w:rsidR="00EC63C7">
        <w:rPr>
          <w:rFonts w:ascii="Arial" w:hAnsi="Arial" w:cs="Arial"/>
          <w:color w:val="000000"/>
          <w:sz w:val="22"/>
          <w:szCs w:val="22"/>
        </w:rPr>
        <w:t>previsti per</w:t>
      </w:r>
      <w:r>
        <w:rPr>
          <w:rFonts w:ascii="Arial" w:hAnsi="Arial" w:cs="Arial"/>
          <w:color w:val="000000"/>
          <w:sz w:val="22"/>
          <w:szCs w:val="22"/>
        </w:rPr>
        <w:t xml:space="preserve"> poter effettuare la Comunicazione </w:t>
      </w:r>
      <w:r w:rsidR="00EC63C7">
        <w:rPr>
          <w:rFonts w:ascii="Arial" w:hAnsi="Arial" w:cs="Arial"/>
          <w:color w:val="000000"/>
          <w:sz w:val="22"/>
          <w:szCs w:val="22"/>
        </w:rPr>
        <w:t>di avvio del procedimento, dichiarare eventuali conflitti di interesse al fine di procedere alla nomina di a</w:t>
      </w:r>
      <w:r w:rsidR="000B144E">
        <w:rPr>
          <w:rFonts w:ascii="Arial" w:hAnsi="Arial" w:cs="Arial"/>
          <w:color w:val="000000"/>
          <w:sz w:val="22"/>
          <w:szCs w:val="22"/>
        </w:rPr>
        <w:t>l</w:t>
      </w:r>
      <w:r w:rsidR="00EC63C7">
        <w:rPr>
          <w:rFonts w:ascii="Arial" w:hAnsi="Arial" w:cs="Arial"/>
          <w:color w:val="000000"/>
          <w:sz w:val="22"/>
          <w:szCs w:val="22"/>
        </w:rPr>
        <w:t>tro Responsabile.</w:t>
      </w:r>
    </w:p>
    <w:p w:rsidR="00EC63C7" w:rsidRDefault="00EC63C7" w:rsidP="001E67FB">
      <w:pPr>
        <w:autoSpaceDE w:val="0"/>
        <w:autoSpaceDN w:val="0"/>
        <w:adjustRightInd w:val="0"/>
        <w:spacing w:before="4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Responsabile del Procedimento è tenuto ad assolvere i compiti assegnati dall'articolo 6 della citata Legge 241/1990 e dalle norme di settore riferibili al procedimento compresa la comunicazione di avvio.</w:t>
      </w:r>
    </w:p>
    <w:p w:rsidR="00EC63C7" w:rsidRDefault="00EC63C7" w:rsidP="001E67FB">
      <w:pPr>
        <w:autoSpaceDE w:val="0"/>
        <w:autoSpaceDN w:val="0"/>
        <w:adjustRightInd w:val="0"/>
        <w:spacing w:before="4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Responsabile del Procedimento si avvale, per lo svolgimento dei sui compiti, del personale distaccato al SUE e della struttura organizzativa del Comune di Sanremo secondo quanto stabilito da Regolamenti e dalla organizzazione dello SUE stesso.</w:t>
      </w:r>
      <w:r w:rsidR="001E67FB">
        <w:rPr>
          <w:rFonts w:ascii="Arial" w:hAnsi="Arial" w:cs="Arial"/>
          <w:color w:val="000000"/>
          <w:sz w:val="22"/>
          <w:szCs w:val="22"/>
        </w:rPr>
        <w:t xml:space="preserve"> E' fatto obbligo di utilizzo del</w:t>
      </w:r>
      <w:r w:rsidR="000B144E">
        <w:rPr>
          <w:rFonts w:ascii="Arial" w:hAnsi="Arial" w:cs="Arial"/>
          <w:color w:val="000000"/>
          <w:sz w:val="22"/>
          <w:szCs w:val="22"/>
        </w:rPr>
        <w:t xml:space="preserve"> sistema informativo di gestione</w:t>
      </w:r>
      <w:r w:rsidR="001E67FB">
        <w:rPr>
          <w:rFonts w:ascii="Arial" w:hAnsi="Arial" w:cs="Arial"/>
          <w:color w:val="000000"/>
          <w:sz w:val="22"/>
          <w:szCs w:val="22"/>
        </w:rPr>
        <w:t xml:space="preserve">. Il RUP assume il ruolo di unico responsabile dei dati compilati nel sistema di gestione. </w:t>
      </w:r>
    </w:p>
    <w:p w:rsidR="000C370B" w:rsidRPr="009C6EBE" w:rsidRDefault="000C370B" w:rsidP="001E67FB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0B04A5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0B04A5">
        <w:rPr>
          <w:rFonts w:ascii="Arial" w:hAnsi="Arial" w:cs="Arial"/>
          <w:sz w:val="22"/>
          <w:szCs w:val="22"/>
        </w:rPr>
        <w:fldChar w:fldCharType="separate"/>
      </w:r>
      <w:r w:rsidR="00E97062">
        <w:rPr>
          <w:rFonts w:ascii="Arial" w:hAnsi="Arial" w:cs="Arial"/>
          <w:noProof/>
          <w:sz w:val="22"/>
          <w:szCs w:val="22"/>
        </w:rPr>
        <w:t>19 febbraio 2016</w:t>
      </w:r>
      <w:r w:rsidR="000B04A5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25CB8" w:rsidRPr="009C6EBE" w:rsidRDefault="00B1422F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725CB8" w:rsidRDefault="00725CB8" w:rsidP="001B316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97062" w:rsidRPr="00B1422F" w:rsidRDefault="00E97062" w:rsidP="001B316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1422F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EC63C7" w:rsidRDefault="00EC63C7" w:rsidP="009C6EBE">
      <w:pPr>
        <w:rPr>
          <w:rFonts w:ascii="Arial" w:hAnsi="Arial" w:cs="Arial"/>
          <w:sz w:val="22"/>
          <w:szCs w:val="22"/>
        </w:rPr>
      </w:pPr>
    </w:p>
    <w:sectPr w:rsidR="00EC63C7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2F" w:rsidRDefault="00B1422F" w:rsidP="00DF7577">
      <w:r>
        <w:separator/>
      </w:r>
    </w:p>
  </w:endnote>
  <w:endnote w:type="continuationSeparator" w:id="0">
    <w:p w:rsidR="00B1422F" w:rsidRDefault="00B1422F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2F" w:rsidRDefault="00B1422F" w:rsidP="00DF7577">
      <w:r>
        <w:separator/>
      </w:r>
    </w:p>
  </w:footnote>
  <w:footnote w:type="continuationSeparator" w:id="0">
    <w:p w:rsidR="00B1422F" w:rsidRDefault="00B1422F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2F" w:rsidRDefault="00B1422F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422F" w:rsidRPr="00DF7577" w:rsidRDefault="00B1422F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1422F" w:rsidRPr="00DF7577" w:rsidRDefault="00B1422F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1422F" w:rsidRPr="00DF7577" w:rsidRDefault="00B1422F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1422F" w:rsidRPr="00DF7577" w:rsidRDefault="00B1422F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B2769"/>
    <w:rsid w:val="001B3161"/>
    <w:rsid w:val="001B4225"/>
    <w:rsid w:val="001E67FB"/>
    <w:rsid w:val="002061BA"/>
    <w:rsid w:val="0022532A"/>
    <w:rsid w:val="002D0988"/>
    <w:rsid w:val="00300512"/>
    <w:rsid w:val="00324615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25CB8"/>
    <w:rsid w:val="007672D9"/>
    <w:rsid w:val="007B7BB4"/>
    <w:rsid w:val="007C2FE4"/>
    <w:rsid w:val="007C776E"/>
    <w:rsid w:val="007D3104"/>
    <w:rsid w:val="007D695F"/>
    <w:rsid w:val="0083520F"/>
    <w:rsid w:val="008B446D"/>
    <w:rsid w:val="00901901"/>
    <w:rsid w:val="009273CF"/>
    <w:rsid w:val="00931C61"/>
    <w:rsid w:val="009C56F4"/>
    <w:rsid w:val="009C6EBE"/>
    <w:rsid w:val="00A10C1D"/>
    <w:rsid w:val="00A224FD"/>
    <w:rsid w:val="00A632A8"/>
    <w:rsid w:val="00A75218"/>
    <w:rsid w:val="00AB6BFD"/>
    <w:rsid w:val="00AE487C"/>
    <w:rsid w:val="00B05B9F"/>
    <w:rsid w:val="00B1422F"/>
    <w:rsid w:val="00B26636"/>
    <w:rsid w:val="00B438C0"/>
    <w:rsid w:val="00BA08A8"/>
    <w:rsid w:val="00BC1F7A"/>
    <w:rsid w:val="00BD1F94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530BE"/>
    <w:rsid w:val="00E82235"/>
    <w:rsid w:val="00E97062"/>
    <w:rsid w:val="00EC63C7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E73C-2DC2-4DE2-A9F9-544757E0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72</TotalTime>
  <Pages>1</Pages>
  <Words>202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2016-01-29T07:12:00Z</dcterms:created>
  <dcterms:modified xsi:type="dcterms:W3CDTF">2016-02-19T10:50:00Z</dcterms:modified>
</cp:coreProperties>
</file>