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00" w:type="dxa"/>
        <w:tblInd w:w="1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4500"/>
      </w:tblGrid>
      <w:tr w:rsidR="00E50F71">
        <w:tc>
          <w:tcPr>
            <w:tcW w:w="1800" w:type="dxa"/>
            <w:vAlign w:val="center"/>
          </w:tcPr>
          <w:p w:rsidR="00E50F71" w:rsidRDefault="00E50F71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E50F71" w:rsidRDefault="00D70E6D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pt;height:40pt" fillcolor="window">
                  <v:imagedata r:id="rId6" o:title=""/>
                </v:shape>
              </w:pict>
            </w:r>
          </w:p>
          <w:p w:rsidR="00E50F71" w:rsidRDefault="00E50F71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E50F71" w:rsidRDefault="00E50F71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E50F71" w:rsidRDefault="00E50F71">
            <w:pPr>
              <w:tabs>
                <w:tab w:val="left" w:pos="900"/>
              </w:tabs>
              <w:spacing w:line="40" w:lineRule="exact"/>
            </w:pPr>
          </w:p>
        </w:tc>
        <w:tc>
          <w:tcPr>
            <w:tcW w:w="4500" w:type="dxa"/>
            <w:vAlign w:val="center"/>
          </w:tcPr>
          <w:p w:rsidR="00E50F71" w:rsidRDefault="00E50F71">
            <w:pPr>
              <w:pStyle w:val="Titolo3"/>
              <w:spacing w:line="200" w:lineRule="exact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:rsidR="00E50F71" w:rsidRDefault="00E50F71">
            <w:pPr>
              <w:pStyle w:val="Titolo3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CITTÁ DI ALGHERO</w:t>
            </w:r>
          </w:p>
          <w:p w:rsidR="00E50F71" w:rsidRDefault="00E50F7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Provincia Di Sassari</w:t>
            </w:r>
          </w:p>
          <w:p w:rsidR="00E50F71" w:rsidRDefault="00E50F71">
            <w:pPr>
              <w:pStyle w:val="Titolo1"/>
              <w:rPr>
                <w:sz w:val="20"/>
              </w:rPr>
            </w:pPr>
            <w:r>
              <w:rPr>
                <w:sz w:val="20"/>
              </w:rPr>
              <w:t>V Settore – Servizio edilizia privata</w:t>
            </w:r>
          </w:p>
          <w:p w:rsidR="00E50F71" w:rsidRDefault="00E50F71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>Ufficio Determinazione oneri</w:t>
            </w:r>
          </w:p>
          <w:p w:rsidR="00E50F71" w:rsidRDefault="00E50F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E50F71" w:rsidRDefault="00E50F71">
            <w:pPr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50F71" w:rsidRDefault="00E50F71">
      <w:pPr>
        <w:pStyle w:val="Titolo8"/>
        <w:widowControl/>
        <w:autoSpaceDE/>
      </w:pPr>
    </w:p>
    <w:p w:rsidR="00E50F71" w:rsidRDefault="00E50F71">
      <w:pPr>
        <w:pStyle w:val="Titolo8"/>
        <w:widowControl/>
        <w:autoSpaceDE/>
      </w:pPr>
      <w:r>
        <w:t>DETERMINAZIONE ONERI CONCESSORI</w:t>
      </w:r>
    </w:p>
    <w:p w:rsidR="00E50F71" w:rsidRDefault="00E50F71">
      <w:pPr>
        <w:pStyle w:val="Titolo8"/>
      </w:pPr>
      <w:r>
        <w:t>Ai sensi della L. 10/1977</w:t>
      </w:r>
    </w:p>
    <w:p w:rsidR="00E50F71" w:rsidRDefault="00E50F71">
      <w:pPr>
        <w:rPr>
          <w:color w:val="999999"/>
          <w:sz w:val="16"/>
          <w:szCs w:val="16"/>
        </w:rPr>
      </w:pPr>
    </w:p>
    <w:p w:rsidR="00E50F71" w:rsidRDefault="00E50F71">
      <w:pPr>
        <w:pStyle w:val="Testonotadichiusura"/>
      </w:pPr>
      <w:r>
        <w:rPr>
          <w:rFonts w:ascii="Arial" w:hAnsi="Arial" w:cs="Arial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E50F71" w:rsidRDefault="00E50F71">
      <w:pPr>
        <w:pStyle w:val="Testonotadichiusura"/>
      </w:pPr>
    </w:p>
    <w:p w:rsidR="00E50F71" w:rsidRDefault="00E50F71">
      <w:pPr>
        <w:pStyle w:val="Testonotadichiusur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Alghero lì </w:t>
      </w:r>
      <w:r w:rsidR="00B45A5C">
        <w:t>${data}</w:t>
      </w:r>
    </w:p>
    <w:p w:rsidR="00E50F71" w:rsidRDefault="00E50F71">
      <w:pPr>
        <w:pStyle w:val="Testonotadichiusura"/>
        <w:widowControl/>
        <w:autoSpaceDE/>
      </w:pPr>
    </w:p>
    <w:p w:rsidR="00E50F71" w:rsidRDefault="00E50F71">
      <w:pPr>
        <w:pStyle w:val="Testonotadichiusura"/>
        <w:widowControl/>
        <w:autoSpaceDE/>
        <w:rPr>
          <w:b/>
          <w:sz w:val="24"/>
        </w:rPr>
      </w:pPr>
      <w:r>
        <w:t xml:space="preserve">Pratica edilizia n. </w:t>
      </w:r>
      <w:r w:rsidR="00B45A5C">
        <w:rPr>
          <w:b/>
          <w:sz w:val="24"/>
        </w:rPr>
        <w:t>${pratica.numero}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45A5C" w:rsidTr="00B45A5C">
        <w:tc>
          <w:tcPr>
            <w:tcW w:w="4889" w:type="dxa"/>
          </w:tcPr>
          <w:p w:rsidR="00B45A5C" w:rsidRDefault="00B45A5C" w:rsidP="00B45A5C">
            <w:pPr>
              <w:pStyle w:val="Testonotadichiusura"/>
              <w:widowControl/>
              <w:autoSpaceDE/>
            </w:pPr>
          </w:p>
        </w:tc>
        <w:tc>
          <w:tcPr>
            <w:tcW w:w="4889" w:type="dxa"/>
          </w:tcPr>
          <w:p w:rsidR="00B45A5C" w:rsidRDefault="00B45A5C" w:rsidP="00B45A5C">
            <w:pPr>
              <w:pStyle w:val="Testonotadichiusura"/>
              <w:widowControl/>
              <w:autoSpaceDE/>
              <w:jc w:val="right"/>
            </w:pPr>
            <w:r>
              <w:t>Alla Ditta ${pratica.et_rich}</w:t>
            </w:r>
          </w:p>
        </w:tc>
      </w:tr>
    </w:tbl>
    <w:p w:rsidR="00B45A5C" w:rsidRDefault="00B45A5C">
      <w:pPr>
        <w:pStyle w:val="Testonotadichiusura"/>
        <w:widowControl/>
        <w:autoSpaceDE/>
      </w:pPr>
    </w:p>
    <w:p w:rsidR="00E50F71" w:rsidRDefault="00E50F71">
      <w:pPr>
        <w:pStyle w:val="Titolo7"/>
      </w:pPr>
    </w:p>
    <w:p w:rsidR="00E50F71" w:rsidRDefault="00E50F71">
      <w:pPr>
        <w:ind w:left="6396"/>
      </w:pPr>
    </w:p>
    <w:p w:rsidR="00E50F71" w:rsidRDefault="00E50F71"/>
    <w:p w:rsidR="00E50F71" w:rsidRDefault="00E50F71">
      <w:pPr>
        <w:pStyle w:val="Titolo5"/>
        <w:ind w:firstLine="0"/>
      </w:pPr>
      <w:r>
        <w:t xml:space="preserve">Oggetto:somme dovute per opere di costruzione, per </w:t>
      </w:r>
      <w:r w:rsidR="00B45A5C">
        <w:t>${pratica.oggetto}</w:t>
      </w:r>
    </w:p>
    <w:p w:rsidR="00E50F71" w:rsidRDefault="00E50F71">
      <w:pPr>
        <w:spacing w:line="480" w:lineRule="auto"/>
        <w:rPr>
          <w:sz w:val="22"/>
          <w:szCs w:val="22"/>
        </w:rPr>
      </w:pPr>
    </w:p>
    <w:p w:rsidR="00E50F71" w:rsidRDefault="00E50F71">
      <w:pPr>
        <w:pStyle w:val="Rientrocorpodeltesto"/>
        <w:spacing w:line="480" w:lineRule="auto"/>
        <w:ind w:right="122"/>
      </w:pPr>
      <w:r>
        <w:t xml:space="preserve">In conformità a quanto disposto dalla L.10/77 sulla edificabilità dei suoli ed in riferimento alla domanda suddetta, si comunica che il contributo di cui all'art. 3 della legge succitata, da versare alla Tesoreria Comunale tramite c.c.p. </w:t>
      </w:r>
      <w:r w:rsidR="00D549A1">
        <w:t>1003827845 o bonific</w:t>
      </w:r>
      <w:r w:rsidR="004E2BA4">
        <w:t>o</w:t>
      </w:r>
      <w:r w:rsidR="00D549A1">
        <w:t xml:space="preserve"> bancari</w:t>
      </w:r>
      <w:r w:rsidR="00D70E6D">
        <w:t>o</w:t>
      </w:r>
      <w:bookmarkStart w:id="0" w:name="_GoBack"/>
      <w:bookmarkEnd w:id="0"/>
      <w:r w:rsidR="00D549A1">
        <w:t xml:space="preserve"> Iban:IT31F 07601 17200 001003827845,</w:t>
      </w:r>
      <w:r w:rsidR="007D05D0">
        <w:t xml:space="preserve"> </w:t>
      </w:r>
      <w:r>
        <w:t xml:space="preserve">Causale: Oneri concessori </w:t>
      </w:r>
      <w:r>
        <w:rPr>
          <w:b/>
        </w:rPr>
        <w:t xml:space="preserve">P.E. n . </w:t>
      </w:r>
      <w:r w:rsidR="00B45A5C">
        <w:rPr>
          <w:b/>
        </w:rPr>
        <w:t>${pratica.numero}</w:t>
      </w:r>
      <w:r>
        <w:t xml:space="preserve"> ammonta a € </w:t>
      </w:r>
      <w:r w:rsidR="00B45A5C">
        <w:rPr>
          <w:b/>
          <w:bCs/>
        </w:rPr>
        <w:t>${pratica.tot_oc}</w:t>
      </w:r>
    </w:p>
    <w:p w:rsidR="00E50F71" w:rsidRDefault="00E50F71">
      <w:pPr>
        <w:pStyle w:val="Rientrocorpodeltesto"/>
      </w:pPr>
    </w:p>
    <w:p w:rsidR="00E50F71" w:rsidRDefault="00E50F71">
      <w:pPr>
        <w:pStyle w:val="Rientrocorpodeltes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45A5C" w:rsidRPr="00B45A5C" w:rsidTr="00B45A5C">
        <w:tc>
          <w:tcPr>
            <w:tcW w:w="4889" w:type="dxa"/>
          </w:tcPr>
          <w:p w:rsidR="00B45A5C" w:rsidRPr="00B45A5C" w:rsidRDefault="00B45A5C" w:rsidP="00B45A5C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B45A5C" w:rsidRPr="00B45A5C" w:rsidRDefault="00B45A5C" w:rsidP="00B45A5C">
            <w:pPr>
              <w:jc w:val="center"/>
              <w:rPr>
                <w:sz w:val="22"/>
                <w:szCs w:val="22"/>
              </w:rPr>
            </w:pPr>
            <w:r w:rsidRPr="00B45A5C">
              <w:rPr>
                <w:sz w:val="22"/>
                <w:szCs w:val="22"/>
              </w:rPr>
              <w:t>Il Tecnico Istruttore</w:t>
            </w:r>
            <w:r w:rsidRPr="00B45A5C">
              <w:rPr>
                <w:sz w:val="22"/>
                <w:szCs w:val="22"/>
              </w:rPr>
              <w:br/>
              <w:t>${pratica.it}</w:t>
            </w:r>
          </w:p>
        </w:tc>
      </w:tr>
    </w:tbl>
    <w:p w:rsidR="00B45A5C" w:rsidRDefault="00B45A5C" w:rsidP="00B45A5C">
      <w:pPr>
        <w:rPr>
          <w:sz w:val="22"/>
          <w:szCs w:val="22"/>
        </w:rPr>
      </w:pPr>
    </w:p>
    <w:p w:rsidR="00E50F71" w:rsidRDefault="00E50F71">
      <w:pPr>
        <w:ind w:left="6372"/>
        <w:rPr>
          <w:sz w:val="22"/>
          <w:szCs w:val="22"/>
        </w:rPr>
      </w:pPr>
    </w:p>
    <w:p w:rsidR="00E50F71" w:rsidRDefault="00E50F71">
      <w:pPr>
        <w:rPr>
          <w:rFonts w:ascii="Verdana" w:hAnsi="Verdana"/>
          <w:sz w:val="24"/>
        </w:rPr>
      </w:pPr>
    </w:p>
    <w:sectPr w:rsidR="00E50F71">
      <w:pgSz w:w="11906" w:h="16838"/>
      <w:pgMar w:top="1417" w:right="1134" w:bottom="1134" w:left="1134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946F3"/>
    <w:multiLevelType w:val="hybridMultilevel"/>
    <w:tmpl w:val="384879D6"/>
    <w:lvl w:ilvl="0" w:tplc="AAAE4BA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5A5C"/>
    <w:rsid w:val="00386A2F"/>
    <w:rsid w:val="004E2BA4"/>
    <w:rsid w:val="007D05D0"/>
    <w:rsid w:val="00B45A5C"/>
    <w:rsid w:val="00D549A1"/>
    <w:rsid w:val="00D70E6D"/>
    <w:rsid w:val="00E5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lang w:eastAsia="en-US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Arial" w:hAnsi="Arial" w:cs="Arial"/>
      <w:b/>
      <w:bCs/>
      <w:sz w:val="24"/>
      <w:szCs w:val="28"/>
    </w:rPr>
  </w:style>
  <w:style w:type="paragraph" w:styleId="Titolo3">
    <w:name w:val="heading 3"/>
    <w:basedOn w:val="Normale"/>
    <w:next w:val="Normale"/>
    <w:qFormat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qFormat/>
    <w:pPr>
      <w:keepNext/>
      <w:widowControl w:val="0"/>
      <w:autoSpaceDE w:val="0"/>
      <w:autoSpaceDN w:val="0"/>
      <w:ind w:firstLine="708"/>
      <w:outlineLvl w:val="4"/>
    </w:pPr>
    <w:rPr>
      <w:b/>
      <w:bCs/>
    </w:rPr>
  </w:style>
  <w:style w:type="paragraph" w:styleId="Titolo7">
    <w:name w:val="heading 7"/>
    <w:basedOn w:val="Normale"/>
    <w:next w:val="Normale"/>
    <w:qFormat/>
    <w:pPr>
      <w:keepNext/>
      <w:widowControl w:val="0"/>
      <w:autoSpaceDE w:val="0"/>
      <w:autoSpaceDN w:val="0"/>
      <w:ind w:left="5664" w:firstLine="708"/>
      <w:outlineLvl w:val="6"/>
    </w:pPr>
    <w:rPr>
      <w:b/>
      <w:bCs/>
    </w:rPr>
  </w:style>
  <w:style w:type="paragraph" w:styleId="Titolo8">
    <w:name w:val="heading 8"/>
    <w:basedOn w:val="Normale"/>
    <w:next w:val="Normale"/>
    <w:qFormat/>
    <w:pPr>
      <w:keepNext/>
      <w:widowControl w:val="0"/>
      <w:autoSpaceDE w:val="0"/>
      <w:autoSpaceDN w:val="0"/>
      <w:jc w:val="center"/>
      <w:outlineLvl w:val="7"/>
    </w:pPr>
    <w:rPr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semiHidden/>
  </w:style>
  <w:style w:type="paragraph" w:styleId="Testonotadichiusura">
    <w:name w:val="endnote text"/>
    <w:basedOn w:val="Normale"/>
    <w:semiHidden/>
    <w:pPr>
      <w:widowControl w:val="0"/>
      <w:autoSpaceDE w:val="0"/>
      <w:autoSpaceDN w:val="0"/>
    </w:pPr>
  </w:style>
  <w:style w:type="paragraph" w:styleId="Rientrocorpodeltesto">
    <w:name w:val="Body Text Indent"/>
    <w:basedOn w:val="Normale"/>
    <w:pPr>
      <w:widowControl w:val="0"/>
      <w:autoSpaceDE w:val="0"/>
      <w:autoSpaceDN w:val="0"/>
      <w:jc w:val="both"/>
    </w:pPr>
  </w:style>
  <w:style w:type="paragraph" w:styleId="Rientrocorpodeltesto2">
    <w:name w:val="Body Text Indent 2"/>
    <w:basedOn w:val="Normale"/>
    <w:pPr>
      <w:widowControl w:val="0"/>
      <w:autoSpaceDE w:val="0"/>
      <w:autoSpaceDN w:val="0"/>
      <w:ind w:left="360"/>
    </w:p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table" w:styleId="Grigliatabella">
    <w:name w:val="Table Grid"/>
    <w:basedOn w:val="Tabellanormale"/>
    <w:rsid w:val="00B4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ONERI_CONC_UNIC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ONERI_CONC_UNICA.DOT</Template>
  <TotalTime>20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Geographica srl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Oneri Rata Unica</dc:title>
  <dc:creator>marco</dc:creator>
  <cp:lastModifiedBy>Alberto Serra</cp:lastModifiedBy>
  <cp:revision>5</cp:revision>
  <cp:lastPrinted>1900-12-31T23:00:00Z</cp:lastPrinted>
  <dcterms:created xsi:type="dcterms:W3CDTF">2012-07-15T05:47:00Z</dcterms:created>
  <dcterms:modified xsi:type="dcterms:W3CDTF">2012-11-06T11:39:00Z</dcterms:modified>
</cp:coreProperties>
</file>