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11A" w:rsidRDefault="00F0011A" w:rsidP="008A2816">
      <w:pPr>
        <w:tabs>
          <w:tab w:val="right" w:pos="-1418"/>
        </w:tabs>
        <w:spacing w:before="120" w:after="120"/>
        <w:rPr>
          <w:rFonts w:ascii="Arial" w:hAnsi="Arial" w:cs="Arial"/>
          <w:noProof/>
          <w:sz w:val="22"/>
          <w:szCs w:val="22"/>
        </w:rPr>
      </w:pPr>
      <w:r w:rsidRPr="009C6EBE">
        <w:rPr>
          <w:rFonts w:ascii="Arial" w:hAnsi="Arial" w:cs="Arial"/>
          <w:sz w:val="22"/>
          <w:szCs w:val="22"/>
        </w:rPr>
        <w:t xml:space="preserve">Prot. </w:t>
      </w:r>
      <w:r>
        <w:rPr>
          <w:rFonts w:ascii="Arial" w:hAnsi="Arial" w:cs="Arial"/>
          <w:sz w:val="22"/>
          <w:szCs w:val="22"/>
        </w:rPr>
        <w:t>prat. [</w:t>
      </w:r>
      <w:r w:rsidRPr="009C6EBE">
        <w:rPr>
          <w:rFonts w:ascii="Arial" w:hAnsi="Arial" w:cs="Arial"/>
          <w:noProof/>
          <w:sz w:val="22"/>
          <w:szCs w:val="22"/>
        </w:rPr>
        <w:t>protocollo</w:t>
      </w:r>
      <w:r>
        <w:rPr>
          <w:rFonts w:ascii="Arial" w:hAnsi="Arial" w:cs="Arial"/>
          <w:noProof/>
          <w:sz w:val="22"/>
          <w:szCs w:val="22"/>
        </w:rPr>
        <w:t>]</w:t>
      </w:r>
      <w:r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Pr="009C6EBE">
        <w:rPr>
          <w:rFonts w:ascii="Arial" w:hAnsi="Arial" w:cs="Arial"/>
          <w:sz w:val="22"/>
          <w:szCs w:val="22"/>
        </w:rPr>
        <w:fldChar w:fldCharType="end"/>
      </w:r>
      <w:r w:rsidRPr="009C6EBE">
        <w:rPr>
          <w:rFonts w:ascii="Arial" w:hAnsi="Arial" w:cs="Arial"/>
          <w:sz w:val="22"/>
          <w:szCs w:val="22"/>
        </w:rPr>
        <w:t xml:space="preserve"> del </w:t>
      </w:r>
      <w:r>
        <w:rPr>
          <w:rFonts w:ascii="Arial" w:hAnsi="Arial" w:cs="Arial"/>
          <w:sz w:val="22"/>
          <w:szCs w:val="22"/>
        </w:rPr>
        <w:t>[</w:t>
      </w:r>
      <w:r w:rsidRPr="009C6EBE">
        <w:rPr>
          <w:rFonts w:ascii="Arial" w:hAnsi="Arial" w:cs="Arial"/>
          <w:noProof/>
          <w:sz w:val="22"/>
          <w:szCs w:val="22"/>
        </w:rPr>
        <w:t>data_protocollo</w:t>
      </w:r>
      <w:r>
        <w:rPr>
          <w:rFonts w:ascii="Arial" w:hAnsi="Arial" w:cs="Arial"/>
          <w:noProof/>
          <w:sz w:val="22"/>
          <w:szCs w:val="22"/>
        </w:rPr>
        <w:t>]</w:t>
      </w:r>
    </w:p>
    <w:p w:rsidR="00F0011A" w:rsidRDefault="00F0011A" w:rsidP="008A2816">
      <w:pPr>
        <w:tabs>
          <w:tab w:val="right" w:pos="-1418"/>
        </w:tabs>
        <w:spacing w:before="120" w:after="120"/>
        <w:rPr>
          <w:rFonts w:ascii="Arial" w:hAnsi="Arial" w:cs="Arial"/>
          <w:noProof/>
          <w:sz w:val="22"/>
          <w:szCs w:val="22"/>
        </w:rPr>
      </w:pPr>
      <w:r w:rsidRPr="009C6EBE">
        <w:rPr>
          <w:rFonts w:ascii="Arial" w:hAnsi="Arial" w:cs="Arial"/>
          <w:sz w:val="22"/>
          <w:szCs w:val="22"/>
        </w:rPr>
        <w:t xml:space="preserve">Prot. </w:t>
      </w:r>
      <w:r>
        <w:rPr>
          <w:rFonts w:ascii="Arial" w:hAnsi="Arial" w:cs="Arial"/>
          <w:sz w:val="22"/>
          <w:szCs w:val="22"/>
        </w:rPr>
        <w:t xml:space="preserve">_______ </w:t>
      </w:r>
      <w:r w:rsidRPr="009C6EBE">
        <w:rPr>
          <w:rFonts w:ascii="Arial" w:hAnsi="Arial" w:cs="Arial"/>
          <w:sz w:val="22"/>
          <w:szCs w:val="22"/>
        </w:rPr>
        <w:t xml:space="preserve">del </w:t>
      </w:r>
      <w:r>
        <w:rPr>
          <w:rFonts w:ascii="Arial" w:hAnsi="Arial" w:cs="Arial"/>
          <w:sz w:val="22"/>
          <w:szCs w:val="22"/>
        </w:rPr>
        <w:t>_____________</w:t>
      </w:r>
    </w:p>
    <w:p w:rsidR="00F0011A" w:rsidRPr="009C6EBE" w:rsidRDefault="00F0011A" w:rsidP="008A2816">
      <w:pPr>
        <w:tabs>
          <w:tab w:val="right" w:pos="-1418"/>
        </w:tabs>
        <w:spacing w:before="120" w:after="120"/>
        <w:rPr>
          <w:rFonts w:ascii="Arial" w:hAnsi="Arial" w:cs="Arial"/>
          <w:sz w:val="22"/>
          <w:szCs w:val="22"/>
        </w:rPr>
      </w:pPr>
    </w:p>
    <w:tbl>
      <w:tblPr>
        <w:tblW w:w="4961" w:type="pct"/>
        <w:tblLook w:val="00A0"/>
      </w:tblPr>
      <w:tblGrid>
        <w:gridCol w:w="4888"/>
        <w:gridCol w:w="4889"/>
      </w:tblGrid>
      <w:tr w:rsidR="00F0011A" w:rsidRPr="009C6EBE" w:rsidTr="006E38F5">
        <w:tc>
          <w:tcPr>
            <w:tcW w:w="2500" w:type="pct"/>
          </w:tcPr>
          <w:p w:rsidR="00F0011A" w:rsidRPr="006E38F5" w:rsidRDefault="00F0011A" w:rsidP="006E38F5">
            <w:pPr>
              <w:tabs>
                <w:tab w:val="right" w:pos="-1418"/>
              </w:tabs>
              <w:rPr>
                <w:rFonts w:ascii="Arial" w:hAnsi="Arial" w:cs="Arial"/>
                <w:sz w:val="22"/>
                <w:szCs w:val="22"/>
              </w:rPr>
            </w:pPr>
          </w:p>
        </w:tc>
        <w:tc>
          <w:tcPr>
            <w:tcW w:w="2500" w:type="pct"/>
          </w:tcPr>
          <w:p w:rsidR="00F0011A" w:rsidRPr="006E38F5" w:rsidRDefault="00F0011A" w:rsidP="006E38F5">
            <w:pPr>
              <w:tabs>
                <w:tab w:val="right" w:pos="-1418"/>
              </w:tabs>
              <w:rPr>
                <w:rFonts w:ascii="Arial" w:hAnsi="Arial" w:cs="Arial"/>
                <w:sz w:val="22"/>
                <w:szCs w:val="22"/>
              </w:rPr>
            </w:pPr>
          </w:p>
        </w:tc>
      </w:tr>
      <w:tr w:rsidR="00F0011A" w:rsidRPr="009C6EBE" w:rsidTr="006E38F5">
        <w:tc>
          <w:tcPr>
            <w:tcW w:w="2500" w:type="pct"/>
          </w:tcPr>
          <w:p w:rsidR="00F0011A" w:rsidRPr="006E38F5" w:rsidRDefault="00F0011A" w:rsidP="006E38F5">
            <w:pPr>
              <w:tabs>
                <w:tab w:val="right" w:pos="-1418"/>
              </w:tabs>
              <w:rPr>
                <w:rFonts w:ascii="Arial" w:hAnsi="Arial" w:cs="Arial"/>
                <w:sz w:val="22"/>
                <w:szCs w:val="22"/>
              </w:rPr>
            </w:pPr>
          </w:p>
        </w:tc>
        <w:tc>
          <w:tcPr>
            <w:tcW w:w="2500" w:type="pct"/>
          </w:tcPr>
          <w:p w:rsidR="00F0011A" w:rsidRPr="006E38F5" w:rsidRDefault="00F0011A" w:rsidP="006E38F5">
            <w:pPr>
              <w:tabs>
                <w:tab w:val="right" w:pos="-1418"/>
              </w:tabs>
              <w:rPr>
                <w:rFonts w:ascii="Arial" w:hAnsi="Arial" w:cs="Arial"/>
                <w:sz w:val="22"/>
                <w:szCs w:val="22"/>
              </w:rPr>
            </w:pPr>
            <w:r w:rsidRPr="006E38F5">
              <w:rPr>
                <w:rFonts w:ascii="Arial" w:hAnsi="Arial" w:cs="Arial"/>
                <w:sz w:val="22"/>
                <w:szCs w:val="22"/>
              </w:rPr>
              <w:t>[richiedente.nominativo;block=w:tr]</w:t>
            </w:r>
          </w:p>
          <w:p w:rsidR="00F0011A" w:rsidRPr="006E38F5" w:rsidRDefault="00F0011A" w:rsidP="006E38F5">
            <w:pPr>
              <w:tabs>
                <w:tab w:val="right" w:pos="-1418"/>
              </w:tabs>
              <w:rPr>
                <w:rFonts w:ascii="Arial" w:hAnsi="Arial" w:cs="Arial"/>
                <w:sz w:val="22"/>
                <w:szCs w:val="22"/>
              </w:rPr>
            </w:pPr>
            <w:r w:rsidRPr="006E38F5">
              <w:rPr>
                <w:rFonts w:ascii="Arial" w:hAnsi="Arial" w:cs="Arial"/>
                <w:i/>
                <w:sz w:val="22"/>
                <w:szCs w:val="22"/>
                <w:u w:val="single"/>
              </w:rPr>
              <w:t>[richiedente.pec]</w:t>
            </w:r>
          </w:p>
        </w:tc>
      </w:tr>
      <w:tr w:rsidR="00F0011A" w:rsidRPr="009C6EBE" w:rsidTr="006E38F5">
        <w:tc>
          <w:tcPr>
            <w:tcW w:w="2500" w:type="pct"/>
          </w:tcPr>
          <w:p w:rsidR="00F0011A" w:rsidRPr="006E38F5" w:rsidRDefault="00F0011A" w:rsidP="006E38F5">
            <w:pPr>
              <w:tabs>
                <w:tab w:val="right" w:pos="-1418"/>
              </w:tabs>
              <w:rPr>
                <w:rFonts w:ascii="Arial" w:hAnsi="Arial" w:cs="Arial"/>
                <w:sz w:val="22"/>
                <w:szCs w:val="22"/>
              </w:rPr>
            </w:pPr>
          </w:p>
        </w:tc>
        <w:tc>
          <w:tcPr>
            <w:tcW w:w="2500" w:type="pct"/>
          </w:tcPr>
          <w:p w:rsidR="00F0011A" w:rsidRPr="006E38F5" w:rsidRDefault="00F0011A" w:rsidP="006E38F5">
            <w:pPr>
              <w:tabs>
                <w:tab w:val="right" w:pos="-1418"/>
              </w:tabs>
              <w:rPr>
                <w:rFonts w:ascii="Arial" w:hAnsi="Arial" w:cs="Arial"/>
                <w:sz w:val="22"/>
                <w:szCs w:val="22"/>
              </w:rPr>
            </w:pPr>
            <w:r w:rsidRPr="006E38F5">
              <w:rPr>
                <w:rFonts w:ascii="Arial" w:hAnsi="Arial" w:cs="Arial"/>
                <w:sz w:val="22"/>
                <w:szCs w:val="22"/>
              </w:rPr>
              <w:t>c/o</w:t>
            </w:r>
          </w:p>
        </w:tc>
      </w:tr>
      <w:tr w:rsidR="00F0011A" w:rsidRPr="009C6EBE" w:rsidTr="006E38F5">
        <w:tc>
          <w:tcPr>
            <w:tcW w:w="2500" w:type="pct"/>
          </w:tcPr>
          <w:p w:rsidR="00F0011A" w:rsidRPr="006E38F5" w:rsidRDefault="00F0011A" w:rsidP="006E38F5">
            <w:pPr>
              <w:tabs>
                <w:tab w:val="right" w:pos="-1418"/>
              </w:tabs>
              <w:rPr>
                <w:rFonts w:ascii="Arial" w:hAnsi="Arial" w:cs="Arial"/>
                <w:sz w:val="22"/>
                <w:szCs w:val="22"/>
              </w:rPr>
            </w:pPr>
          </w:p>
        </w:tc>
        <w:tc>
          <w:tcPr>
            <w:tcW w:w="2500" w:type="pct"/>
          </w:tcPr>
          <w:p w:rsidR="00F0011A" w:rsidRPr="006E38F5" w:rsidRDefault="00F0011A" w:rsidP="006E38F5">
            <w:pPr>
              <w:tabs>
                <w:tab w:val="right" w:pos="-1418"/>
              </w:tabs>
              <w:rPr>
                <w:rFonts w:ascii="Arial" w:hAnsi="Arial" w:cs="Arial"/>
                <w:sz w:val="22"/>
                <w:szCs w:val="22"/>
              </w:rPr>
            </w:pPr>
            <w:r w:rsidRPr="006E38F5">
              <w:rPr>
                <w:rFonts w:ascii="Arial" w:hAnsi="Arial" w:cs="Arial"/>
                <w:sz w:val="22"/>
                <w:szCs w:val="22"/>
              </w:rPr>
              <w:t>[progettista.nominativo;block=w:tr]</w:t>
            </w:r>
          </w:p>
          <w:p w:rsidR="00F0011A" w:rsidRPr="006E38F5" w:rsidRDefault="00F0011A" w:rsidP="006E38F5">
            <w:pPr>
              <w:tabs>
                <w:tab w:val="right" w:pos="-1418"/>
              </w:tabs>
              <w:rPr>
                <w:rFonts w:ascii="Arial" w:hAnsi="Arial" w:cs="Arial"/>
                <w:i/>
                <w:sz w:val="22"/>
                <w:szCs w:val="22"/>
                <w:u w:val="single"/>
              </w:rPr>
            </w:pPr>
            <w:r w:rsidRPr="006E38F5">
              <w:rPr>
                <w:rFonts w:ascii="Arial" w:hAnsi="Arial" w:cs="Arial"/>
                <w:i/>
                <w:sz w:val="22"/>
                <w:szCs w:val="22"/>
                <w:u w:val="single"/>
              </w:rPr>
              <w:t>[progettista.pec]</w:t>
            </w:r>
          </w:p>
        </w:tc>
      </w:tr>
    </w:tbl>
    <w:p w:rsidR="00F0011A" w:rsidRPr="00C54DBD" w:rsidRDefault="00F0011A" w:rsidP="00587817">
      <w:pPr>
        <w:spacing w:before="480" w:after="480"/>
        <w:ind w:left="1276" w:hanging="1276"/>
        <w:jc w:val="both"/>
        <w:rPr>
          <w:rFonts w:ascii="Arial" w:hAnsi="Arial" w:cs="Arial"/>
          <w:i/>
          <w:sz w:val="22"/>
          <w:szCs w:val="22"/>
          <w:u w:val="single"/>
        </w:rPr>
      </w:pPr>
      <w:r w:rsidRPr="008A2816">
        <w:rPr>
          <w:rFonts w:ascii="Arial" w:hAnsi="Arial" w:cs="Arial"/>
          <w:b/>
          <w:sz w:val="22"/>
          <w:szCs w:val="22"/>
        </w:rPr>
        <w:t>OGGETTO:</w:t>
      </w:r>
      <w:r w:rsidRPr="009C6EBE">
        <w:rPr>
          <w:rFonts w:ascii="Arial" w:hAnsi="Arial" w:cs="Arial"/>
          <w:sz w:val="22"/>
          <w:szCs w:val="22"/>
        </w:rPr>
        <w:t xml:space="preserve"> </w:t>
      </w:r>
      <w:r w:rsidRPr="006A6FBF">
        <w:rPr>
          <w:rFonts w:ascii="Arial" w:hAnsi="Arial" w:cs="Arial"/>
          <w:sz w:val="22"/>
          <w:szCs w:val="22"/>
        </w:rPr>
        <w:t>[tipo_pratica] n.°</w:t>
      </w:r>
      <w:r w:rsidRPr="00950B01">
        <w:rPr>
          <w:rFonts w:ascii="Arial" w:hAnsi="Arial" w:cs="Arial"/>
          <w:b/>
          <w:sz w:val="22"/>
          <w:szCs w:val="22"/>
        </w:rPr>
        <w:t xml:space="preserve"> [numero]</w:t>
      </w:r>
      <w:r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Pr="009C6EBE">
        <w:rPr>
          <w:rFonts w:ascii="Arial" w:hAnsi="Arial" w:cs="Arial"/>
          <w:sz w:val="22"/>
          <w:szCs w:val="22"/>
        </w:rPr>
        <w:fldChar w:fldCharType="end"/>
      </w:r>
      <w:r>
        <w:rPr>
          <w:rFonts w:ascii="Arial" w:hAnsi="Arial" w:cs="Arial"/>
          <w:sz w:val="22"/>
          <w:szCs w:val="22"/>
        </w:rPr>
        <w:t xml:space="preserve"> - O</w:t>
      </w:r>
      <w:r w:rsidRPr="009C6EBE">
        <w:rPr>
          <w:rFonts w:ascii="Arial" w:hAnsi="Arial" w:cs="Arial"/>
          <w:sz w:val="22"/>
          <w:szCs w:val="22"/>
        </w:rPr>
        <w:t>pere</w:t>
      </w:r>
      <w:r>
        <w:rPr>
          <w:rFonts w:ascii="Arial" w:hAnsi="Arial" w:cs="Arial"/>
          <w:sz w:val="22"/>
          <w:szCs w:val="22"/>
        </w:rPr>
        <w:t>:</w:t>
      </w:r>
      <w:r w:rsidRPr="009C6EBE">
        <w:rPr>
          <w:rFonts w:ascii="Arial" w:hAnsi="Arial" w:cs="Arial"/>
          <w:sz w:val="22"/>
          <w:szCs w:val="22"/>
        </w:rPr>
        <w:t xml:space="preserve"> </w:t>
      </w:r>
      <w:r>
        <w:rPr>
          <w:rFonts w:ascii="Arial" w:hAnsi="Arial" w:cs="Arial"/>
          <w:sz w:val="22"/>
          <w:szCs w:val="22"/>
        </w:rPr>
        <w:t>[</w:t>
      </w:r>
      <w:r w:rsidRPr="009C6EBE">
        <w:rPr>
          <w:rFonts w:ascii="Arial" w:hAnsi="Arial" w:cs="Arial"/>
          <w:sz w:val="22"/>
          <w:szCs w:val="22"/>
        </w:rPr>
        <w:t>oggetto</w:t>
      </w:r>
      <w:r>
        <w:rPr>
          <w:rFonts w:ascii="Arial" w:hAnsi="Arial" w:cs="Arial"/>
          <w:sz w:val="22"/>
          <w:szCs w:val="22"/>
        </w:rPr>
        <w:t>]</w:t>
      </w:r>
      <w:r w:rsidRPr="009C6EBE">
        <w:rPr>
          <w:rFonts w:ascii="Arial" w:hAnsi="Arial" w:cs="Arial"/>
          <w:sz w:val="22"/>
          <w:szCs w:val="22"/>
        </w:rPr>
        <w:fldChar w:fldCharType="begin"/>
      </w:r>
      <w:r w:rsidRPr="009C6EBE">
        <w:rPr>
          <w:rFonts w:ascii="Arial" w:hAnsi="Arial" w:cs="Arial"/>
          <w:sz w:val="22"/>
          <w:szCs w:val="22"/>
        </w:rPr>
        <w:instrText xml:space="preserve"> MERGEFIELD "OGGETTO" </w:instrText>
      </w:r>
      <w:r w:rsidRPr="009C6EBE">
        <w:rPr>
          <w:rFonts w:ascii="Arial" w:hAnsi="Arial" w:cs="Arial"/>
          <w:sz w:val="22"/>
          <w:szCs w:val="22"/>
        </w:rPr>
        <w:fldChar w:fldCharType="end"/>
      </w:r>
      <w:r w:rsidRPr="009C6EBE">
        <w:rPr>
          <w:rFonts w:ascii="Arial" w:hAnsi="Arial" w:cs="Arial"/>
          <w:sz w:val="22"/>
          <w:szCs w:val="22"/>
        </w:rPr>
        <w:t xml:space="preserve"> in</w:t>
      </w:r>
      <w:r>
        <w:rPr>
          <w:rFonts w:ascii="Arial" w:hAnsi="Arial" w:cs="Arial"/>
          <w:sz w:val="22"/>
          <w:szCs w:val="22"/>
        </w:rPr>
        <w:t xml:space="preserve"> [</w:t>
      </w:r>
      <w:r w:rsidRPr="009C6EBE">
        <w:rPr>
          <w:rFonts w:ascii="Arial" w:hAnsi="Arial" w:cs="Arial"/>
          <w:sz w:val="22"/>
          <w:szCs w:val="22"/>
        </w:rPr>
        <w:t>ubicazione</w:t>
      </w:r>
      <w:r>
        <w:rPr>
          <w:rFonts w:ascii="Arial" w:hAnsi="Arial" w:cs="Arial"/>
          <w:sz w:val="22"/>
          <w:szCs w:val="22"/>
        </w:rPr>
        <w:t xml:space="preserve">] – </w:t>
      </w:r>
      <w:r w:rsidRPr="00C54DBD">
        <w:rPr>
          <w:rFonts w:ascii="Arial" w:hAnsi="Arial" w:cs="Arial"/>
          <w:i/>
          <w:sz w:val="22"/>
          <w:szCs w:val="22"/>
          <w:u w:val="single"/>
        </w:rPr>
        <w:t>Competenza pratica SUAP.</w:t>
      </w:r>
    </w:p>
    <w:p w:rsidR="00F0011A" w:rsidRDefault="00F0011A" w:rsidP="00B96073">
      <w:pPr>
        <w:autoSpaceDE w:val="0"/>
        <w:autoSpaceDN w:val="0"/>
        <w:adjustRightInd w:val="0"/>
        <w:spacing w:before="120" w:after="120"/>
        <w:ind w:firstLine="540"/>
        <w:jc w:val="both"/>
        <w:rPr>
          <w:rFonts w:ascii="Arial" w:hAnsi="Arial" w:cs="Arial"/>
          <w:color w:val="000000"/>
          <w:sz w:val="22"/>
          <w:szCs w:val="22"/>
        </w:rPr>
      </w:pPr>
      <w:r>
        <w:rPr>
          <w:rFonts w:ascii="Arial" w:hAnsi="Arial" w:cs="Arial"/>
          <w:color w:val="000000"/>
          <w:sz w:val="22"/>
          <w:szCs w:val="22"/>
        </w:rPr>
        <w:t xml:space="preserve">In riferimento alla pratica in oggetto, acquisita allo S.U.E. al n.° prot. </w:t>
      </w:r>
      <w:r>
        <w:rPr>
          <w:rFonts w:ascii="Arial" w:hAnsi="Arial" w:cs="Arial"/>
          <w:sz w:val="22"/>
          <w:szCs w:val="22"/>
        </w:rPr>
        <w:t>[</w:t>
      </w:r>
      <w:r w:rsidRPr="009C6EBE">
        <w:rPr>
          <w:rFonts w:ascii="Arial" w:hAnsi="Arial" w:cs="Arial"/>
          <w:noProof/>
          <w:sz w:val="22"/>
          <w:szCs w:val="22"/>
        </w:rPr>
        <w:t>protocollo</w:t>
      </w:r>
      <w:r>
        <w:rPr>
          <w:rFonts w:ascii="Arial" w:hAnsi="Arial" w:cs="Arial"/>
          <w:noProof/>
          <w:sz w:val="22"/>
          <w:szCs w:val="22"/>
        </w:rPr>
        <w:t>]</w:t>
      </w:r>
      <w:r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Pr="009C6EBE">
        <w:rPr>
          <w:rFonts w:ascii="Arial" w:hAnsi="Arial" w:cs="Arial"/>
          <w:sz w:val="22"/>
          <w:szCs w:val="22"/>
        </w:rPr>
        <w:fldChar w:fldCharType="end"/>
      </w:r>
      <w:r w:rsidRPr="009C6EBE">
        <w:rPr>
          <w:rFonts w:ascii="Arial" w:hAnsi="Arial" w:cs="Arial"/>
          <w:sz w:val="22"/>
          <w:szCs w:val="22"/>
        </w:rPr>
        <w:t xml:space="preserve"> del </w:t>
      </w:r>
      <w:r>
        <w:rPr>
          <w:rFonts w:ascii="Arial" w:hAnsi="Arial" w:cs="Arial"/>
          <w:sz w:val="22"/>
          <w:szCs w:val="22"/>
        </w:rPr>
        <w:t>[</w:t>
      </w:r>
      <w:r w:rsidRPr="009C6EBE">
        <w:rPr>
          <w:rFonts w:ascii="Arial" w:hAnsi="Arial" w:cs="Arial"/>
          <w:noProof/>
          <w:sz w:val="22"/>
          <w:szCs w:val="22"/>
        </w:rPr>
        <w:t>data_protocollo</w:t>
      </w:r>
      <w:r>
        <w:rPr>
          <w:rFonts w:ascii="Arial" w:hAnsi="Arial" w:cs="Arial"/>
          <w:noProof/>
          <w:sz w:val="22"/>
          <w:szCs w:val="22"/>
        </w:rPr>
        <w:t xml:space="preserve">], </w:t>
      </w:r>
      <w:r>
        <w:rPr>
          <w:rFonts w:ascii="Arial" w:hAnsi="Arial" w:cs="Arial"/>
          <w:color w:val="000000"/>
          <w:sz w:val="22"/>
          <w:szCs w:val="22"/>
        </w:rPr>
        <w:t xml:space="preserve">si informa che la stessa risulta di competenza regionale, ai sensi dell’art. </w:t>
      </w:r>
      <w:smartTag w:uri="urn:schemas-microsoft-com:office:smarttags" w:element="metricconverter">
        <w:smartTagPr>
          <w:attr w:name="ProductID" w:val="6, L"/>
        </w:smartTagPr>
        <w:r>
          <w:rPr>
            <w:rFonts w:ascii="Arial" w:hAnsi="Arial" w:cs="Arial"/>
            <w:color w:val="000000"/>
            <w:sz w:val="22"/>
            <w:szCs w:val="22"/>
          </w:rPr>
          <w:t>6, L</w:t>
        </w:r>
      </w:smartTag>
      <w:r>
        <w:rPr>
          <w:rFonts w:ascii="Arial" w:hAnsi="Arial" w:cs="Arial"/>
          <w:color w:val="000000"/>
          <w:sz w:val="22"/>
          <w:szCs w:val="22"/>
        </w:rPr>
        <w:t>.R. 13/2014.</w:t>
      </w:r>
    </w:p>
    <w:p w:rsidR="00F0011A" w:rsidRDefault="00F0011A" w:rsidP="005A31AA">
      <w:pPr>
        <w:autoSpaceDE w:val="0"/>
        <w:autoSpaceDN w:val="0"/>
        <w:adjustRightInd w:val="0"/>
        <w:spacing w:before="120" w:after="120"/>
        <w:ind w:firstLine="540"/>
        <w:jc w:val="both"/>
        <w:rPr>
          <w:rFonts w:ascii="Arial" w:hAnsi="Arial" w:cs="Arial"/>
          <w:color w:val="000000"/>
          <w:sz w:val="22"/>
          <w:szCs w:val="22"/>
        </w:rPr>
      </w:pPr>
      <w:r>
        <w:rPr>
          <w:rFonts w:ascii="Arial" w:hAnsi="Arial" w:cs="Arial"/>
          <w:color w:val="000000"/>
          <w:sz w:val="22"/>
          <w:szCs w:val="22"/>
        </w:rPr>
        <w:t xml:space="preserve">Inoltre, trattandosi di pratica inerente attività produttiva come definita dall’art. 2, c. </w:t>
      </w:r>
      <w:smartTag w:uri="urn:schemas-microsoft-com:office:smarttags" w:element="metricconverter">
        <w:smartTagPr>
          <w:attr w:name="ProductID" w:val="1, L"/>
        </w:smartTagPr>
        <w:r>
          <w:rPr>
            <w:rFonts w:ascii="Arial" w:hAnsi="Arial" w:cs="Arial"/>
            <w:color w:val="000000"/>
            <w:sz w:val="22"/>
            <w:szCs w:val="22"/>
          </w:rPr>
          <w:t>1, L</w:t>
        </w:r>
      </w:smartTag>
      <w:r>
        <w:rPr>
          <w:rFonts w:ascii="Arial" w:hAnsi="Arial" w:cs="Arial"/>
          <w:color w:val="000000"/>
          <w:sz w:val="22"/>
          <w:szCs w:val="22"/>
        </w:rPr>
        <w:t>.R. 10/2012 si comunica che la stessa risulta nelle competenze dello S.U.A.P. Pertanto, anche in conseguenza delle recenti indicazioni della Regione Liguria, si comunica che dovrà essere trasmessa allo S.U.A.P. pratica di Permesso di costruire, contenente altresì la richiesta di Autorizzazione Paesaggistica in argomento, nonché tutte le ulteriori istanze necessarie ai fini dell’attivazione del Procedimento Unico di cui all’art. 10 della L.R. medesima.</w:t>
      </w:r>
    </w:p>
    <w:p w:rsidR="00F0011A" w:rsidRDefault="00F0011A" w:rsidP="005A31AA">
      <w:pPr>
        <w:autoSpaceDE w:val="0"/>
        <w:autoSpaceDN w:val="0"/>
        <w:adjustRightInd w:val="0"/>
        <w:spacing w:before="120" w:after="120"/>
        <w:jc w:val="both"/>
        <w:rPr>
          <w:rFonts w:ascii="Arial" w:hAnsi="Arial" w:cs="Arial"/>
          <w:color w:val="000000"/>
          <w:sz w:val="22"/>
          <w:szCs w:val="22"/>
        </w:rPr>
      </w:pPr>
      <w:r>
        <w:rPr>
          <w:rFonts w:ascii="Arial" w:hAnsi="Arial" w:cs="Arial"/>
          <w:color w:val="000000"/>
          <w:sz w:val="22"/>
          <w:szCs w:val="22"/>
        </w:rPr>
        <w:t xml:space="preserve">La pratica verrà pertanto </w:t>
      </w:r>
      <w:r w:rsidRPr="005A31AA">
        <w:rPr>
          <w:rFonts w:ascii="Arial" w:hAnsi="Arial" w:cs="Arial"/>
          <w:b/>
          <w:color w:val="000000"/>
          <w:sz w:val="22"/>
          <w:szCs w:val="22"/>
          <w:u w:val="single"/>
        </w:rPr>
        <w:t>archiviata.</w:t>
      </w:r>
    </w:p>
    <w:p w:rsidR="00F0011A" w:rsidRDefault="00F0011A" w:rsidP="005A31AA">
      <w:pPr>
        <w:autoSpaceDE w:val="0"/>
        <w:autoSpaceDN w:val="0"/>
        <w:adjustRightInd w:val="0"/>
        <w:spacing w:before="120" w:after="120"/>
        <w:jc w:val="both"/>
        <w:rPr>
          <w:rFonts w:ascii="Arial" w:hAnsi="Arial" w:cs="Arial"/>
          <w:color w:val="000000"/>
          <w:sz w:val="22"/>
          <w:szCs w:val="22"/>
        </w:rPr>
      </w:pPr>
      <w:r>
        <w:rPr>
          <w:rFonts w:ascii="Arial" w:hAnsi="Arial" w:cs="Arial"/>
          <w:color w:val="000000"/>
          <w:sz w:val="22"/>
          <w:szCs w:val="22"/>
        </w:rPr>
        <w:t>In via collaborativa si manterranno validi gli elaborati già presentati per quanto attiene la richiesta di Autorizzazione Paesaggistica.</w:t>
      </w:r>
    </w:p>
    <w:p w:rsidR="00F0011A" w:rsidRDefault="00F0011A" w:rsidP="005B311A">
      <w:pPr>
        <w:spacing w:after="240"/>
        <w:ind w:firstLine="708"/>
        <w:jc w:val="both"/>
        <w:rPr>
          <w:rFonts w:ascii="Arial" w:hAnsi="Arial" w:cs="Arial"/>
          <w:snapToGrid w:val="0"/>
          <w:color w:val="000000"/>
          <w:sz w:val="22"/>
          <w:szCs w:val="22"/>
        </w:rPr>
      </w:pPr>
      <w:r>
        <w:rPr>
          <w:rFonts w:ascii="Arial" w:hAnsi="Arial" w:cs="Arial"/>
          <w:snapToGrid w:val="0"/>
          <w:color w:val="000000"/>
          <w:sz w:val="22"/>
          <w:szCs w:val="22"/>
        </w:rPr>
        <w:t>Distinti saluti</w:t>
      </w:r>
    </w:p>
    <w:p w:rsidR="00F0011A" w:rsidRDefault="00F0011A" w:rsidP="005B311A">
      <w:pPr>
        <w:spacing w:after="240"/>
        <w:ind w:firstLine="708"/>
        <w:jc w:val="both"/>
        <w:rPr>
          <w:rFonts w:ascii="Arial" w:hAnsi="Arial" w:cs="Arial"/>
          <w:i/>
          <w:sz w:val="22"/>
          <w:szCs w:val="22"/>
        </w:rPr>
      </w:pPr>
    </w:p>
    <w:p w:rsidR="00F0011A" w:rsidRPr="0030392A" w:rsidRDefault="00F0011A" w:rsidP="005B311A">
      <w:pPr>
        <w:spacing w:after="240"/>
        <w:ind w:firstLine="708"/>
        <w:jc w:val="both"/>
        <w:rPr>
          <w:rFonts w:ascii="Arial" w:hAnsi="Arial" w:cs="Arial"/>
          <w:i/>
          <w:sz w:val="22"/>
          <w:szCs w:val="22"/>
        </w:rPr>
      </w:pPr>
      <w:r w:rsidRPr="0030392A">
        <w:rPr>
          <w:rFonts w:ascii="Arial" w:hAnsi="Arial" w:cs="Arial"/>
          <w:i/>
          <w:sz w:val="22"/>
          <w:szCs w:val="22"/>
        </w:rPr>
        <w:t xml:space="preserve">Sanremo, </w:t>
      </w:r>
      <w:r w:rsidRPr="0030392A">
        <w:rPr>
          <w:rFonts w:ascii="Arial" w:hAnsi="Arial" w:cs="Arial"/>
          <w:i/>
          <w:sz w:val="22"/>
          <w:szCs w:val="22"/>
        </w:rPr>
        <w:fldChar w:fldCharType="begin"/>
      </w:r>
      <w:r w:rsidRPr="0030392A">
        <w:rPr>
          <w:rFonts w:ascii="Arial" w:hAnsi="Arial" w:cs="Arial"/>
          <w:i/>
          <w:sz w:val="22"/>
          <w:szCs w:val="22"/>
        </w:rPr>
        <w:instrText xml:space="preserve"> TIME \@ "d MMMM yyyy" </w:instrText>
      </w:r>
      <w:r w:rsidRPr="0030392A">
        <w:rPr>
          <w:rFonts w:ascii="Arial" w:hAnsi="Arial" w:cs="Arial"/>
          <w:i/>
          <w:sz w:val="22"/>
          <w:szCs w:val="22"/>
        </w:rPr>
        <w:fldChar w:fldCharType="separate"/>
      </w:r>
      <w:r>
        <w:rPr>
          <w:rFonts w:ascii="Arial" w:hAnsi="Arial" w:cs="Arial"/>
          <w:i/>
          <w:noProof/>
          <w:sz w:val="22"/>
          <w:szCs w:val="22"/>
        </w:rPr>
        <w:t>23 ottobre 2017</w:t>
      </w:r>
      <w:r w:rsidRPr="0030392A">
        <w:rPr>
          <w:rFonts w:ascii="Arial" w:hAnsi="Arial" w:cs="Arial"/>
          <w:i/>
          <w:sz w:val="22"/>
          <w:szCs w:val="22"/>
        </w:rPr>
        <w:fldChar w:fldCharType="end"/>
      </w:r>
    </w:p>
    <w:tbl>
      <w:tblPr>
        <w:tblW w:w="0" w:type="auto"/>
        <w:tblLook w:val="00A0"/>
      </w:tblPr>
      <w:tblGrid>
        <w:gridCol w:w="4889"/>
        <w:gridCol w:w="4889"/>
      </w:tblGrid>
      <w:tr w:rsidR="00F0011A" w:rsidRPr="009C6EBE" w:rsidTr="006E38F5">
        <w:tc>
          <w:tcPr>
            <w:tcW w:w="4889" w:type="dxa"/>
          </w:tcPr>
          <w:p w:rsidR="00F0011A" w:rsidRPr="006E38F5" w:rsidRDefault="00F0011A" w:rsidP="006E38F5">
            <w:pPr>
              <w:jc w:val="center"/>
              <w:rPr>
                <w:rFonts w:ascii="Arial" w:hAnsi="Arial" w:cs="Arial"/>
                <w:sz w:val="22"/>
                <w:szCs w:val="22"/>
              </w:rPr>
            </w:pPr>
          </w:p>
        </w:tc>
        <w:tc>
          <w:tcPr>
            <w:tcW w:w="4889" w:type="dxa"/>
          </w:tcPr>
          <w:p w:rsidR="00F0011A" w:rsidRPr="006E38F5" w:rsidRDefault="00F0011A" w:rsidP="006E38F5">
            <w:pPr>
              <w:tabs>
                <w:tab w:val="left" w:pos="975"/>
                <w:tab w:val="center" w:pos="2336"/>
              </w:tabs>
              <w:rPr>
                <w:rFonts w:ascii="Arial" w:hAnsi="Arial" w:cs="Arial"/>
                <w:i/>
                <w:sz w:val="16"/>
                <w:szCs w:val="16"/>
              </w:rPr>
            </w:pPr>
          </w:p>
          <w:p w:rsidR="00F0011A" w:rsidRPr="006E38F5" w:rsidRDefault="00F0011A" w:rsidP="006E38F5">
            <w:pPr>
              <w:jc w:val="center"/>
              <w:rPr>
                <w:rFonts w:ascii="Arial" w:hAnsi="Arial" w:cs="Arial"/>
                <w:b/>
                <w:sz w:val="22"/>
                <w:szCs w:val="22"/>
              </w:rPr>
            </w:pPr>
            <w:r w:rsidRPr="006E38F5">
              <w:rPr>
                <w:rFonts w:ascii="Arial" w:hAnsi="Arial" w:cs="Arial"/>
                <w:b/>
                <w:sz w:val="22"/>
                <w:szCs w:val="22"/>
              </w:rPr>
              <w:t>IL DIRIGENTE</w:t>
            </w:r>
          </w:p>
          <w:p w:rsidR="00F0011A" w:rsidRPr="006E38F5" w:rsidRDefault="00F0011A" w:rsidP="006E38F5">
            <w:pPr>
              <w:jc w:val="center"/>
              <w:rPr>
                <w:rFonts w:ascii="Arial" w:hAnsi="Arial" w:cs="Arial"/>
                <w:sz w:val="22"/>
                <w:szCs w:val="22"/>
              </w:rPr>
            </w:pPr>
            <w:r w:rsidRPr="006E38F5">
              <w:rPr>
                <w:rFonts w:ascii="Arial" w:hAnsi="Arial" w:cs="Arial"/>
                <w:i/>
                <w:color w:val="000000"/>
                <w:sz w:val="22"/>
                <w:szCs w:val="22"/>
              </w:rPr>
              <w:t>[dirigente]</w:t>
            </w:r>
          </w:p>
          <w:p w:rsidR="00F0011A" w:rsidRPr="006E38F5" w:rsidRDefault="00F0011A" w:rsidP="006E38F5">
            <w:pPr>
              <w:tabs>
                <w:tab w:val="left" w:pos="975"/>
                <w:tab w:val="center" w:pos="2336"/>
              </w:tabs>
              <w:jc w:val="center"/>
              <w:rPr>
                <w:rFonts w:ascii="Arial" w:hAnsi="Arial" w:cs="Arial"/>
                <w:i/>
                <w:sz w:val="16"/>
                <w:szCs w:val="16"/>
              </w:rPr>
            </w:pPr>
            <w:r w:rsidRPr="006E38F5">
              <w:rPr>
                <w:rFonts w:ascii="Arial" w:hAnsi="Arial" w:cs="Arial"/>
                <w:i/>
                <w:sz w:val="16"/>
                <w:szCs w:val="16"/>
              </w:rPr>
              <w:t>Firmato digitalmente</w:t>
            </w:r>
          </w:p>
          <w:p w:rsidR="00F0011A" w:rsidRPr="006E38F5" w:rsidRDefault="00F0011A" w:rsidP="006E38F5">
            <w:pPr>
              <w:tabs>
                <w:tab w:val="left" w:pos="975"/>
                <w:tab w:val="center" w:pos="2336"/>
              </w:tabs>
              <w:jc w:val="center"/>
              <w:rPr>
                <w:rFonts w:ascii="Arial" w:hAnsi="Arial" w:cs="Arial"/>
                <w:i/>
                <w:sz w:val="22"/>
                <w:szCs w:val="22"/>
              </w:rPr>
            </w:pPr>
            <w:bookmarkStart w:id="0" w:name="_GoBack"/>
            <w:bookmarkEnd w:id="0"/>
          </w:p>
        </w:tc>
      </w:tr>
    </w:tbl>
    <w:p w:rsidR="00F0011A" w:rsidRPr="009C6EBE" w:rsidRDefault="00F0011A" w:rsidP="007E44F1">
      <w:pPr>
        <w:rPr>
          <w:rFonts w:ascii="Arial" w:hAnsi="Arial" w:cs="Arial"/>
          <w:sz w:val="22"/>
          <w:szCs w:val="22"/>
        </w:rPr>
      </w:pPr>
    </w:p>
    <w:sectPr w:rsidR="00F0011A" w:rsidRPr="009C6EBE" w:rsidSect="00DF7577">
      <w:headerReference w:type="first" r:id="rId7"/>
      <w:pgSz w:w="11906" w:h="16838" w:code="9"/>
      <w:pgMar w:top="567" w:right="1134" w:bottom="1134" w:left="1134" w:header="562" w:footer="48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11A" w:rsidRDefault="00F0011A" w:rsidP="00DF7577">
      <w:r>
        <w:separator/>
      </w:r>
    </w:p>
  </w:endnote>
  <w:endnote w:type="continuationSeparator" w:id="0">
    <w:p w:rsidR="00F0011A" w:rsidRDefault="00F0011A" w:rsidP="00DF75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11A" w:rsidRDefault="00F0011A" w:rsidP="00DF7577">
      <w:r>
        <w:separator/>
      </w:r>
    </w:p>
  </w:footnote>
  <w:footnote w:type="continuationSeparator" w:id="0">
    <w:p w:rsidR="00F0011A" w:rsidRDefault="00F0011A" w:rsidP="00DF75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11A" w:rsidRPr="000E78E3" w:rsidRDefault="00F0011A" w:rsidP="006A6FBF">
    <w:pPr>
      <w:pStyle w:val="Heading2"/>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6" type="#_x0000_t75" style="width:136.5pt;height:61.5pt;visibility:visible">
          <v:imagedata r:id="rId1" o:title=""/>
        </v:shape>
      </w:pict>
    </w:r>
  </w:p>
  <w:p w:rsidR="00F0011A" w:rsidRDefault="00F0011A" w:rsidP="006A6FBF">
    <w:pPr>
      <w:pStyle w:val="Heading2"/>
      <w:widowControl w:val="0"/>
      <w:ind w:left="0"/>
      <w:jc w:val="center"/>
      <w:rPr>
        <w:rFonts w:ascii="Arial" w:hAnsi="Arial" w:cs="Arial"/>
        <w:color w:val="0000FF"/>
        <w:sz w:val="22"/>
        <w:szCs w:val="22"/>
      </w:rPr>
    </w:pPr>
    <w:r w:rsidRPr="000E78E3">
      <w:rPr>
        <w:rFonts w:ascii="Arial" w:hAnsi="Arial" w:cs="Arial"/>
        <w:color w:val="0000FF"/>
        <w:sz w:val="22"/>
        <w:szCs w:val="22"/>
      </w:rPr>
      <w:t>SETTORE SERVIZI ALLE IMPRESE, AL TERRITORIO E SVILUPPO SOSTENIBILE</w:t>
    </w:r>
  </w:p>
  <w:p w:rsidR="00F0011A" w:rsidRPr="00420D57" w:rsidRDefault="00F0011A" w:rsidP="006A6FBF">
    <w:pPr>
      <w:tabs>
        <w:tab w:val="right" w:pos="9923"/>
      </w:tabs>
      <w:jc w:val="center"/>
      <w:rPr>
        <w:rFonts w:ascii="Arial" w:hAnsi="Arial" w:cs="Arial"/>
        <w:b/>
        <w:caps/>
        <w:color w:val="0000FF"/>
        <w:sz w:val="22"/>
        <w:szCs w:val="22"/>
      </w:rPr>
    </w:pPr>
    <w:r w:rsidRPr="00420D57">
      <w:rPr>
        <w:rFonts w:ascii="Arial" w:hAnsi="Arial" w:cs="Arial"/>
        <w:b/>
        <w:caps/>
        <w:color w:val="0000FF"/>
        <w:sz w:val="22"/>
        <w:szCs w:val="22"/>
      </w:rPr>
      <w:t>SERVIZIO AUTORIZZAZIONI PAESAGGISTICHE E VINCOLI</w:t>
    </w:r>
  </w:p>
  <w:p w:rsidR="00F0011A" w:rsidRDefault="00F0011A" w:rsidP="006A6FBF">
    <w:pPr>
      <w:widowControl w:val="0"/>
      <w:spacing w:line="240" w:lineRule="atLeast"/>
      <w:jc w:val="center"/>
      <w:rPr>
        <w:rFonts w:ascii="Arial" w:hAnsi="Arial" w:cs="Arial"/>
        <w:i/>
        <w:color w:val="0000FF"/>
        <w:sz w:val="22"/>
        <w:szCs w:val="22"/>
      </w:rPr>
    </w:pPr>
    <w:r>
      <w:rPr>
        <w:rFonts w:ascii="Arial" w:hAnsi="Arial" w:cs="Arial"/>
        <w:i/>
        <w:color w:val="0000FF"/>
        <w:sz w:val="22"/>
        <w:szCs w:val="22"/>
      </w:rPr>
      <w:t>C.so Cavallotti 59 – 18038 Sanremo (IM)</w:t>
    </w:r>
  </w:p>
  <w:p w:rsidR="00F0011A" w:rsidRPr="005677FF" w:rsidRDefault="00F0011A" w:rsidP="005677FF">
    <w:pPr>
      <w:widowControl w:val="0"/>
      <w:tabs>
        <w:tab w:val="right" w:pos="-1418"/>
      </w:tabs>
      <w:spacing w:line="240" w:lineRule="atLeast"/>
      <w:jc w:val="center"/>
      <w:rPr>
        <w:rFonts w:ascii="Arial" w:hAnsi="Arial" w:cs="Arial"/>
        <w:i/>
        <w:color w:val="0000FF"/>
        <w:sz w:val="22"/>
        <w:szCs w:val="22"/>
        <w:u w:val="single"/>
      </w:rPr>
    </w:pPr>
    <w:r>
      <w:rPr>
        <w:rFonts w:ascii="Arial" w:hAnsi="Arial" w:cs="Arial"/>
        <w:i/>
        <w:color w:val="0000FF"/>
        <w:sz w:val="22"/>
        <w:szCs w:val="22"/>
      </w:rPr>
      <w:t xml:space="preserve">PEC: </w:t>
    </w:r>
    <w:hyperlink r:id="rId2" w:history="1">
      <w:r w:rsidRPr="00F94D52">
        <w:rPr>
          <w:rStyle w:val="Hyperlink"/>
          <w:rFonts w:ascii="Arial" w:hAnsi="Arial" w:cs="Arial"/>
          <w:i/>
          <w:sz w:val="22"/>
          <w:szCs w:val="22"/>
        </w:rPr>
        <w:t>sue.comune.sanremo@legalmail.it</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D374D1"/>
    <w:multiLevelType w:val="hybridMultilevel"/>
    <w:tmpl w:val="6802B512"/>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
    <w:nsid w:val="6CAC3E6A"/>
    <w:multiLevelType w:val="hybridMultilevel"/>
    <w:tmpl w:val="68BEC11A"/>
    <w:lvl w:ilvl="0" w:tplc="0410000F">
      <w:start w:val="1"/>
      <w:numFmt w:val="decimal"/>
      <w:lvlText w:val="%1."/>
      <w:lvlJc w:val="left"/>
      <w:pPr>
        <w:ind w:left="1287" w:hanging="360"/>
      </w:pPr>
      <w:rPr>
        <w:rFonts w:cs="Times New Roman"/>
      </w:rPr>
    </w:lvl>
    <w:lvl w:ilvl="1" w:tplc="04100019" w:tentative="1">
      <w:start w:val="1"/>
      <w:numFmt w:val="lowerLetter"/>
      <w:lvlText w:val="%2."/>
      <w:lvlJc w:val="left"/>
      <w:pPr>
        <w:ind w:left="2007" w:hanging="360"/>
      </w:pPr>
      <w:rPr>
        <w:rFonts w:cs="Times New Roman"/>
      </w:rPr>
    </w:lvl>
    <w:lvl w:ilvl="2" w:tplc="0410001B" w:tentative="1">
      <w:start w:val="1"/>
      <w:numFmt w:val="lowerRoman"/>
      <w:lvlText w:val="%3."/>
      <w:lvlJc w:val="right"/>
      <w:pPr>
        <w:ind w:left="2727" w:hanging="180"/>
      </w:pPr>
      <w:rPr>
        <w:rFonts w:cs="Times New Roman"/>
      </w:rPr>
    </w:lvl>
    <w:lvl w:ilvl="3" w:tplc="0410000F" w:tentative="1">
      <w:start w:val="1"/>
      <w:numFmt w:val="decimal"/>
      <w:lvlText w:val="%4."/>
      <w:lvlJc w:val="left"/>
      <w:pPr>
        <w:ind w:left="3447" w:hanging="360"/>
      </w:pPr>
      <w:rPr>
        <w:rFonts w:cs="Times New Roman"/>
      </w:rPr>
    </w:lvl>
    <w:lvl w:ilvl="4" w:tplc="04100019" w:tentative="1">
      <w:start w:val="1"/>
      <w:numFmt w:val="lowerLetter"/>
      <w:lvlText w:val="%5."/>
      <w:lvlJc w:val="left"/>
      <w:pPr>
        <w:ind w:left="4167" w:hanging="360"/>
      </w:pPr>
      <w:rPr>
        <w:rFonts w:cs="Times New Roman"/>
      </w:rPr>
    </w:lvl>
    <w:lvl w:ilvl="5" w:tplc="0410001B" w:tentative="1">
      <w:start w:val="1"/>
      <w:numFmt w:val="lowerRoman"/>
      <w:lvlText w:val="%6."/>
      <w:lvlJc w:val="right"/>
      <w:pPr>
        <w:ind w:left="4887" w:hanging="180"/>
      </w:pPr>
      <w:rPr>
        <w:rFonts w:cs="Times New Roman"/>
      </w:rPr>
    </w:lvl>
    <w:lvl w:ilvl="6" w:tplc="0410000F" w:tentative="1">
      <w:start w:val="1"/>
      <w:numFmt w:val="decimal"/>
      <w:lvlText w:val="%7."/>
      <w:lvlJc w:val="left"/>
      <w:pPr>
        <w:ind w:left="5607" w:hanging="360"/>
      </w:pPr>
      <w:rPr>
        <w:rFonts w:cs="Times New Roman"/>
      </w:rPr>
    </w:lvl>
    <w:lvl w:ilvl="7" w:tplc="04100019" w:tentative="1">
      <w:start w:val="1"/>
      <w:numFmt w:val="lowerLetter"/>
      <w:lvlText w:val="%8."/>
      <w:lvlJc w:val="left"/>
      <w:pPr>
        <w:ind w:left="6327" w:hanging="360"/>
      </w:pPr>
      <w:rPr>
        <w:rFonts w:cs="Times New Roman"/>
      </w:rPr>
    </w:lvl>
    <w:lvl w:ilvl="8" w:tplc="0410001B" w:tentative="1">
      <w:start w:val="1"/>
      <w:numFmt w:val="lowerRoman"/>
      <w:lvlText w:val="%9."/>
      <w:lvlJc w:val="right"/>
      <w:pPr>
        <w:ind w:left="7047"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610F"/>
    <w:rsid w:val="00003A5B"/>
    <w:rsid w:val="0001040A"/>
    <w:rsid w:val="00022D26"/>
    <w:rsid w:val="00024535"/>
    <w:rsid w:val="00033B2C"/>
    <w:rsid w:val="000425F2"/>
    <w:rsid w:val="000550E1"/>
    <w:rsid w:val="000615DF"/>
    <w:rsid w:val="00063A50"/>
    <w:rsid w:val="000C370B"/>
    <w:rsid w:val="000E7518"/>
    <w:rsid w:val="000E78E3"/>
    <w:rsid w:val="000F1EDD"/>
    <w:rsid w:val="001525E8"/>
    <w:rsid w:val="00167F6E"/>
    <w:rsid w:val="001B4225"/>
    <w:rsid w:val="00201493"/>
    <w:rsid w:val="002061BA"/>
    <w:rsid w:val="00230564"/>
    <w:rsid w:val="00272105"/>
    <w:rsid w:val="0027454B"/>
    <w:rsid w:val="002C4F43"/>
    <w:rsid w:val="002D0988"/>
    <w:rsid w:val="002F2682"/>
    <w:rsid w:val="0030392A"/>
    <w:rsid w:val="00324615"/>
    <w:rsid w:val="00344F07"/>
    <w:rsid w:val="00352093"/>
    <w:rsid w:val="0036584D"/>
    <w:rsid w:val="00365CE6"/>
    <w:rsid w:val="00367297"/>
    <w:rsid w:val="00370D34"/>
    <w:rsid w:val="0037327F"/>
    <w:rsid w:val="0038337F"/>
    <w:rsid w:val="003915B4"/>
    <w:rsid w:val="003C2B9B"/>
    <w:rsid w:val="003C3186"/>
    <w:rsid w:val="003C31F2"/>
    <w:rsid w:val="003F3F1F"/>
    <w:rsid w:val="00420D57"/>
    <w:rsid w:val="004705D8"/>
    <w:rsid w:val="00473799"/>
    <w:rsid w:val="004A369F"/>
    <w:rsid w:val="004A5F8E"/>
    <w:rsid w:val="004B610F"/>
    <w:rsid w:val="004D0D84"/>
    <w:rsid w:val="00513D1E"/>
    <w:rsid w:val="00517B31"/>
    <w:rsid w:val="00517D12"/>
    <w:rsid w:val="00536C94"/>
    <w:rsid w:val="00563488"/>
    <w:rsid w:val="005677FF"/>
    <w:rsid w:val="00567CEF"/>
    <w:rsid w:val="005710E6"/>
    <w:rsid w:val="00587817"/>
    <w:rsid w:val="005A2947"/>
    <w:rsid w:val="005A31AA"/>
    <w:rsid w:val="005B311A"/>
    <w:rsid w:val="006210D2"/>
    <w:rsid w:val="00624052"/>
    <w:rsid w:val="00634026"/>
    <w:rsid w:val="00660C73"/>
    <w:rsid w:val="0067492F"/>
    <w:rsid w:val="006A01DF"/>
    <w:rsid w:val="006A6FBF"/>
    <w:rsid w:val="006C62A1"/>
    <w:rsid w:val="006D5972"/>
    <w:rsid w:val="006E38F5"/>
    <w:rsid w:val="00703418"/>
    <w:rsid w:val="00733FC9"/>
    <w:rsid w:val="0076651C"/>
    <w:rsid w:val="007672D9"/>
    <w:rsid w:val="00794D9E"/>
    <w:rsid w:val="007B7BB4"/>
    <w:rsid w:val="007D3104"/>
    <w:rsid w:val="007D695F"/>
    <w:rsid w:val="007E44F1"/>
    <w:rsid w:val="00827E1E"/>
    <w:rsid w:val="0083520F"/>
    <w:rsid w:val="00874082"/>
    <w:rsid w:val="0087732B"/>
    <w:rsid w:val="008A2816"/>
    <w:rsid w:val="008A54EE"/>
    <w:rsid w:val="008B7CE4"/>
    <w:rsid w:val="008B7E7B"/>
    <w:rsid w:val="00901901"/>
    <w:rsid w:val="009273CF"/>
    <w:rsid w:val="00931C61"/>
    <w:rsid w:val="00950B01"/>
    <w:rsid w:val="009B106A"/>
    <w:rsid w:val="009C3DCC"/>
    <w:rsid w:val="009C56F4"/>
    <w:rsid w:val="009C6EBE"/>
    <w:rsid w:val="00A224FD"/>
    <w:rsid w:val="00A312CB"/>
    <w:rsid w:val="00A632A8"/>
    <w:rsid w:val="00A662AD"/>
    <w:rsid w:val="00A75218"/>
    <w:rsid w:val="00AB6BFD"/>
    <w:rsid w:val="00AE487C"/>
    <w:rsid w:val="00B05B9F"/>
    <w:rsid w:val="00B200C3"/>
    <w:rsid w:val="00B21D38"/>
    <w:rsid w:val="00B26636"/>
    <w:rsid w:val="00B362DF"/>
    <w:rsid w:val="00B438C0"/>
    <w:rsid w:val="00B45A70"/>
    <w:rsid w:val="00B746FD"/>
    <w:rsid w:val="00B96073"/>
    <w:rsid w:val="00BC1F7A"/>
    <w:rsid w:val="00BE6E8B"/>
    <w:rsid w:val="00BF3571"/>
    <w:rsid w:val="00BF5892"/>
    <w:rsid w:val="00C25647"/>
    <w:rsid w:val="00C540BC"/>
    <w:rsid w:val="00C54DBD"/>
    <w:rsid w:val="00C64F20"/>
    <w:rsid w:val="00C67D14"/>
    <w:rsid w:val="00C740D9"/>
    <w:rsid w:val="00C8217A"/>
    <w:rsid w:val="00C87BA6"/>
    <w:rsid w:val="00C93867"/>
    <w:rsid w:val="00CA4E5C"/>
    <w:rsid w:val="00CE48F8"/>
    <w:rsid w:val="00CF4184"/>
    <w:rsid w:val="00CF5E4E"/>
    <w:rsid w:val="00CF73DC"/>
    <w:rsid w:val="00D0288C"/>
    <w:rsid w:val="00D33A26"/>
    <w:rsid w:val="00D35574"/>
    <w:rsid w:val="00D623A1"/>
    <w:rsid w:val="00D701B5"/>
    <w:rsid w:val="00D73CA9"/>
    <w:rsid w:val="00D84B61"/>
    <w:rsid w:val="00DB07ED"/>
    <w:rsid w:val="00DE0590"/>
    <w:rsid w:val="00DF7577"/>
    <w:rsid w:val="00E4513E"/>
    <w:rsid w:val="00E530BE"/>
    <w:rsid w:val="00E61782"/>
    <w:rsid w:val="00EC40AF"/>
    <w:rsid w:val="00EF42CB"/>
    <w:rsid w:val="00F0011A"/>
    <w:rsid w:val="00F94D52"/>
    <w:rsid w:val="00FB5008"/>
    <w:rsid w:val="00FD07B7"/>
    <w:rsid w:val="00FE5AEE"/>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1DF"/>
    <w:rPr>
      <w:sz w:val="20"/>
      <w:szCs w:val="20"/>
    </w:rPr>
  </w:style>
  <w:style w:type="paragraph" w:styleId="Heading2">
    <w:name w:val="heading 2"/>
    <w:basedOn w:val="Normal"/>
    <w:next w:val="Normal"/>
    <w:link w:val="Heading2Char"/>
    <w:uiPriority w:val="99"/>
    <w:qFormat/>
    <w:rsid w:val="007D695F"/>
    <w:pPr>
      <w:keepNext/>
      <w:ind w:left="709"/>
      <w:outlineLvl w:val="1"/>
    </w:pPr>
    <w:rPr>
      <w:b/>
      <w:i/>
      <w:sz w:val="28"/>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550E1"/>
    <w:rPr>
      <w:rFonts w:ascii="Cambria" w:hAnsi="Cambria" w:cs="Times New Roman"/>
      <w:b/>
      <w:bCs/>
      <w:i/>
      <w:iCs/>
      <w:sz w:val="28"/>
      <w:szCs w:val="28"/>
    </w:rPr>
  </w:style>
  <w:style w:type="paragraph" w:styleId="BalloonText">
    <w:name w:val="Balloon Text"/>
    <w:basedOn w:val="Normal"/>
    <w:link w:val="BalloonTextChar"/>
    <w:uiPriority w:val="99"/>
    <w:semiHidden/>
    <w:rsid w:val="000F1ED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50E1"/>
    <w:rPr>
      <w:rFonts w:cs="Times New Roman"/>
      <w:sz w:val="2"/>
    </w:rPr>
  </w:style>
  <w:style w:type="table" w:styleId="TableGrid">
    <w:name w:val="Table Grid"/>
    <w:basedOn w:val="TableNormal"/>
    <w:uiPriority w:val="99"/>
    <w:rsid w:val="00660C7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F7577"/>
    <w:pPr>
      <w:tabs>
        <w:tab w:val="center" w:pos="4819"/>
        <w:tab w:val="right" w:pos="9638"/>
      </w:tabs>
    </w:pPr>
  </w:style>
  <w:style w:type="character" w:customStyle="1" w:styleId="HeaderChar">
    <w:name w:val="Header Char"/>
    <w:basedOn w:val="DefaultParagraphFont"/>
    <w:link w:val="Header"/>
    <w:uiPriority w:val="99"/>
    <w:locked/>
    <w:rsid w:val="00DF7577"/>
    <w:rPr>
      <w:rFonts w:cs="Times New Roman"/>
    </w:rPr>
  </w:style>
  <w:style w:type="paragraph" w:styleId="Footer">
    <w:name w:val="footer"/>
    <w:basedOn w:val="Normal"/>
    <w:link w:val="FooterChar"/>
    <w:uiPriority w:val="99"/>
    <w:rsid w:val="00DF7577"/>
    <w:pPr>
      <w:tabs>
        <w:tab w:val="center" w:pos="4819"/>
        <w:tab w:val="right" w:pos="9638"/>
      </w:tabs>
    </w:pPr>
  </w:style>
  <w:style w:type="character" w:customStyle="1" w:styleId="FooterChar">
    <w:name w:val="Footer Char"/>
    <w:basedOn w:val="DefaultParagraphFont"/>
    <w:link w:val="Footer"/>
    <w:uiPriority w:val="99"/>
    <w:locked/>
    <w:rsid w:val="00DF7577"/>
    <w:rPr>
      <w:rFonts w:cs="Times New Roman"/>
    </w:rPr>
  </w:style>
  <w:style w:type="paragraph" w:styleId="ListParagraph">
    <w:name w:val="List Paragraph"/>
    <w:basedOn w:val="Normal"/>
    <w:uiPriority w:val="99"/>
    <w:qFormat/>
    <w:rsid w:val="002D0988"/>
    <w:pPr>
      <w:ind w:left="720"/>
      <w:contextualSpacing/>
    </w:pPr>
  </w:style>
  <w:style w:type="character" w:customStyle="1" w:styleId="tree-title">
    <w:name w:val="tree-title"/>
    <w:basedOn w:val="DefaultParagraphFont"/>
    <w:uiPriority w:val="99"/>
    <w:rsid w:val="00CE48F8"/>
    <w:rPr>
      <w:rFonts w:cs="Times New Roman"/>
    </w:rPr>
  </w:style>
  <w:style w:type="character" w:styleId="Hyperlink">
    <w:name w:val="Hyperlink"/>
    <w:basedOn w:val="DefaultParagraphFont"/>
    <w:uiPriority w:val="99"/>
    <w:rsid w:val="008A2816"/>
    <w:rPr>
      <w:rFonts w:cs="Times New Roman"/>
      <w:color w:val="0000FF"/>
      <w:u w:val="single"/>
    </w:rPr>
  </w:style>
  <w:style w:type="character" w:customStyle="1" w:styleId="CollegamentoInternet">
    <w:name w:val="Collegamento Internet"/>
    <w:basedOn w:val="DefaultParagraphFont"/>
    <w:uiPriority w:val="99"/>
    <w:rsid w:val="006A6FBF"/>
    <w:rPr>
      <w:rFonts w:cs="Times New Roman"/>
      <w:color w:val="0563C1"/>
      <w:u w:val="single"/>
    </w:rPr>
  </w:style>
</w:styles>
</file>

<file path=word/webSettings.xml><?xml version="1.0" encoding="utf-8"?>
<w:webSettings xmlns:r="http://schemas.openxmlformats.org/officeDocument/2006/relationships" xmlns:w="http://schemas.openxmlformats.org/wordprocessingml/2006/main">
  <w:divs>
    <w:div w:id="1293905996">
      <w:marLeft w:val="0"/>
      <w:marRight w:val="0"/>
      <w:marTop w:val="0"/>
      <w:marBottom w:val="0"/>
      <w:divBdr>
        <w:top w:val="none" w:sz="0" w:space="0" w:color="auto"/>
        <w:left w:val="none" w:sz="0" w:space="0" w:color="auto"/>
        <w:bottom w:val="none" w:sz="0" w:space="0" w:color="auto"/>
        <w:right w:val="none" w:sz="0" w:space="0" w:color="auto"/>
      </w:divBdr>
    </w:div>
    <w:div w:id="12939059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sue.comune.sanremo@legalmail.it"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Autorizzazione Paesaggistica richiesta docum. mancante</Template>
  <TotalTime>119</TotalTime>
  <Pages>1</Pages>
  <Words>217</Words>
  <Characters>1238</Characters>
  <Application>Microsoft Office Outlook</Application>
  <DocSecurity>0</DocSecurity>
  <Lines>0</Lines>
  <Paragraphs>0</Paragraphs>
  <ScaleCrop>false</ScaleCrop>
  <Company>comune di sanremo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subject/>
  <dc:creator>Marco Carbone</dc:creator>
  <cp:keywords/>
  <dc:description/>
  <cp:lastModifiedBy>Nome utente</cp:lastModifiedBy>
  <cp:revision>5</cp:revision>
  <cp:lastPrinted>2010-04-08T12:35:00Z</cp:lastPrinted>
  <dcterms:created xsi:type="dcterms:W3CDTF">2017-10-23T09:28:00Z</dcterms:created>
  <dcterms:modified xsi:type="dcterms:W3CDTF">2017-10-23T11:56:00Z</dcterms:modified>
</cp:coreProperties>
</file>