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44" w:rsidRPr="006F4144" w:rsidRDefault="006F4144" w:rsidP="006F41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b/>
          <w:bCs/>
          <w:lang w:eastAsia="it-IT"/>
        </w:rPr>
        <w:t>PERMESSO DI COSTRUIRE</w:t>
      </w:r>
      <w:r w:rsidRPr="006F4144">
        <w:rPr>
          <w:rFonts w:ascii="Times New Roman" w:eastAsia="Times New Roman" w:hAnsi="Times New Roman" w:cs="Times New Roman"/>
          <w:lang w:eastAsia="it-IT"/>
        </w:rPr>
        <w:br/>
        <w:t>Prot. n° </w:t>
      </w:r>
      <w:r w:rsidR="0061564E">
        <w:rPr>
          <w:rFonts w:ascii="Times New Roman" w:eastAsia="Times New Roman" w:hAnsi="Times New Roman" w:cs="Times New Roman"/>
          <w:lang w:eastAsia="it-IT"/>
        </w:rPr>
        <w:t xml:space="preserve">            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del </w:t>
      </w:r>
      <w:r w:rsidR="0061564E">
        <w:rPr>
          <w:rFonts w:ascii="Times New Roman" w:eastAsia="Times New Roman" w:hAnsi="Times New Roman" w:cs="Times New Roman"/>
          <w:lang w:eastAsia="it-IT"/>
        </w:rPr>
        <w:t>[data_protocollo]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6F4144">
        <w:rPr>
          <w:rFonts w:ascii="Times New Roman" w:eastAsia="Times New Roman" w:hAnsi="Times New Roman" w:cs="Times New Roman"/>
          <w:lang w:eastAsia="it-IT"/>
        </w:rPr>
        <w:br/>
        <w:t xml:space="preserve">P.E. n° </w:t>
      </w:r>
      <w:r w:rsidR="0061564E">
        <w:rPr>
          <w:rFonts w:ascii="Times New Roman" w:eastAsia="Times New Roman" w:hAnsi="Times New Roman" w:cs="Times New Roman"/>
          <w:lang w:eastAsia="it-IT"/>
        </w:rPr>
        <w:t>[numero]</w:t>
      </w:r>
    </w:p>
    <w:p w:rsidR="006F4144" w:rsidRPr="006F4144" w:rsidRDefault="006F4144" w:rsidP="006F4144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b/>
          <w:bCs/>
          <w:lang w:eastAsia="it-IT"/>
        </w:rPr>
        <w:t>IL RESPONSABILE DEI SERVIZI 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 xml:space="preserve">Vista la domanda presentata in data </w:t>
      </w:r>
      <w:r w:rsidR="009269D9" w:rsidRPr="00684880">
        <w:rPr>
          <w:rFonts w:ascii="Times New Roman" w:eastAsia="Times New Roman" w:hAnsi="Times New Roman" w:cs="Times New Roman"/>
          <w:highlight w:val="green"/>
          <w:lang w:eastAsia="it-IT"/>
        </w:rPr>
        <w:t>[</w:t>
      </w:r>
      <w:r w:rsidRPr="00684880">
        <w:rPr>
          <w:rFonts w:ascii="Times New Roman" w:eastAsia="Times New Roman" w:hAnsi="Times New Roman" w:cs="Times New Roman"/>
          <w:lang w:eastAsia="it-IT"/>
        </w:rPr>
        <w:t>avv_procedimento.data_presentazione</w:t>
      </w:r>
      <w:r w:rsidR="00684880" w:rsidRPr="00684880">
        <w:rPr>
          <w:rFonts w:ascii="Times New Roman" w:eastAsia="Times New Roman" w:hAnsi="Times New Roman" w:cs="Times New Roman"/>
          <w:highlight w:val="green"/>
          <w:lang w:eastAsia="it-IT"/>
        </w:rPr>
        <w:t>;block=tbs:section]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 prot. n° </w:t>
      </w:r>
      <w:r w:rsidR="00684880" w:rsidRPr="00684880">
        <w:rPr>
          <w:rFonts w:ascii="Times New Roman" w:eastAsia="Times New Roman" w:hAnsi="Times New Roman" w:cs="Times New Roman"/>
          <w:highlight w:val="green"/>
          <w:lang w:eastAsia="it-IT"/>
        </w:rPr>
        <w:t>[</w:t>
      </w:r>
      <w:r w:rsidRPr="00684880">
        <w:rPr>
          <w:rFonts w:ascii="Times New Roman" w:eastAsia="Times New Roman" w:hAnsi="Times New Roman" w:cs="Times New Roman"/>
          <w:lang w:eastAsia="it-IT"/>
        </w:rPr>
        <w:t>avv_procedimento.protocollo</w:t>
      </w:r>
      <w:r w:rsidR="00684880" w:rsidRPr="00684880">
        <w:rPr>
          <w:rFonts w:ascii="Times New Roman" w:eastAsia="Times New Roman" w:hAnsi="Times New Roman" w:cs="Times New Roman"/>
          <w:highlight w:val="green"/>
          <w:lang w:eastAsia="it-IT"/>
        </w:rPr>
        <w:t>;block=tbs:section]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 da: </w:t>
      </w:r>
      <w:r w:rsidRPr="006F4144">
        <w:rPr>
          <w:rFonts w:ascii="Times New Roman" w:eastAsia="Times New Roman" w:hAnsi="Times New Roman" w:cs="Times New Roman"/>
          <w:lang w:eastAsia="it-IT"/>
        </w:rPr>
        <w:br/>
      </w:r>
      <w:r w:rsidR="0061564E">
        <w:rPr>
          <w:rFonts w:ascii="Times New Roman" w:eastAsia="Times New Roman" w:hAnsi="Times New Roman" w:cs="Times New Roman"/>
          <w:lang w:eastAsia="it-IT"/>
        </w:rPr>
        <w:t>[richiedenti.nominativo;block=tbs:section]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  </w:t>
      </w:r>
      <w:r w:rsidRPr="006F4144">
        <w:rPr>
          <w:rFonts w:ascii="Times New Roman" w:eastAsia="Times New Roman" w:hAnsi="Times New Roman" w:cs="Times New Roman"/>
          <w:lang w:eastAsia="it-IT"/>
        </w:rPr>
        <w:br/>
        <w:t xml:space="preserve">C.F.: </w:t>
      </w:r>
      <w:r w:rsidR="0061564E">
        <w:rPr>
          <w:rFonts w:ascii="Times New Roman" w:eastAsia="Times New Roman" w:hAnsi="Times New Roman" w:cs="Times New Roman"/>
          <w:lang w:eastAsia="it-IT"/>
        </w:rPr>
        <w:t>[richiedenti.codfis;block=tbs:section]</w:t>
      </w:r>
      <w:r w:rsidR="0061564E" w:rsidRPr="006F4144">
        <w:rPr>
          <w:rFonts w:ascii="Times New Roman" w:eastAsia="Times New Roman" w:hAnsi="Times New Roman" w:cs="Times New Roman"/>
          <w:lang w:eastAsia="it-IT"/>
        </w:rPr>
        <w:t> </w:t>
      </w:r>
      <w:r w:rsidRPr="006F4144">
        <w:rPr>
          <w:rFonts w:ascii="Times New Roman" w:eastAsia="Times New Roman" w:hAnsi="Times New Roman" w:cs="Times New Roman"/>
          <w:lang w:eastAsia="it-IT"/>
        </w:rPr>
        <w:br/>
        <w:t xml:space="preserve">con sede in </w:t>
      </w:r>
      <w:r w:rsidR="0061564E">
        <w:rPr>
          <w:rFonts w:ascii="Times New Roman" w:eastAsia="Times New Roman" w:hAnsi="Times New Roman" w:cs="Times New Roman"/>
          <w:lang w:eastAsia="it-IT"/>
        </w:rPr>
        <w:t>[richiedenti.indirizzo;block=tbs:section]</w:t>
      </w:r>
      <w:r w:rsidR="0061564E" w:rsidRPr="006F4144">
        <w:rPr>
          <w:rFonts w:ascii="Times New Roman" w:eastAsia="Times New Roman" w:hAnsi="Times New Roman" w:cs="Times New Roman"/>
          <w:lang w:eastAsia="it-IT"/>
        </w:rPr>
        <w:t> </w:t>
      </w:r>
      <w:r w:rsidRPr="006F4144">
        <w:rPr>
          <w:rFonts w:ascii="Times New Roman" w:eastAsia="Times New Roman" w:hAnsi="Times New Roman" w:cs="Times New Roman"/>
          <w:lang w:eastAsia="it-IT"/>
        </w:rPr>
        <w:br/>
      </w:r>
      <w:r w:rsidR="0061564E">
        <w:rPr>
          <w:rFonts w:ascii="Times New Roman" w:eastAsia="Times New Roman" w:hAnsi="Times New Roman" w:cs="Times New Roman"/>
          <w:lang w:eastAsia="it-IT"/>
        </w:rPr>
        <w:t>[richiedenti.cap;block=tbs:section]</w:t>
      </w:r>
      <w:r w:rsidR="0061564E" w:rsidRPr="006F4144">
        <w:rPr>
          <w:rFonts w:ascii="Times New Roman" w:eastAsia="Times New Roman" w:hAnsi="Times New Roman" w:cs="Times New Roman"/>
          <w:lang w:eastAsia="it-IT"/>
        </w:rPr>
        <w:t xml:space="preserve">  </w:t>
      </w:r>
      <w:r w:rsidR="0061564E">
        <w:rPr>
          <w:rFonts w:ascii="Times New Roman" w:eastAsia="Times New Roman" w:hAnsi="Times New Roman" w:cs="Times New Roman"/>
          <w:lang w:eastAsia="it-IT"/>
        </w:rPr>
        <w:t>[richiedenti.comune;block=tbs:section]</w:t>
      </w:r>
      <w:r w:rsidR="0061564E"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con la quale chiedeva il Permesso di Costruire per:</w:t>
      </w:r>
      <w:r w:rsidRPr="006F4144">
        <w:rPr>
          <w:rFonts w:ascii="Times New Roman" w:eastAsia="Times New Roman" w:hAnsi="Times New Roman" w:cs="Times New Roman"/>
          <w:lang w:eastAsia="it-IT"/>
        </w:rPr>
        <w:br/>
      </w:r>
      <w:r w:rsidR="0061564E">
        <w:rPr>
          <w:rFonts w:ascii="Times New Roman" w:eastAsia="Times New Roman" w:hAnsi="Times New Roman" w:cs="Times New Roman"/>
          <w:b/>
          <w:bCs/>
          <w:lang w:eastAsia="it-IT"/>
        </w:rPr>
        <w:t>[oggetto]</w:t>
      </w:r>
      <w:r w:rsidRPr="006F4144">
        <w:rPr>
          <w:rFonts w:ascii="Times New Roman" w:eastAsia="Times New Roman" w:hAnsi="Times New Roman" w:cs="Times New Roman"/>
          <w:b/>
          <w:bCs/>
          <w:lang w:eastAsia="it-IT"/>
        </w:rPr>
        <w:t xml:space="preserve"> </w:t>
      </w:r>
      <w:r w:rsidRPr="006F4144">
        <w:rPr>
          <w:rFonts w:ascii="Times New Roman" w:eastAsia="Times New Roman" w:hAnsi="Times New Roman" w:cs="Times New Roman"/>
          <w:lang w:eastAsia="it-IT"/>
        </w:rPr>
        <w:br/>
        <w:t xml:space="preserve">in </w:t>
      </w:r>
      <w:r w:rsidR="0061564E">
        <w:rPr>
          <w:rFonts w:ascii="Times New Roman" w:eastAsia="Times New Roman" w:hAnsi="Times New Roman" w:cs="Times New Roman"/>
          <w:lang w:eastAsia="it-IT"/>
        </w:rPr>
        <w:t>[ubicazione]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6F4144">
        <w:rPr>
          <w:rFonts w:ascii="Times New Roman" w:eastAsia="Times New Roman" w:hAnsi="Times New Roman" w:cs="Times New Roman"/>
          <w:lang w:eastAsia="it-IT"/>
        </w:rPr>
        <w:br/>
      </w:r>
      <w:r w:rsidRPr="0061564E">
        <w:rPr>
          <w:rFonts w:ascii="Times New Roman" w:eastAsia="Times New Roman" w:hAnsi="Times New Roman" w:cs="Times New Roman"/>
          <w:lang w:eastAsia="it-IT"/>
        </w:rPr>
        <w:t>IN_CICLO</w:t>
      </w:r>
      <w:r w:rsidRPr="006F4144">
        <w:rPr>
          <w:rFonts w:ascii="Times New Roman" w:eastAsia="Times New Roman" w:hAnsi="Times New Roman" w:cs="Times New Roman"/>
          <w:highlight w:val="yellow"/>
          <w:lang w:eastAsia="it-IT"/>
        </w:rPr>
        <w:t xml:space="preserve"> </w:t>
      </w:r>
      <w:r w:rsidRPr="0061564E">
        <w:rPr>
          <w:rFonts w:ascii="Times New Roman" w:eastAsia="Times New Roman" w:hAnsi="Times New Roman" w:cs="Times New Roman"/>
          <w:lang w:eastAsia="it-IT"/>
        </w:rPr>
        <w:t>F.lista_catasto_terreni.lista_catasto_terreni</w:t>
      </w:r>
      <w:r w:rsidRPr="006F4144">
        <w:rPr>
          <w:rFonts w:ascii="Times New Roman" w:eastAsia="Times New Roman" w:hAnsi="Times New Roman" w:cs="Times New Roman"/>
          <w:highlight w:val="yellow"/>
          <w:lang w:eastAsia="it-IT"/>
        </w:rPr>
        <w:t xml:space="preserve"> </w:t>
      </w:r>
      <w:r w:rsidRPr="0061564E">
        <w:rPr>
          <w:rFonts w:ascii="Times New Roman" w:eastAsia="Times New Roman" w:hAnsi="Times New Roman" w:cs="Times New Roman"/>
          <w:lang w:eastAsia="it-IT"/>
        </w:rPr>
        <w:t>FI_CICLO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  </w:t>
      </w:r>
      <w:r w:rsidRPr="006F4144">
        <w:rPr>
          <w:rFonts w:ascii="Times New Roman" w:eastAsia="Times New Roman" w:hAnsi="Times New Roman" w:cs="Times New Roman"/>
          <w:lang w:eastAsia="it-IT"/>
        </w:rPr>
        <w:br/>
        <w:t>Preso atto che il richiedente dichiara di avere titolo documentandolo.</w:t>
      </w:r>
      <w:r w:rsidRPr="006F4144">
        <w:rPr>
          <w:rFonts w:ascii="Times New Roman" w:eastAsia="Times New Roman" w:hAnsi="Times New Roman" w:cs="Times New Roman"/>
          <w:lang w:eastAsia="it-IT"/>
        </w:rPr>
        <w:br/>
      </w:r>
      <w:r w:rsidRPr="006F4144">
        <w:rPr>
          <w:rFonts w:ascii="Times New Roman" w:eastAsia="Times New Roman" w:hAnsi="Times New Roman" w:cs="Times New Roman"/>
          <w:lang w:eastAsia="it-IT"/>
        </w:rPr>
        <w:br/>
        <w:t xml:space="preserve">Progettista: </w:t>
      </w:r>
      <w:r w:rsidR="0061564E">
        <w:rPr>
          <w:rFonts w:ascii="Times New Roman" w:eastAsia="Times New Roman" w:hAnsi="Times New Roman" w:cs="Times New Roman"/>
          <w:lang w:eastAsia="it-IT"/>
        </w:rPr>
        <w:t>[progettisti.nominativo;block=tbs:section]</w:t>
      </w:r>
      <w:r w:rsidR="0061564E" w:rsidRPr="006F4144">
        <w:rPr>
          <w:rFonts w:ascii="Times New Roman" w:eastAsia="Times New Roman" w:hAnsi="Times New Roman" w:cs="Times New Roman"/>
          <w:lang w:eastAsia="it-IT"/>
        </w:rPr>
        <w:t> </w:t>
      </w:r>
      <w:r w:rsidRPr="006F4144">
        <w:rPr>
          <w:rFonts w:ascii="Times New Roman" w:eastAsia="Times New Roman" w:hAnsi="Times New Roman" w:cs="Times New Roman"/>
          <w:lang w:eastAsia="it-IT"/>
        </w:rPr>
        <w:br/>
        <w:t xml:space="preserve">Albo professionale: </w:t>
      </w:r>
      <w:r w:rsidR="0061564E">
        <w:rPr>
          <w:rFonts w:ascii="Times New Roman" w:eastAsia="Times New Roman" w:hAnsi="Times New Roman" w:cs="Times New Roman"/>
          <w:lang w:eastAsia="it-IT"/>
        </w:rPr>
        <w:t>[progettisti.albo;block=tbs:section]</w:t>
      </w:r>
      <w:r w:rsidR="0061564E" w:rsidRPr="006F4144">
        <w:rPr>
          <w:rFonts w:ascii="Times New Roman" w:eastAsia="Times New Roman" w:hAnsi="Times New Roman" w:cs="Times New Roman"/>
          <w:lang w:eastAsia="it-IT"/>
        </w:rPr>
        <w:t> 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Provincia: </w:t>
      </w:r>
      <w:r w:rsidR="0061564E">
        <w:rPr>
          <w:rFonts w:ascii="Times New Roman" w:eastAsia="Times New Roman" w:hAnsi="Times New Roman" w:cs="Times New Roman"/>
          <w:lang w:eastAsia="it-IT"/>
        </w:rPr>
        <w:t>[progettisti.alboprov;block=tbs:section]</w:t>
      </w:r>
      <w:r w:rsidR="0061564E" w:rsidRPr="006F4144">
        <w:rPr>
          <w:rFonts w:ascii="Times New Roman" w:eastAsia="Times New Roman" w:hAnsi="Times New Roman" w:cs="Times New Roman"/>
          <w:lang w:eastAsia="it-IT"/>
        </w:rPr>
        <w:t> </w:t>
      </w:r>
      <w:r w:rsidR="0061564E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Numero: </w:t>
      </w:r>
      <w:r w:rsidR="0061564E">
        <w:rPr>
          <w:rFonts w:ascii="Times New Roman" w:eastAsia="Times New Roman" w:hAnsi="Times New Roman" w:cs="Times New Roman"/>
          <w:lang w:eastAsia="it-IT"/>
        </w:rPr>
        <w:t>[progettisti.albonumero;block=tbs:section]</w:t>
      </w:r>
      <w:r w:rsidR="0061564E" w:rsidRPr="006F4144">
        <w:rPr>
          <w:rFonts w:ascii="Times New Roman" w:eastAsia="Times New Roman" w:hAnsi="Times New Roman" w:cs="Times New Roman"/>
          <w:lang w:eastAsia="it-IT"/>
        </w:rPr>
        <w:t> </w:t>
      </w:r>
      <w:r w:rsidRPr="006F4144">
        <w:rPr>
          <w:rFonts w:ascii="Times New Roman" w:eastAsia="Times New Roman" w:hAnsi="Times New Roman" w:cs="Times New Roman"/>
          <w:lang w:eastAsia="it-IT"/>
        </w:rPr>
        <w:br/>
        <w:t xml:space="preserve">Codice Fiscale: </w:t>
      </w:r>
      <w:r w:rsidR="0061564E">
        <w:rPr>
          <w:rFonts w:ascii="Times New Roman" w:eastAsia="Times New Roman" w:hAnsi="Times New Roman" w:cs="Times New Roman"/>
          <w:lang w:eastAsia="it-IT"/>
        </w:rPr>
        <w:t>[progettisti.codfis;block=tbs:section]</w:t>
      </w:r>
      <w:r w:rsidR="0061564E"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9269D9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84880">
        <w:rPr>
          <w:rFonts w:ascii="Times New Roman" w:eastAsia="Times New Roman" w:hAnsi="Times New Roman" w:cs="Times New Roman"/>
          <w:lang w:eastAsia="it-IT"/>
        </w:rPr>
        <w:t>[</w:t>
      </w:r>
      <w:r w:rsidR="006F4144" w:rsidRPr="00684880">
        <w:rPr>
          <w:rFonts w:ascii="Times New Roman" w:eastAsia="Times New Roman" w:hAnsi="Times New Roman" w:cs="Times New Roman"/>
          <w:lang w:eastAsia="it-IT"/>
        </w:rPr>
        <w:t>permesso_costr.elaborati_grafici</w:t>
      </w:r>
      <w:r w:rsidRPr="00684880">
        <w:rPr>
          <w:rFonts w:ascii="Times New Roman" w:eastAsia="Times New Roman" w:hAnsi="Times New Roman" w:cs="Times New Roman"/>
          <w:highlight w:val="green"/>
          <w:lang w:eastAsia="it-IT"/>
        </w:rPr>
        <w:t>; block=tbs:listitem]</w:t>
      </w:r>
      <w:r w:rsidRPr="006F4144">
        <w:rPr>
          <w:rFonts w:ascii="Times New Roman" w:eastAsia="Times New Roman" w:hAnsi="Times New Roman" w:cs="Times New Roman"/>
          <w:highlight w:val="green"/>
          <w:lang w:eastAsia="it-IT"/>
        </w:rPr>
        <w:t>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 xml:space="preserve">Visto il parere della Commissione Edilizia espresso in data </w:t>
      </w:r>
      <w:r w:rsidR="0061564E">
        <w:rPr>
          <w:rFonts w:ascii="Times New Roman" w:eastAsia="Times New Roman" w:hAnsi="Times New Roman" w:cs="Times New Roman"/>
          <w:lang w:eastAsia="it-IT"/>
        </w:rPr>
        <w:t>[pareri.data_rilascio</w:t>
      </w:r>
      <w:r w:rsidR="009269D9">
        <w:rPr>
          <w:rFonts w:ascii="Times New Roman" w:eastAsia="Times New Roman" w:hAnsi="Times New Roman" w:cs="Times New Roman"/>
          <w:lang w:eastAsia="it-IT"/>
        </w:rPr>
        <w:t xml:space="preserve">;block=tbs:section] 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 di seguito riportato:  </w:t>
      </w:r>
      <w:r w:rsidR="009269D9" w:rsidRPr="009269D9">
        <w:rPr>
          <w:rFonts w:ascii="Times New Roman" w:eastAsia="Times New Roman" w:hAnsi="Times New Roman" w:cs="Times New Roman"/>
          <w:highlight w:val="green"/>
          <w:lang w:eastAsia="it-IT"/>
        </w:rPr>
        <w:t>[pareri.parere;block=tbs:</w:t>
      </w:r>
      <w:r w:rsidR="009269D9">
        <w:rPr>
          <w:rFonts w:ascii="Times New Roman" w:eastAsia="Times New Roman" w:hAnsi="Times New Roman" w:cs="Times New Roman"/>
          <w:highlight w:val="green"/>
          <w:lang w:eastAsia="it-IT"/>
        </w:rPr>
        <w:t>section</w:t>
      </w:r>
      <w:r w:rsidR="009269D9" w:rsidRPr="009269D9">
        <w:rPr>
          <w:rFonts w:ascii="Times New Roman" w:eastAsia="Times New Roman" w:hAnsi="Times New Roman" w:cs="Times New Roman"/>
          <w:highlight w:val="green"/>
          <w:lang w:eastAsia="it-IT"/>
        </w:rPr>
        <w:t>]</w:t>
      </w:r>
      <w:r w:rsidRPr="006F4144">
        <w:rPr>
          <w:rFonts w:ascii="Times New Roman" w:eastAsia="Times New Roman" w:hAnsi="Times New Roman" w:cs="Times New Roman"/>
          <w:highlight w:val="green"/>
          <w:lang w:eastAsia="it-IT"/>
        </w:rPr>
        <w:t>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 xml:space="preserve">Visto il parere della Commissione Locale per il Paesaggio espresso in data </w:t>
      </w:r>
      <w:r w:rsidR="009269D9">
        <w:rPr>
          <w:rFonts w:ascii="Times New Roman" w:eastAsia="Times New Roman" w:hAnsi="Times New Roman" w:cs="Times New Roman"/>
          <w:lang w:eastAsia="it-IT"/>
        </w:rPr>
        <w:t>[data_rilascio_clp]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 di seguito riportato: </w:t>
      </w:r>
      <w:r w:rsidR="009269D9" w:rsidRPr="009269D9">
        <w:rPr>
          <w:rFonts w:ascii="Times New Roman" w:eastAsia="Times New Roman" w:hAnsi="Times New Roman" w:cs="Times New Roman"/>
          <w:highlight w:val="green"/>
          <w:lang w:eastAsia="it-IT"/>
        </w:rPr>
        <w:t>[</w:t>
      </w:r>
      <w:r w:rsidRPr="009269D9">
        <w:rPr>
          <w:rFonts w:ascii="Times New Roman" w:eastAsia="Times New Roman" w:hAnsi="Times New Roman" w:cs="Times New Roman"/>
          <w:lang w:eastAsia="it-IT"/>
        </w:rPr>
        <w:t>pareri_clp.parere</w:t>
      </w:r>
      <w:r w:rsidR="009269D9" w:rsidRPr="009269D9">
        <w:rPr>
          <w:rFonts w:ascii="Times New Roman" w:eastAsia="Times New Roman" w:hAnsi="Times New Roman" w:cs="Times New Roman"/>
          <w:highlight w:val="green"/>
          <w:lang w:eastAsia="it-IT"/>
        </w:rPr>
        <w:t>;block=tbs:section]</w:t>
      </w:r>
      <w:r w:rsidR="009269D9" w:rsidRPr="006F4144">
        <w:rPr>
          <w:rFonts w:ascii="Times New Roman" w:eastAsia="Times New Roman" w:hAnsi="Times New Roman" w:cs="Times New Roman"/>
          <w:highlight w:val="green"/>
          <w:lang w:eastAsia="it-IT"/>
        </w:rPr>
        <w:t>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Vista l’autorizzazione paesaggistica rilasciata in data ________ prot. n. ______;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Trascorsi i termini di legge per eventuale annullamento dell'autorizzazione ambientale da parte della Soprintendenza ai Beni Ambientali;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Visto l'art. 220 del T.U. sulle Leggi Sanitarie RD. 27 luglio 1934, n. 1265;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Visto il Testo Unico delle disposizioni legislative e regolamentari in materia edilizia D.P.R. 6 giugno 2001 n. 380;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Vista la Legge Regionale n. 16 del 18 giugno 2008;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Visto l’art. 13 del Testo Unico in materia edilizia con il quale la competenza ad adottare il presente provvedimento viene attribuita al responsabile del competente ufficio comunale;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Visto il decreto Sindacale prot. n. 8360 in data 29.12.2014 avente ad oggetto l'affidamento dell'incarico di responsabile dei Servizi Tecnici;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Viste le leggi regionali urbanistico - edilizie;</w:t>
      </w:r>
    </w:p>
    <w:p w:rsidR="006F4144" w:rsidRPr="006F4144" w:rsidRDefault="006F4144" w:rsidP="006F414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Vista la delibera consiliare con la quale vengono stabilite le modalità di applicazione degli oneri di concessione ;</w:t>
      </w:r>
    </w:p>
    <w:p w:rsidR="006F4144" w:rsidRPr="006F4144" w:rsidRDefault="006F4144" w:rsidP="006F41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b/>
          <w:bCs/>
          <w:lang w:eastAsia="it-IT"/>
        </w:rPr>
        <w:t>DETERMINA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il contributo per gli oneri di concessione in € ___________, accertato che tale somma è stata versata  alla Tesoreria Comunale in data ___________;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b/>
          <w:bCs/>
          <w:lang w:eastAsia="it-IT"/>
        </w:rPr>
        <w:t>RILASCIA A:</w:t>
      </w:r>
    </w:p>
    <w:p w:rsidR="006F4144" w:rsidRPr="006F4144" w:rsidRDefault="00684880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>[richiedenti.nominativo;block=tbs:section]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  </w:t>
      </w:r>
      <w:r w:rsidRPr="006F4144">
        <w:rPr>
          <w:rFonts w:ascii="Times New Roman" w:eastAsia="Times New Roman" w:hAnsi="Times New Roman" w:cs="Times New Roman"/>
          <w:lang w:eastAsia="it-IT"/>
        </w:rPr>
        <w:br/>
        <w:t xml:space="preserve">C.F.: </w:t>
      </w:r>
      <w:r>
        <w:rPr>
          <w:rFonts w:ascii="Times New Roman" w:eastAsia="Times New Roman" w:hAnsi="Times New Roman" w:cs="Times New Roman"/>
          <w:lang w:eastAsia="it-IT"/>
        </w:rPr>
        <w:t>[richiedenti.codfis;block=tbs:section]</w:t>
      </w:r>
      <w:r w:rsidRPr="006F4144">
        <w:rPr>
          <w:rFonts w:ascii="Times New Roman" w:eastAsia="Times New Roman" w:hAnsi="Times New Roman" w:cs="Times New Roman"/>
          <w:lang w:eastAsia="it-IT"/>
        </w:rPr>
        <w:t> </w:t>
      </w:r>
      <w:r w:rsidRPr="006F4144">
        <w:rPr>
          <w:rFonts w:ascii="Times New Roman" w:eastAsia="Times New Roman" w:hAnsi="Times New Roman" w:cs="Times New Roman"/>
          <w:lang w:eastAsia="it-IT"/>
        </w:rPr>
        <w:br/>
        <w:t xml:space="preserve">con sede in </w:t>
      </w:r>
      <w:r>
        <w:rPr>
          <w:rFonts w:ascii="Times New Roman" w:eastAsia="Times New Roman" w:hAnsi="Times New Roman" w:cs="Times New Roman"/>
          <w:lang w:eastAsia="it-IT"/>
        </w:rPr>
        <w:t>[richiedenti.indirizzo;block=tbs:section]</w:t>
      </w:r>
      <w:r w:rsidRPr="006F4144">
        <w:rPr>
          <w:rFonts w:ascii="Times New Roman" w:eastAsia="Times New Roman" w:hAnsi="Times New Roman" w:cs="Times New Roman"/>
          <w:lang w:eastAsia="it-IT"/>
        </w:rPr>
        <w:t> </w:t>
      </w:r>
      <w:r w:rsidRPr="006F4144">
        <w:rPr>
          <w:rFonts w:ascii="Times New Roman" w:eastAsia="Times New Roman" w:hAnsi="Times New Roman" w:cs="Times New Roman"/>
          <w:lang w:eastAsia="it-IT"/>
        </w:rPr>
        <w:br/>
      </w:r>
      <w:r>
        <w:rPr>
          <w:rFonts w:ascii="Times New Roman" w:eastAsia="Times New Roman" w:hAnsi="Times New Roman" w:cs="Times New Roman"/>
          <w:lang w:eastAsia="it-IT"/>
        </w:rPr>
        <w:t>[richiedenti.cap;block=tbs:section]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  </w:t>
      </w:r>
      <w:r>
        <w:rPr>
          <w:rFonts w:ascii="Times New Roman" w:eastAsia="Times New Roman" w:hAnsi="Times New Roman" w:cs="Times New Roman"/>
          <w:lang w:eastAsia="it-IT"/>
        </w:rPr>
        <w:t>[richiedenti.comune;block=tbs:section]</w:t>
      </w:r>
      <w:r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 xml:space="preserve">Il permesso di Costruire richiesto, salvi i diritti di terzi e di poteri attribuiti agli altri organi, per l'esecuzione del lavoro sopra specificato, sotto l'osservanza delle disposizioni contenute nella circolare del Ministro dei LL.PP. 24 gennaio 1953, n.189, dei regolamenti comunali, edilizio e d'igiene, di tutte </w:t>
      </w:r>
      <w:r w:rsidR="00684880">
        <w:rPr>
          <w:rFonts w:ascii="Times New Roman" w:eastAsia="Times New Roman" w:hAnsi="Times New Roman" w:cs="Times New Roman"/>
          <w:lang w:eastAsia="it-IT"/>
        </w:rPr>
        <w:t>le altre disposizioni vigenti;</w:t>
      </w:r>
    </w:p>
    <w:p w:rsidR="006F4144" w:rsidRPr="006F4144" w:rsidRDefault="006F4144" w:rsidP="006F41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b/>
          <w:bCs/>
          <w:lang w:eastAsia="it-IT"/>
        </w:rPr>
        <w:t>ADEMPIMENTI PRELIMINARI DEL TITOLARE</w:t>
      </w:r>
      <w:r w:rsidRPr="006F4144">
        <w:rPr>
          <w:rFonts w:ascii="Times New Roman" w:eastAsia="Times New Roman" w:hAnsi="Times New Roman" w:cs="Times New Roman"/>
          <w:lang w:eastAsia="it-IT"/>
        </w:rPr>
        <w:br/>
      </w:r>
      <w:r w:rsidRPr="006F4144">
        <w:rPr>
          <w:rFonts w:ascii="Times New Roman" w:eastAsia="Times New Roman" w:hAnsi="Times New Roman" w:cs="Times New Roman"/>
          <w:b/>
          <w:bCs/>
          <w:lang w:eastAsia="it-IT"/>
        </w:rPr>
        <w:t>DEL PERMESSO DI COSTRUIRE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1) Il titolare del presente titolo, il direttore dei lavori e l'assuntore dei lavori sono in solido responsabili dell'osservanza delle disposizioni legislative e regolamentari in materia e delle prescrizioni di cui al presente permesso come pure per tutto quanto riguarda la buona condotta dei lavori, prevenzione infortuni, danni a cose e a terzi, etc.;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2) Il presente titolo è trasferibile ai successori o aventi causa;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3) Esso non incide sulla titolarità della proprietà o di altri diritti reali relativi agli immobili realizzati per effetto del suo rilascio, è irrevocabile ed è soggetto a decadenza nei casi previsti dal D.P.R. 380/2001 e successive modificazioni ed integrazioni o per inosservanza delle clausole e condizioni contenuti in atti d'obbligo o convenzioni;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4) L'entrata in vigore di nuove previsioni urbanistiche comporta la decadenza del presente titolo abilitativo in contrasto con le previsioni stesse salvo che i relativi lavori siano iniziati e vengano completati entro il termine di tre anni dalla data di inizio;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5) Prima dell'inizio dei lavori il titolare del permesso di costruire dovrà:</w:t>
      </w:r>
    </w:p>
    <w:p w:rsidR="006F4144" w:rsidRPr="006F4144" w:rsidRDefault="006F4144" w:rsidP="006F4144">
      <w:pPr>
        <w:spacing w:before="100" w:beforeAutospacing="1" w:after="100" w:afterAutospacing="1"/>
        <w:ind w:left="50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a) Ottenere il nulla osta per nuove opere entro i 30 metri dal confine Demaniale Marittimo ai sensi dell'art. 55 del codice della navigazione e art. 22 del Regolamento del Codice della Navigazione;</w:t>
      </w:r>
    </w:p>
    <w:p w:rsidR="006F4144" w:rsidRPr="006F4144" w:rsidRDefault="006F4144" w:rsidP="006F4144">
      <w:pPr>
        <w:spacing w:before="100" w:beforeAutospacing="1" w:after="100" w:afterAutospacing="1"/>
        <w:ind w:left="50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b) comunicare all'Ufficio Tecnico Comunale la data di inizio, i nominativi e i codici fiscali del Costruttore e del Direttore dei Lavori ed in seguito ogni loro eventuale sostituzione ;</w:t>
      </w:r>
    </w:p>
    <w:p w:rsidR="006F4144" w:rsidRPr="006F4144" w:rsidRDefault="006F4144" w:rsidP="006F4144">
      <w:pPr>
        <w:spacing w:before="100" w:beforeAutospacing="1" w:after="100" w:afterAutospacing="1"/>
        <w:ind w:left="50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c) richiedere l'autorizzazione per erigere manufatti che implichino la occupazione anche temporanea di suolo pubblico. Le aree così occupate devono essere restituite nel pristino stato, a lavoro ultimato o anche prima su richiesta dell'Ufficio Tecnico Comunale nel caso che la costruzione venisse abbandonata o sospesa oltre un certo tempo, l'autorizzazione dovrà essere richiesta all'Ufficio Ambiente Comune di Pieve Ligure;</w:t>
      </w:r>
    </w:p>
    <w:p w:rsidR="006F4144" w:rsidRPr="006F4144" w:rsidRDefault="006F4144" w:rsidP="006F4144">
      <w:pPr>
        <w:spacing w:before="100" w:beforeAutospacing="1" w:after="100" w:afterAutospacing="1"/>
        <w:ind w:left="50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d) richiedere l'autorizzazione in deroga al transito con mezzi meccanici sulle strade non carrabili e/o carrabili con peso limitato; l'autorizzazione dovrà essere richiesta al Comando di Polizia Locale;</w:t>
      </w:r>
    </w:p>
    <w:p w:rsidR="006F4144" w:rsidRPr="006F4144" w:rsidRDefault="006F4144" w:rsidP="006F4144">
      <w:pPr>
        <w:spacing w:before="100" w:beforeAutospacing="1" w:after="100" w:afterAutospacing="1"/>
        <w:ind w:left="50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e) richiedere comunque l'autorizzazione per l'eliminazione e/o spostamento di piante di ulivo; l'autorizzazione dovrà essere richiesta a ____________;</w:t>
      </w:r>
    </w:p>
    <w:p w:rsidR="006F4144" w:rsidRPr="006F4144" w:rsidRDefault="006F4144" w:rsidP="006F4144">
      <w:pPr>
        <w:spacing w:before="100" w:beforeAutospacing="1" w:after="100" w:afterAutospacing="1"/>
        <w:ind w:left="50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f) richiedere il parere preventivo al riutilizzo delle rocce e terre di scavo; la documentazione dovrà essere presentata all'Ufficio Ambiente Comune di Pieve Ligure;</w:t>
      </w:r>
    </w:p>
    <w:p w:rsidR="006F4144" w:rsidRPr="006F4144" w:rsidRDefault="006F4144" w:rsidP="006F4144">
      <w:pPr>
        <w:spacing w:before="100" w:beforeAutospacing="1" w:after="100" w:afterAutospacing="1"/>
        <w:ind w:left="50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lastRenderedPageBreak/>
        <w:t xml:space="preserve">g) richiedere l'autorizzazione deroga rumori ai sensi del D.P.C.M. 01-03-1991 </w:t>
      </w:r>
      <w:r w:rsidRPr="006F4144">
        <w:rPr>
          <w:rFonts w:ascii="Times New Roman" w:eastAsia="Times New Roman" w:hAnsi="Times New Roman" w:cs="Times New Roman"/>
          <w:i/>
          <w:iCs/>
          <w:lang w:eastAsia="it-IT"/>
        </w:rPr>
        <w:t>(limiti massimi di esposizione al rumore negli ambienti abitativi e nell'ambiente esterno)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 la documentazione dovrà essere presentata all'Ufficio Ambiente Comune di Pieve Ligure;</w:t>
      </w:r>
    </w:p>
    <w:p w:rsidR="006F4144" w:rsidRPr="006F4144" w:rsidRDefault="006F4144" w:rsidP="006F4144">
      <w:pPr>
        <w:spacing w:before="100" w:beforeAutospacing="1" w:after="100" w:afterAutospacing="1"/>
        <w:ind w:left="50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h) nel caso che l'esecuzione dei lavori in oggetto, comporti l'approvazione di altri Enti, Organi e Uffici il titolare del presente provvedimento deve provvedere a richiedere ed ottenere tali nulla-osta, prima del loro inizio.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6) Il luogo destinato all'opera deve essere chiuso con assiti lungo i lati di tali opere ;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7) Gli assiti al paragrafo 6 od altri ripari devono essere imbiancati agli angoli salienti a tutta altezza e muniti, pure agli angoli, di una lanterna a vetri rossi da mantenere accesa dal tramonto al levar del sole, secondo l'intero orario della illuminazione stradale. Questa lanterna deve essere collocata in modo, e avere dimensioni tali, da rendere facilmente visibile il recinto ed il riparo su cui è collocata ;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8) Nel cantiere, per tutta la durata dei lavori, dovrà essere apposta, visibile al pubblico, una tabella con le seguenti indicazioni:</w:t>
      </w:r>
    </w:p>
    <w:p w:rsidR="006F4144" w:rsidRPr="006F4144" w:rsidRDefault="006F4144" w:rsidP="006F4144">
      <w:pPr>
        <w:spacing w:before="100" w:beforeAutospacing="1" w:after="100" w:afterAutospacing="1"/>
        <w:ind w:left="50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a) numero della Pratica Edilizia;</w:t>
      </w:r>
      <w:r w:rsidRPr="006F4144">
        <w:rPr>
          <w:rFonts w:ascii="Times New Roman" w:eastAsia="Times New Roman" w:hAnsi="Times New Roman" w:cs="Times New Roman"/>
          <w:lang w:eastAsia="it-IT"/>
        </w:rPr>
        <w:br/>
        <w:t>b) destinazione della costruzione;</w:t>
      </w:r>
      <w:r w:rsidRPr="006F4144">
        <w:rPr>
          <w:rFonts w:ascii="Times New Roman" w:eastAsia="Times New Roman" w:hAnsi="Times New Roman" w:cs="Times New Roman"/>
          <w:lang w:eastAsia="it-IT"/>
        </w:rPr>
        <w:br/>
        <w:t>c) ditta proprietaria;</w:t>
      </w:r>
      <w:r w:rsidRPr="006F4144">
        <w:rPr>
          <w:rFonts w:ascii="Times New Roman" w:eastAsia="Times New Roman" w:hAnsi="Times New Roman" w:cs="Times New Roman"/>
          <w:lang w:eastAsia="it-IT"/>
        </w:rPr>
        <w:br/>
        <w:t>d) nominativo dell'impresa costruttrice;</w:t>
      </w:r>
      <w:r w:rsidRPr="006F4144">
        <w:rPr>
          <w:rFonts w:ascii="Times New Roman" w:eastAsia="Times New Roman" w:hAnsi="Times New Roman" w:cs="Times New Roman"/>
          <w:lang w:eastAsia="it-IT"/>
        </w:rPr>
        <w:br/>
        <w:t>e) nominativo del Progettista e del Direttore dei Lavori;</w:t>
      </w:r>
      <w:r w:rsidRPr="006F4144">
        <w:rPr>
          <w:rFonts w:ascii="Times New Roman" w:eastAsia="Times New Roman" w:hAnsi="Times New Roman" w:cs="Times New Roman"/>
          <w:lang w:eastAsia="it-IT"/>
        </w:rPr>
        <w:br/>
        <w:t>f) estremi della permesso di costruire rilasciato dall'Autorità Comunale (numero e data);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9) termine per l'inizio dei lavori non può essere superiore ad un anno ed il termine di ultimazione entro il quale l'opera deve essere abitabile o agibile, non può essere superiore a tre anni dalla data di rilascio del permesso di costruire;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10) spetta al titolare del presente permesso la richiesta volta al rilascio del certificato di agibilità ai sensi dell'Art. 24 del D.P.R. 380/2001.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b/>
          <w:bCs/>
          <w:lang w:eastAsia="it-IT"/>
        </w:rPr>
        <w:t>PRESCRIZIONI SPECIALI: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Copia della presente deve essere tenuta a disposizione dell'Autorità nel luogo dei lavori.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 xml:space="preserve">Dal Municipio, addì </w:t>
      </w:r>
      <w:r w:rsidR="00684880">
        <w:rPr>
          <w:rFonts w:ascii="Times New Roman" w:eastAsia="Times New Roman" w:hAnsi="Times New Roman" w:cs="Times New Roman"/>
          <w:lang w:eastAsia="it-IT"/>
        </w:rPr>
        <w:t>[data_presentazione]</w:t>
      </w:r>
    </w:p>
    <w:p w:rsidR="006F4144" w:rsidRPr="006F4144" w:rsidRDefault="006F4144" w:rsidP="006F4144">
      <w:pPr>
        <w:spacing w:before="100" w:beforeAutospacing="1" w:after="100" w:afterAutospacing="1"/>
        <w:ind w:left="4508"/>
        <w:jc w:val="center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IL RESPONSABILE DEI SERVIZI</w:t>
      </w:r>
      <w:r w:rsidRPr="006F4144">
        <w:rPr>
          <w:rFonts w:ascii="Times New Roman" w:eastAsia="Times New Roman" w:hAnsi="Times New Roman" w:cs="Times New Roman"/>
          <w:lang w:eastAsia="it-IT"/>
        </w:rPr>
        <w:br/>
      </w:r>
      <w:r w:rsidRPr="006F4144">
        <w:rPr>
          <w:rFonts w:ascii="Times New Roman" w:eastAsia="Times New Roman" w:hAnsi="Times New Roman" w:cs="Times New Roman"/>
          <w:i/>
          <w:iCs/>
          <w:lang w:eastAsia="it-IT"/>
        </w:rPr>
        <w:t>(Giorgio Leverone)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b/>
          <w:bCs/>
          <w:lang w:eastAsia="it-IT"/>
        </w:rPr>
        <w:t>Allegato:</w:t>
      </w:r>
      <w:r w:rsidRPr="006F4144">
        <w:rPr>
          <w:rFonts w:ascii="Times New Roman" w:eastAsia="Times New Roman" w:hAnsi="Times New Roman" w:cs="Times New Roman"/>
          <w:lang w:eastAsia="it-IT"/>
        </w:rPr>
        <w:t xml:space="preserve"> copia del progetto debitamente vistata.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>
            <wp:extent cx="8255" cy="8255"/>
            <wp:effectExtent l="0" t="0" r="0" b="0"/>
            <wp:docPr id="1" name="Immagine 1" descr="http://pieveligure.praticaweb.it/src/fckeditor/editor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eveligure.praticaweb.it/src/fckeditor/editor/images/space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Il presente permesso di costruire è stato affisso per estratto all'albo pretorio in data _______________ al n. ______ e vi rimarrà pubblicata per quindici giorni consecutivi.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addì __________________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lastRenderedPageBreak/>
        <w:t> </w:t>
      </w:r>
    </w:p>
    <w:p w:rsidR="006F4144" w:rsidRPr="006F4144" w:rsidRDefault="006F4144" w:rsidP="006F4144">
      <w:pPr>
        <w:spacing w:before="100" w:beforeAutospacing="1" w:after="100" w:afterAutospacing="1"/>
        <w:ind w:left="1002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IL MESSO COMUNALE</w:t>
      </w:r>
    </w:p>
    <w:p w:rsidR="006F4144" w:rsidRPr="006F4144" w:rsidRDefault="006F4144" w:rsidP="006F4144">
      <w:pPr>
        <w:spacing w:before="100" w:beforeAutospacing="1" w:after="100" w:afterAutospacing="1"/>
        <w:ind w:left="1002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_____________________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Il sottoscritto Messo Comunale dichiara di aver notificato il presente permesso di costruire, ai sensi dell'art. 31 della legge 17 agosto 1942, n.1150, e successive modificazioni ed integrazioni, mediante consegna di copia a mani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di ____________________________________________________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in data _____________________________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addì ______________________________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                IL RICEVENTE                                                                          IL MESSO COMUNALE</w:t>
      </w:r>
    </w:p>
    <w:p w:rsidR="006F4144" w:rsidRPr="006F4144" w:rsidRDefault="006F4144" w:rsidP="006F414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6F4144">
        <w:rPr>
          <w:rFonts w:ascii="Times New Roman" w:eastAsia="Times New Roman" w:hAnsi="Times New Roman" w:cs="Times New Roman"/>
          <w:lang w:eastAsia="it-IT"/>
        </w:rPr>
        <w:t>      _________________________                                                     _____________________________</w:t>
      </w:r>
    </w:p>
    <w:p w:rsidR="00F00272" w:rsidRDefault="00F00272"/>
    <w:sectPr w:rsidR="00F00272" w:rsidSect="00F002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7000A"/>
    <w:multiLevelType w:val="multilevel"/>
    <w:tmpl w:val="FDD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6F4144"/>
    <w:rsid w:val="000C302B"/>
    <w:rsid w:val="005417D7"/>
    <w:rsid w:val="0061564E"/>
    <w:rsid w:val="00684880"/>
    <w:rsid w:val="006F4144"/>
    <w:rsid w:val="009269D9"/>
    <w:rsid w:val="00F0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F414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6F4144"/>
  </w:style>
  <w:style w:type="character" w:styleId="Enfasigrassetto">
    <w:name w:val="Strong"/>
    <w:basedOn w:val="Carpredefinitoparagrafo"/>
    <w:uiPriority w:val="22"/>
    <w:qFormat/>
    <w:rsid w:val="006F4144"/>
    <w:rPr>
      <w:b/>
      <w:bCs/>
    </w:rPr>
  </w:style>
  <w:style w:type="character" w:customStyle="1" w:styleId="iniziocicli">
    <w:name w:val="iniziocicli"/>
    <w:basedOn w:val="Carpredefinitoparagrafo"/>
    <w:rsid w:val="006F4144"/>
  </w:style>
  <w:style w:type="character" w:customStyle="1" w:styleId="finecicli">
    <w:name w:val="finecicli"/>
    <w:basedOn w:val="Carpredefinitoparagrafo"/>
    <w:rsid w:val="006F414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41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4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1</cp:revision>
  <dcterms:created xsi:type="dcterms:W3CDTF">2015-04-23T10:59:00Z</dcterms:created>
  <dcterms:modified xsi:type="dcterms:W3CDTF">2015-04-23T12:46:00Z</dcterms:modified>
</cp:coreProperties>
</file>