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5D14A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5D14A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5D14A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D14AB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A75218" w:rsidRPr="00A75218">
        <w:rPr>
          <w:rFonts w:ascii="Arial" w:hAnsi="Arial" w:cs="Arial"/>
          <w:sz w:val="22"/>
          <w:szCs w:val="22"/>
        </w:rPr>
        <w:t xml:space="preserve">Comunicazione per opere interne eseguite prima del 1° gennaio 2005 (articolo 22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5D14AB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5D14AB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di cui all’oggetto,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prevista dalla Normativa Vigente, dovrà essere presentata, nel termine perentorio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di </w:t>
      </w:r>
      <w:r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="0053428D"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53428D" w:rsidRPr="0053428D">
        <w:rPr>
          <w:rFonts w:ascii="Arial" w:hAnsi="Arial" w:cs="Arial"/>
          <w:color w:val="000000"/>
          <w:sz w:val="22"/>
          <w:szCs w:val="22"/>
        </w:rPr>
        <w:t xml:space="preserve"> dalla data della presente</w:t>
      </w:r>
      <w:r w:rsidR="0053428D">
        <w:rPr>
          <w:rFonts w:ascii="Arial" w:hAnsi="Arial" w:cs="Arial"/>
          <w:color w:val="000000"/>
          <w:sz w:val="22"/>
          <w:szCs w:val="22"/>
        </w:rPr>
        <w:t>, la seguente documentazione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3428D" w:rsidRDefault="005D14A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53428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Decorso il termine di cui sopra si darà corso a quanto stabilito dall'articolo 40 comma 2 della Legge Regione Liguria 16/2008 mediante avvio di procedimento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infrazionistico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83BE9" w:rsidRDefault="00483BE9" w:rsidP="00483BE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483BE9" w:rsidRDefault="00483BE9" w:rsidP="00483BE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5D14AB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5D14AB">
        <w:rPr>
          <w:rFonts w:ascii="Arial" w:hAnsi="Arial" w:cs="Arial"/>
          <w:sz w:val="22"/>
          <w:szCs w:val="22"/>
        </w:rPr>
        <w:fldChar w:fldCharType="separate"/>
      </w:r>
      <w:r w:rsidR="00483BE9">
        <w:rPr>
          <w:rFonts w:ascii="Arial" w:hAnsi="Arial" w:cs="Arial"/>
          <w:noProof/>
          <w:sz w:val="22"/>
          <w:szCs w:val="22"/>
        </w:rPr>
        <w:t>25 novembre 2015</w:t>
      </w:r>
      <w:r w:rsidR="005D14AB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665F24" w:rsidRPr="009C6EBE" w:rsidRDefault="00665F24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83BE9"/>
    <w:rsid w:val="004B610F"/>
    <w:rsid w:val="00517B31"/>
    <w:rsid w:val="0053428D"/>
    <w:rsid w:val="00563488"/>
    <w:rsid w:val="00567CEF"/>
    <w:rsid w:val="005710E6"/>
    <w:rsid w:val="00587817"/>
    <w:rsid w:val="005A2947"/>
    <w:rsid w:val="005D14AB"/>
    <w:rsid w:val="00624052"/>
    <w:rsid w:val="00660C73"/>
    <w:rsid w:val="00665F24"/>
    <w:rsid w:val="006A01DF"/>
    <w:rsid w:val="006C69DB"/>
    <w:rsid w:val="006D2C72"/>
    <w:rsid w:val="00703418"/>
    <w:rsid w:val="007672D9"/>
    <w:rsid w:val="007B7BB4"/>
    <w:rsid w:val="007D3104"/>
    <w:rsid w:val="007D695F"/>
    <w:rsid w:val="00833E85"/>
    <w:rsid w:val="0083520F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B07ED"/>
    <w:rsid w:val="00DB17F4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4F843-95D2-4E8D-8F9B-9D92A619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6</TotalTime>
  <Pages>1</Pages>
  <Words>127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2010-04-08T12:35:00Z</cp:lastPrinted>
  <dcterms:created xsi:type="dcterms:W3CDTF">2015-11-25T11:21:00Z</dcterms:created>
  <dcterms:modified xsi:type="dcterms:W3CDTF">2015-11-25T12:25:00Z</dcterms:modified>
</cp:coreProperties>
</file>