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07" w:rsidRDefault="001A3FD5" w:rsidP="004C6104">
      <w:pPr>
        <w:pStyle w:val="Intestazione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2188845</wp:posOffset>
            </wp:positionH>
            <wp:positionV relativeFrom="paragraph">
              <wp:posOffset>2540</wp:posOffset>
            </wp:positionV>
            <wp:extent cx="1764665" cy="777240"/>
            <wp:effectExtent l="0" t="0" r="6985" b="3810"/>
            <wp:wrapTopAndBottom/>
            <wp:docPr id="4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907" w:rsidRDefault="004C6104" w:rsidP="004C6104">
      <w:pPr>
        <w:jc w:val="center"/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086907" w:rsidRDefault="004C6104" w:rsidP="004C6104">
      <w:pPr>
        <w:jc w:val="center"/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086907" w:rsidRDefault="004C6104" w:rsidP="004C6104">
      <w:pPr>
        <w:pStyle w:val="Intestazione"/>
        <w:jc w:val="center"/>
        <w:rPr>
          <w:rStyle w:val="Collegamentoipertestuale"/>
          <w:rFonts w:ascii="Century Gothic" w:hAnsi="Century Gothic"/>
          <w:b/>
          <w:i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 - PEC: </w:t>
      </w:r>
      <w:hyperlink r:id="rId9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086907" w:rsidRDefault="00086907" w:rsidP="004C6104">
      <w:pPr>
        <w:pStyle w:val="Intestazione"/>
        <w:pBdr>
          <w:bottom w:val="single" w:sz="12" w:space="1" w:color="auto"/>
        </w:pBdr>
        <w:jc w:val="center"/>
        <w:rPr>
          <w:rFonts w:ascii="Century Gothic" w:hAnsi="Century Gothic"/>
          <w:b/>
          <w:i/>
          <w:color w:val="0000FF"/>
          <w:sz w:val="18"/>
          <w:szCs w:val="18"/>
        </w:rPr>
      </w:pPr>
    </w:p>
    <w:p w:rsidR="00086907" w:rsidRDefault="00086907" w:rsidP="004C6104">
      <w:pPr>
        <w:jc w:val="both"/>
        <w:rPr>
          <w:rFonts w:ascii="Century Gothic" w:hAnsi="Century Gothic"/>
          <w:sz w:val="22"/>
        </w:rPr>
      </w:pPr>
    </w:p>
    <w:p w:rsidR="00086907" w:rsidRDefault="00086907" w:rsidP="00E411AB">
      <w:pPr>
        <w:rPr>
          <w:rFonts w:ascii="Century Gothic" w:hAnsi="Century Gothic"/>
          <w:sz w:val="22"/>
        </w:rPr>
      </w:pPr>
    </w:p>
    <w:p w:rsidR="00086907" w:rsidRDefault="00E411AB" w:rsidP="00E411AB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Pratica n. </w:t>
      </w:r>
      <w:r>
        <w:rPr>
          <w:rFonts w:ascii="Century Gothic" w:hAnsi="Century Gothic"/>
          <w:b/>
          <w:sz w:val="22"/>
        </w:rPr>
        <w:t xml:space="preserve">694/2015 - </w:t>
      </w:r>
      <w:r>
        <w:rPr>
          <w:rFonts w:ascii="Century Gothic" w:hAnsi="Century Gothic"/>
          <w:sz w:val="22"/>
        </w:rPr>
        <w:t>Prot. n.° . 43651  del 24/07/2015</w:t>
      </w:r>
      <w:r>
        <w:rPr>
          <w:rFonts w:ascii="Century Gothic" w:hAnsi="Century Gothic"/>
          <w:sz w:val="22"/>
        </w:rPr>
        <w:fldChar w:fldCharType="begin"/>
      </w:r>
      <w:r>
        <w:rPr>
          <w:rFonts w:ascii="Century Gothic" w:hAnsi="Century Gothic"/>
          <w:sz w:val="22"/>
        </w:rPr>
        <w:instrText xml:space="preserve"> MERGEFIELD DATA_CIE </w:instrText>
      </w:r>
      <w:r>
        <w:rPr>
          <w:rFonts w:ascii="Century Gothic" w:hAnsi="Century Gothic"/>
          <w:sz w:val="22"/>
        </w:rPr>
        <w:fldChar w:fldCharType="end"/>
      </w:r>
    </w:p>
    <w:p w:rsidR="00086907" w:rsidRDefault="000276E9" w:rsidP="00CC2597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Prot. n.°________________ del __________________</w:t>
      </w:r>
    </w:p>
    <w:p w:rsidR="00086907" w:rsidRDefault="00086907">
      <w:pPr>
        <w:jc w:val="right"/>
        <w:rPr>
          <w:rFonts w:ascii="Century Gothic" w:hAnsi="Century Gothic"/>
          <w:sz w:val="22"/>
        </w:rPr>
      </w:pPr>
    </w:p>
    <w:p w:rsidR="00086907" w:rsidRDefault="000276E9" w:rsidP="00CC2597">
      <w:pPr>
        <w:rPr>
          <w:rFonts w:ascii="Century Gothic" w:hAnsi="Century Gothic"/>
          <w:i/>
          <w:sz w:val="22"/>
        </w:rPr>
      </w:pPr>
      <w:r>
        <w:rPr>
          <w:rFonts w:ascii="Century Gothic" w:hAnsi="Century Gothic"/>
          <w:i/>
          <w:sz w:val="22"/>
        </w:rPr>
        <w:t>Dir. Segr. € 104,00</w:t>
      </w:r>
    </w:p>
    <w:p w:rsidR="00086907" w:rsidRDefault="00086907">
      <w:pPr>
        <w:rPr>
          <w:rFonts w:ascii="Century Gothic" w:hAnsi="Century Gothic"/>
          <w:sz w:val="22"/>
        </w:rPr>
      </w:pPr>
    </w:p>
    <w:p w:rsidR="00086907" w:rsidRDefault="00086907">
      <w:pPr>
        <w:rPr>
          <w:rFonts w:ascii="Century Gothic" w:hAnsi="Century Gothic"/>
          <w:sz w:val="22"/>
        </w:rPr>
      </w:pPr>
    </w:p>
    <w:p w:rsidR="00086907" w:rsidRDefault="000276E9" w:rsidP="00116A0B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OGGETTO:</w:t>
      </w:r>
      <w:r>
        <w:rPr>
          <w:rFonts w:ascii="Century Gothic" w:hAnsi="Century Gothic"/>
          <w:sz w:val="22"/>
        </w:rPr>
        <w:t xml:space="preserve">  Procedimento unico ai sensi dell'art. 10, comma 1lett. </w:t>
      </w:r>
      <w:r>
        <w:rPr>
          <w:rFonts w:ascii="Century Gothic" w:hAnsi="Century Gothic"/>
          <w:sz w:val="22"/>
          <w:highlight w:val="yellow"/>
        </w:rPr>
        <w:t>……</w:t>
      </w:r>
      <w:r>
        <w:rPr>
          <w:rFonts w:ascii="Century Gothic" w:hAnsi="Century Gothic"/>
          <w:sz w:val="22"/>
        </w:rPr>
        <w:t xml:space="preserve"> della L.R. 10/2012 s.m.i. </w:t>
      </w:r>
      <w:r>
        <w:rPr>
          <w:rFonts w:ascii="Century Gothic" w:hAnsi="Century Gothic"/>
          <w:sz w:val="22"/>
          <w:highlight w:val="yellow"/>
        </w:rPr>
        <w:t>e dell'art. 87 del D.Lgs. 259/2003 s.m.i.</w:t>
      </w:r>
      <w:r>
        <w:rPr>
          <w:rFonts w:ascii="Century Gothic" w:hAnsi="Century Gothic"/>
          <w:sz w:val="22"/>
        </w:rPr>
        <w:t xml:space="preserve"> per realizzazione </w:t>
      </w:r>
      <w:r>
        <w:rPr>
          <w:rFonts w:ascii="Century Gothic" w:hAnsi="Century Gothic"/>
          <w:b/>
          <w:sz w:val="22"/>
        </w:rPr>
        <w:t>costruzione nuova postazione di radiotelecomunicazione</w:t>
      </w:r>
      <w:r>
        <w:rPr>
          <w:rFonts w:ascii="Century Gothic" w:hAnsi="Century Gothic"/>
          <w:sz w:val="22"/>
        </w:rPr>
        <w:t xml:space="preserve"> presso </w:t>
      </w:r>
      <w:r>
        <w:rPr>
          <w:rFonts w:ascii="Century Gothic" w:hAnsi="Century Gothic"/>
          <w:b/>
          <w:sz w:val="22"/>
        </w:rPr>
        <w:t>STRADA ROTABILE CAPO NERO SNC</w:t>
      </w:r>
      <w:r>
        <w:rPr>
          <w:rFonts w:ascii="Century Gothic" w:hAnsi="Century Gothic"/>
          <w:sz w:val="22"/>
        </w:rPr>
        <w:t xml:space="preserve">, su aree meglio identificate catastalmente al N.C.T. come segue </w:t>
      </w:r>
      <w:r>
        <w:rPr>
          <w:rFonts w:ascii="Century Gothic" w:hAnsi="Century Gothic"/>
          <w:b/>
          <w:sz w:val="22"/>
        </w:rPr>
        <w:t>Sezione: Coldirodi Foglio: 13 Mappali: 244</w:t>
      </w:r>
      <w:r>
        <w:rPr>
          <w:rFonts w:ascii="Century Gothic" w:hAnsi="Century Gothic"/>
          <w:sz w:val="22"/>
        </w:rPr>
        <w:t xml:space="preserve"> - Sito _____________________.</w:t>
      </w:r>
    </w:p>
    <w:p w:rsidR="00086907" w:rsidRDefault="000276E9" w:rsidP="00116A0B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Proponenti: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b/>
          <w:sz w:val="22"/>
        </w:rPr>
        <w:t>RADIO ONDA LIGURE 101 sas, P.IVA 00625310099, con sede in ,   (), Sig. Mario MARZIANO, C.F. MRZMRA63E26A145J, ,   ()</w:t>
      </w:r>
    </w:p>
    <w:p w:rsidR="00086907" w:rsidRDefault="00086907" w:rsidP="00116A0B">
      <w:pPr>
        <w:jc w:val="both"/>
        <w:rPr>
          <w:rFonts w:ascii="Century Gothic" w:hAnsi="Century Gothic"/>
          <w:b/>
          <w:sz w:val="22"/>
          <w:u w:val="single"/>
        </w:rPr>
      </w:pPr>
    </w:p>
    <w:p w:rsidR="00086907" w:rsidRDefault="000772AF" w:rsidP="00E411AB">
      <w:pPr>
        <w:jc w:val="center"/>
        <w:rPr>
          <w:rFonts w:ascii="Century Gothic" w:hAnsi="Century Gothic"/>
          <w:b/>
          <w:sz w:val="22"/>
          <w:u w:val="single"/>
        </w:rPr>
      </w:pPr>
      <w:r>
        <w:rPr>
          <w:rFonts w:ascii="Century Gothic" w:hAnsi="Century Gothic"/>
          <w:b/>
          <w:sz w:val="28"/>
          <w:u w:val="single"/>
        </w:rPr>
        <w:t>PROVVEDIMENTO CONCLUSIVO</w:t>
      </w:r>
    </w:p>
    <w:p w:rsidR="00086907" w:rsidRDefault="00086907">
      <w:pPr>
        <w:rPr>
          <w:rFonts w:ascii="Century Gothic" w:hAnsi="Century Gothic"/>
          <w:sz w:val="22"/>
        </w:rPr>
      </w:pPr>
    </w:p>
    <w:p w:rsidR="00086907" w:rsidRDefault="00086907">
      <w:pPr>
        <w:jc w:val="center"/>
        <w:rPr>
          <w:rFonts w:ascii="Century Gothic" w:hAnsi="Century Gothic"/>
          <w:b/>
          <w:sz w:val="22"/>
        </w:rPr>
      </w:pPr>
    </w:p>
    <w:p w:rsidR="00086907" w:rsidRDefault="000276E9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IL DIRIGENTE</w:t>
      </w:r>
    </w:p>
    <w:p w:rsidR="00086907" w:rsidRDefault="00086907">
      <w:pPr>
        <w:rPr>
          <w:rFonts w:ascii="Century Gothic" w:hAnsi="Century Gothic"/>
          <w:sz w:val="22"/>
        </w:rPr>
      </w:pPr>
    </w:p>
    <w:p w:rsidR="00086907" w:rsidRDefault="000772AF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VISTA l'istanza presentata in data </w:t>
      </w:r>
      <w:r>
        <w:rPr>
          <w:rFonts w:ascii="Century Gothic" w:hAnsi="Century Gothic"/>
          <w:b/>
          <w:sz w:val="22"/>
        </w:rPr>
        <w:t>24/07/2015</w:t>
      </w:r>
      <w:r>
        <w:rPr>
          <w:rFonts w:ascii="Century Gothic" w:hAnsi="Century Gothic"/>
          <w:sz w:val="22"/>
        </w:rPr>
        <w:t xml:space="preserve">, prot. </w:t>
      </w:r>
      <w:r>
        <w:rPr>
          <w:rFonts w:ascii="Century Gothic" w:hAnsi="Century Gothic"/>
          <w:b/>
          <w:sz w:val="22"/>
        </w:rPr>
        <w:t>43651</w:t>
      </w:r>
      <w:r>
        <w:rPr>
          <w:rFonts w:ascii="Century Gothic" w:hAnsi="Century Gothic"/>
          <w:sz w:val="22"/>
        </w:rPr>
        <w:t xml:space="preserve"> allo S.U.A.P. del Comune, da </w:t>
      </w:r>
      <w:r>
        <w:rPr>
          <w:rFonts w:ascii="Century Gothic" w:hAnsi="Century Gothic"/>
          <w:b/>
          <w:sz w:val="22"/>
        </w:rPr>
        <w:t>RADIO ONDA LIGURE 101 sas, P.IVA 00625310099, con s</w:t>
      </w:r>
      <w:bookmarkStart w:id="0" w:name="_GoBack"/>
      <w:bookmarkEnd w:id="0"/>
      <w:r>
        <w:rPr>
          <w:rFonts w:ascii="Century Gothic" w:hAnsi="Century Gothic"/>
          <w:b/>
          <w:sz w:val="22"/>
        </w:rPr>
        <w:t xml:space="preserve">ede in ,   (), Sig. Mario MARZIANO, C.F. MRZMRA63E26A145J, ,   () </w:t>
      </w:r>
      <w:r>
        <w:rPr>
          <w:rFonts w:ascii="Century Gothic" w:hAnsi="Century Gothic"/>
          <w:sz w:val="22"/>
        </w:rPr>
        <w:t xml:space="preserve"> con allegato progetto, redatto dal Arch. Giancarlo VITETTA CF VTTGCR57M08F205V</w:t>
      </w:r>
      <w:r>
        <w:rPr>
          <w:rFonts w:ascii="Century Gothic" w:hAnsi="Century Gothic"/>
          <w:sz w:val="22"/>
        </w:rPr>
        <w:fldChar w:fldCharType="begin"/>
      </w:r>
      <w:r>
        <w:rPr>
          <w:rFonts w:ascii="Century Gothic" w:hAnsi="Century Gothic"/>
          <w:sz w:val="22"/>
        </w:rPr>
        <w:instrText xml:space="preserve"> MERGEFIELD PROGETTISTI </w:instrText>
      </w:r>
      <w:r>
        <w:rPr>
          <w:rFonts w:ascii="Century Gothic" w:hAnsi="Century Gothic"/>
          <w:sz w:val="22"/>
        </w:rPr>
        <w:fldChar w:fldCharType="end"/>
      </w:r>
      <w:r>
        <w:rPr>
          <w:rFonts w:ascii="Century Gothic" w:hAnsi="Century Gothic"/>
          <w:sz w:val="22"/>
        </w:rPr>
        <w:t xml:space="preserve">, </w:t>
      </w:r>
      <w:r>
        <w:rPr>
          <w:rFonts w:ascii="Century Gothic" w:hAnsi="Century Gothic"/>
          <w:b/>
          <w:sz w:val="22"/>
        </w:rPr>
        <w:t>[progettisti_sede]</w:t>
      </w:r>
      <w:r>
        <w:rPr>
          <w:rFonts w:ascii="Century Gothic" w:hAnsi="Century Gothic"/>
          <w:sz w:val="22"/>
        </w:rPr>
        <w:t xml:space="preserve"> per l'esecuzione dei lavori di costruzione nuova postazione di radiotelecomunicazione, ubicati in Sanremo (IM) </w:t>
      </w:r>
      <w:r>
        <w:rPr>
          <w:rFonts w:ascii="Century Gothic" w:hAnsi="Century Gothic"/>
          <w:b/>
          <w:sz w:val="22"/>
        </w:rPr>
        <w:t>STRADA ROTABILE CAPO NERO SNC</w:t>
      </w:r>
      <w:r>
        <w:rPr>
          <w:rFonts w:ascii="Century Gothic" w:hAnsi="Century Gothic"/>
          <w:sz w:val="22"/>
        </w:rPr>
        <w:t xml:space="preserve">, sull'area identificata catastalmente al N.C.T. come segue </w:t>
      </w:r>
      <w:r>
        <w:rPr>
          <w:rFonts w:ascii="Century Gothic" w:hAnsi="Century Gothic"/>
          <w:b/>
          <w:sz w:val="22"/>
        </w:rPr>
        <w:t>Sezione: Coldirodi Foglio: 13 Mappali: 244;</w:t>
      </w:r>
    </w:p>
    <w:p w:rsidR="00086907" w:rsidRDefault="00086907">
      <w:pPr>
        <w:jc w:val="both"/>
        <w:rPr>
          <w:rFonts w:ascii="Century Gothic" w:hAnsi="Century Gothic"/>
          <w:sz w:val="22"/>
        </w:rPr>
      </w:pPr>
    </w:p>
    <w:p w:rsidR="00086907" w:rsidRDefault="000772AF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VISTO il progetto a firma di </w:t>
      </w:r>
      <w:r>
        <w:rPr>
          <w:rFonts w:ascii="Century Gothic" w:hAnsi="Century Gothic"/>
          <w:b/>
          <w:sz w:val="22"/>
        </w:rPr>
        <w:t>Arch. Giancarlo VITETTA CF VTTGCR57M08F205V</w:t>
      </w:r>
      <w:r>
        <w:rPr>
          <w:rFonts w:ascii="Century Gothic" w:hAnsi="Century Gothic"/>
          <w:sz w:val="22"/>
        </w:rPr>
        <w:t xml:space="preserve"> iscritto all'Ordine / Collegio dei/degli </w:t>
      </w:r>
      <w:r>
        <w:rPr>
          <w:rFonts w:ascii="Century Gothic" w:hAnsi="Century Gothic"/>
          <w:b/>
          <w:sz w:val="22"/>
        </w:rPr>
        <w:t>[</w:t>
      </w:r>
      <w:r w:rsidR="001A3FD5">
        <w:rPr>
          <w:rFonts w:ascii="Century Gothic" w:hAnsi="Century Gothic"/>
          <w:b/>
          <w:sz w:val="22"/>
        </w:rPr>
        <w:t>progettista.</w:t>
      </w:r>
      <w:r>
        <w:rPr>
          <w:rFonts w:ascii="Century Gothic" w:hAnsi="Century Gothic"/>
          <w:b/>
          <w:sz w:val="22"/>
        </w:rPr>
        <w:t>albo]</w:t>
      </w:r>
      <w:r>
        <w:rPr>
          <w:rFonts w:ascii="Century Gothic" w:hAnsi="Century Gothic"/>
          <w:sz w:val="22"/>
        </w:rPr>
        <w:t xml:space="preserve"> della Provincia di </w:t>
      </w:r>
      <w:r>
        <w:rPr>
          <w:rFonts w:ascii="Century Gothic" w:hAnsi="Century Gothic"/>
          <w:b/>
          <w:sz w:val="22"/>
        </w:rPr>
        <w:t>[</w:t>
      </w:r>
      <w:r w:rsidR="001A3FD5">
        <w:rPr>
          <w:rFonts w:ascii="Century Gothic" w:hAnsi="Century Gothic"/>
          <w:b/>
          <w:sz w:val="22"/>
        </w:rPr>
        <w:t>progettista.</w:t>
      </w:r>
      <w:r>
        <w:rPr>
          <w:rFonts w:ascii="Century Gothic" w:hAnsi="Century Gothic"/>
          <w:b/>
          <w:sz w:val="22"/>
        </w:rPr>
        <w:t>alboprov]</w:t>
      </w:r>
      <w:r>
        <w:rPr>
          <w:rFonts w:ascii="Century Gothic" w:hAnsi="Century Gothic"/>
          <w:sz w:val="22"/>
        </w:rPr>
        <w:t xml:space="preserve"> al n. </w:t>
      </w:r>
      <w:r>
        <w:rPr>
          <w:rFonts w:ascii="Century Gothic" w:hAnsi="Century Gothic"/>
          <w:b/>
          <w:sz w:val="22"/>
        </w:rPr>
        <w:t>[</w:t>
      </w:r>
      <w:r w:rsidR="001A3FD5">
        <w:rPr>
          <w:rFonts w:ascii="Century Gothic" w:hAnsi="Century Gothic"/>
          <w:b/>
          <w:sz w:val="22"/>
        </w:rPr>
        <w:t>progettista.</w:t>
      </w:r>
      <w:r>
        <w:rPr>
          <w:rFonts w:ascii="Century Gothic" w:hAnsi="Century Gothic"/>
          <w:b/>
          <w:sz w:val="22"/>
        </w:rPr>
        <w:t>albonumero];</w:t>
      </w:r>
    </w:p>
    <w:p w:rsidR="00086907" w:rsidRDefault="00086907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</w:p>
    <w:p w:rsidR="00086907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VISTA la relazione geologica tecnica a firma del Geol. </w:t>
      </w:r>
      <w:r>
        <w:rPr>
          <w:rFonts w:ascii="Century Gothic" w:hAnsi="Century Gothic"/>
          <w:b/>
          <w:sz w:val="22"/>
        </w:rPr>
        <w:t>[geologo]</w:t>
      </w:r>
      <w:r>
        <w:rPr>
          <w:rFonts w:ascii="Century Gothic" w:hAnsi="Century Gothic"/>
          <w:sz w:val="22"/>
        </w:rPr>
        <w:t xml:space="preserve"> iscritto all'Ordine dei Geologi della Provincia di __________ al n. ___________, presentata ai sensi dell'art.41 del P.R.G. vigente, in data ______________ prot. ________________.</w:t>
      </w:r>
    </w:p>
    <w:p w:rsidR="00086907" w:rsidRDefault="00086907" w:rsidP="00AB7432">
      <w:pPr>
        <w:jc w:val="both"/>
        <w:rPr>
          <w:rFonts w:ascii="Century Gothic" w:hAnsi="Century Gothic"/>
          <w:sz w:val="22"/>
        </w:rPr>
      </w:pPr>
    </w:p>
    <w:p w:rsidR="00086907" w:rsidRDefault="00DB6789" w:rsidP="00EE502E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VISTO che, a norma dell'art. 10, comma 2, lett. a), l'istanza in oggetto è stata inserita nel sito istituzionale dello SUAP del Comune di Sanremo;</w:t>
      </w:r>
    </w:p>
    <w:p w:rsidR="00086907" w:rsidRDefault="00086907" w:rsidP="00EE502E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</w:p>
    <w:p w:rsidR="00086907" w:rsidRDefault="000772AF" w:rsidP="00AB7432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PREMESSO:</w:t>
      </w:r>
    </w:p>
    <w:p w:rsidR="00086907" w:rsidRDefault="000276E9" w:rsidP="00C82E0A">
      <w:pPr>
        <w:numPr>
          <w:ilvl w:val="0"/>
          <w:numId w:val="11"/>
        </w:numPr>
        <w:tabs>
          <w:tab w:val="clear" w:pos="720"/>
          <w:tab w:val="num" w:pos="426"/>
        </w:tabs>
        <w:ind w:left="426" w:hanging="426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che, con nota prot. n. </w:t>
      </w:r>
      <w:r>
        <w:rPr>
          <w:rFonts w:ascii="Century Gothic" w:hAnsi="Century Gothic"/>
          <w:b/>
          <w:sz w:val="22"/>
        </w:rPr>
        <w:t>[pareri_protocollo_richiesta]</w:t>
      </w:r>
      <w:r>
        <w:rPr>
          <w:rFonts w:ascii="Century Gothic" w:hAnsi="Century Gothic"/>
          <w:sz w:val="22"/>
        </w:rPr>
        <w:t xml:space="preserve"> del , lo Sportello Unico per le Attività Produttive del Comune di Sanremo ha convocato la Conferenza di Servizi prevista dall'art. 10, comma 1, lett. d) della L.R. 10/2012;</w:t>
      </w:r>
    </w:p>
    <w:p w:rsidR="00086907" w:rsidRDefault="000276E9" w:rsidP="00C82E0A">
      <w:pPr>
        <w:numPr>
          <w:ilvl w:val="0"/>
          <w:numId w:val="11"/>
        </w:numPr>
        <w:tabs>
          <w:tab w:val="clear" w:pos="720"/>
          <w:tab w:val="num" w:pos="426"/>
        </w:tabs>
        <w:ind w:left="426" w:hanging="426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>che, a seguito di regolare convocazione, in data ____________ presso l'Ufficio dello SUAP del Comune di Sanremo si è tenuta la Conferenza di Servizi _______________ ai sensi dell'art. 14 bis della L.241/1990 e ss.mm.ii. nell'ambito della quale è stato stabilito quanto contenuto nel verbale all'uopo redatto e trasmesso ai soggetti/Enti convocati con nota prot. n. ______________ del ______________ ;</w:t>
      </w:r>
    </w:p>
    <w:p w:rsidR="00086907" w:rsidRDefault="000276E9" w:rsidP="00C82E0A">
      <w:pPr>
        <w:numPr>
          <w:ilvl w:val="0"/>
          <w:numId w:val="11"/>
        </w:numPr>
        <w:tabs>
          <w:tab w:val="clear" w:pos="720"/>
          <w:tab w:val="num" w:pos="426"/>
        </w:tabs>
        <w:ind w:left="426" w:hanging="426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che con nota prot. n.° </w:t>
      </w:r>
      <w:r>
        <w:rPr>
          <w:rFonts w:ascii="Century Gothic" w:hAnsi="Century Gothic"/>
          <w:b/>
          <w:sz w:val="22"/>
        </w:rPr>
        <w:t>_____________</w:t>
      </w:r>
      <w:r>
        <w:rPr>
          <w:rFonts w:ascii="Century Gothic" w:hAnsi="Century Gothic"/>
          <w:sz w:val="22"/>
        </w:rPr>
        <w:t xml:space="preserve"> del </w:t>
      </w:r>
      <w:r>
        <w:rPr>
          <w:rFonts w:ascii="Century Gothic" w:hAnsi="Century Gothic"/>
          <w:b/>
          <w:sz w:val="22"/>
        </w:rPr>
        <w:t xml:space="preserve">__________________ </w:t>
      </w:r>
      <w:r>
        <w:rPr>
          <w:rFonts w:ascii="Century Gothic" w:hAnsi="Century Gothic"/>
          <w:sz w:val="22"/>
        </w:rPr>
        <w:t>è stata richiesta al proponente documentazione integrativa ai fini istruttori;</w:t>
      </w:r>
    </w:p>
    <w:p w:rsidR="00086907" w:rsidRDefault="000276E9" w:rsidP="00C82E0A">
      <w:pPr>
        <w:numPr>
          <w:ilvl w:val="0"/>
          <w:numId w:val="11"/>
        </w:numPr>
        <w:tabs>
          <w:tab w:val="clear" w:pos="720"/>
          <w:tab w:val="num" w:pos="426"/>
        </w:tabs>
        <w:ind w:left="426" w:hanging="426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che con nota prot. n.°  del </w:t>
      </w:r>
      <w:r>
        <w:rPr>
          <w:rFonts w:ascii="Century Gothic" w:hAnsi="Century Gothic"/>
          <w:b/>
          <w:sz w:val="22"/>
        </w:rPr>
        <w:t xml:space="preserve"> </w:t>
      </w:r>
      <w:r>
        <w:rPr>
          <w:rFonts w:ascii="Century Gothic" w:hAnsi="Century Gothic"/>
          <w:sz w:val="22"/>
        </w:rPr>
        <w:t xml:space="preserve"> il proponente ha trasmesso documentazione integrativa;</w:t>
      </w:r>
    </w:p>
    <w:p w:rsidR="00086907" w:rsidRDefault="00086907" w:rsidP="00AB7432">
      <w:pPr>
        <w:jc w:val="both"/>
        <w:rPr>
          <w:rFonts w:ascii="Century Gothic" w:hAnsi="Century Gothic"/>
          <w:sz w:val="22"/>
        </w:rPr>
      </w:pPr>
    </w:p>
    <w:p w:rsidR="00086907" w:rsidRDefault="000772AF" w:rsidP="00AB7432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VISTI altresì i seguenti atti:</w:t>
      </w:r>
    </w:p>
    <w:p w:rsidR="00086907" w:rsidRDefault="000276E9" w:rsidP="00C82E0A">
      <w:pPr>
        <w:pStyle w:val="Paragrafoelenco"/>
        <w:numPr>
          <w:ilvl w:val="0"/>
          <w:numId w:val="3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Parere della ASL competente prot. n.  del  /dichiarazione di conformità sostitutiva del parere della ASL.</w:t>
      </w:r>
    </w:p>
    <w:p w:rsidR="00086907" w:rsidRDefault="000276E9" w:rsidP="00EE502E">
      <w:pPr>
        <w:pStyle w:val="Paragrafoelenco"/>
        <w:numPr>
          <w:ilvl w:val="0"/>
          <w:numId w:val="3"/>
        </w:numPr>
        <w:ind w:left="284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Autorizzazione Paesaggistica prot. ____________ in data _______________ rilasciata ai sensi degli artt. 146 – 159 del Dlgs 42/2004 e dell'art. 82 della Legge Regionale n. 13 del 6 giugno 2014. </w:t>
      </w:r>
    </w:p>
    <w:p w:rsidR="00086907" w:rsidRDefault="000276E9" w:rsidP="00EE502E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284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Parere di compatibilità dell'intervento rilasciato dal Servizio Qualità Ambientale in data _______________;</w:t>
      </w:r>
    </w:p>
    <w:p w:rsidR="00086907" w:rsidRDefault="000276E9" w:rsidP="00EE502E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284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Parere di compatibilità dell'intervento rilasciato dall'ARPAL in data _______________, prot. ______;</w:t>
      </w:r>
    </w:p>
    <w:p w:rsidR="00086907" w:rsidRDefault="00086907" w:rsidP="00D83FF8">
      <w:pPr>
        <w:jc w:val="both"/>
        <w:rPr>
          <w:rFonts w:ascii="Century Gothic" w:hAnsi="Century Gothic"/>
          <w:sz w:val="22"/>
        </w:rPr>
      </w:pPr>
    </w:p>
    <w:p w:rsidR="00086907" w:rsidRDefault="000772AF" w:rsidP="000772AF">
      <w:pPr>
        <w:autoSpaceDE w:val="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CONSIDERATO acquisito l'assenso degli Enti assenti ai lavori di Conferenza che non hanno espresso il loro parere nella Conferenza suddetta conclusiva del procedimento, per quanto disposto dall'articolo 14-ter , comma 7 della medesima  L. 241/1990;</w:t>
      </w:r>
    </w:p>
    <w:p w:rsidR="00086907" w:rsidRDefault="00086907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</w:p>
    <w:p w:rsidR="00086907" w:rsidRDefault="000772AF" w:rsidP="000772AF">
      <w:pPr>
        <w:pStyle w:val="Paragrafoelenco"/>
        <w:ind w:left="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VISTA la proposta del Responsabile del procedimento formulata in data _______________.</w:t>
      </w:r>
    </w:p>
    <w:p w:rsidR="00086907" w:rsidRDefault="00086907" w:rsidP="00460E5B">
      <w:p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</w:p>
    <w:p w:rsidR="00086907" w:rsidRDefault="00086907" w:rsidP="00460E5B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highlight w:val="yellow"/>
        </w:rPr>
      </w:pPr>
    </w:p>
    <w:p w:rsidR="00086907" w:rsidRDefault="000276E9" w:rsidP="00051343">
      <w:pPr>
        <w:pStyle w:val="Default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VISTE altresì le seguenti disposizioni:</w:t>
      </w:r>
    </w:p>
    <w:p w:rsidR="00086907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D.P.R 6 giugno 2001, n. 380 “Testo Unico delle disposizioni legislative e regolamentari in materia di edilizia, e ss.mm.ii.; </w:t>
      </w:r>
    </w:p>
    <w:p w:rsidR="00086907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Legge Regionale 06/06/2008, n. 16 e s.m.i. “Disciplina dell'attività edilizia”; </w:t>
      </w:r>
    </w:p>
    <w:p w:rsidR="00086907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Legge Regionale 05/04/2012, n. 10 e s.m.i. “Disciplina per l'esercizio delle attività produttive e riordino dello Sportello Unico”;</w:t>
      </w:r>
    </w:p>
    <w:p w:rsidR="00086907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D. Lgs. n. 42 dei 22 gennaio 2004 “Codice dei beni culturali e dei paesaggio”; </w:t>
      </w:r>
    </w:p>
    <w:p w:rsidR="00086907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Legge Regionale 06/06/2014, n. 13 “Testo unico della normativa regionale in materia di paesaggio”; </w:t>
      </w:r>
    </w:p>
    <w:p w:rsidR="00086907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D.Lgs. 3 aprile 2006 n. 152 “Norme in materia ambientale”;</w:t>
      </w:r>
    </w:p>
    <w:p w:rsidR="00086907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gli artt. 87 e seguenti del D.Lgs. 259/2003 e s.m.i.;</w:t>
      </w:r>
    </w:p>
    <w:p w:rsidR="00086907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smartTag w:uri="urn:schemas-microsoft-com:office:smarttags" w:element="PersonName">
        <w:smartTagPr>
          <w:attr w:name="ProductID" w:val="la Legge"/>
        </w:smartTagPr>
        <w:r>
          <w:rPr>
            <w:rFonts w:ascii="Century Gothic" w:hAnsi="Century Gothic"/>
            <w:color w:val="auto"/>
            <w:sz w:val="22"/>
            <w:szCs w:val="20"/>
          </w:rPr>
          <w:t>la Legge</w:t>
        </w:r>
      </w:smartTag>
      <w:r>
        <w:rPr>
          <w:rFonts w:ascii="Century Gothic" w:hAnsi="Century Gothic"/>
          <w:color w:val="auto"/>
          <w:sz w:val="22"/>
          <w:szCs w:val="20"/>
        </w:rPr>
        <w:t xml:space="preserve"> 7 agosto 1990 n. 241 e s.m.i. ed in particolare gli artt. 14 e seguenti;</w:t>
      </w:r>
    </w:p>
    <w:p w:rsidR="00086907" w:rsidRDefault="000276E9" w:rsidP="00EE502E">
      <w:pPr>
        <w:pStyle w:val="Default"/>
        <w:numPr>
          <w:ilvl w:val="0"/>
          <w:numId w:val="5"/>
        </w:numPr>
        <w:ind w:left="284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Il Regolamento Edilizio e le disposizioni normative degli strumenti di pianificazione vigenti ed adottati;</w:t>
      </w:r>
    </w:p>
    <w:p w:rsidR="00086907" w:rsidRDefault="00086907" w:rsidP="00C51014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</w:p>
    <w:p w:rsidR="00086907" w:rsidRDefault="000772AF" w:rsidP="00C51014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EVIDENZIATO:</w:t>
      </w:r>
    </w:p>
    <w:p w:rsidR="00086907" w:rsidRDefault="000276E9" w:rsidP="003369C5">
      <w:pPr>
        <w:pStyle w:val="Default"/>
        <w:numPr>
          <w:ilvl w:val="1"/>
          <w:numId w:val="5"/>
        </w:numPr>
        <w:tabs>
          <w:tab w:val="clear" w:pos="1440"/>
          <w:tab w:val="num" w:pos="709"/>
        </w:tabs>
        <w:ind w:left="709" w:hanging="283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che sussistono le condizioni per l'emanazione del provvedimento conclusivo, nei termini indicati nel dispositivo che segue,</w:t>
      </w:r>
    </w:p>
    <w:p w:rsidR="00086907" w:rsidRDefault="00086907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086907" w:rsidRDefault="002060B1" w:rsidP="002060B1">
      <w:pPr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DETERMINA</w:t>
      </w:r>
    </w:p>
    <w:p w:rsidR="00086907" w:rsidRDefault="00086907" w:rsidP="002060B1">
      <w:pPr>
        <w:jc w:val="center"/>
        <w:rPr>
          <w:rFonts w:ascii="Century Gothic" w:hAnsi="Century Gothic"/>
          <w:b/>
          <w:bCs/>
          <w:sz w:val="10"/>
          <w:szCs w:val="10"/>
        </w:rPr>
      </w:pPr>
    </w:p>
    <w:p w:rsidR="00086907" w:rsidRDefault="002060B1" w:rsidP="002060B1">
      <w:pPr>
        <w:jc w:val="both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La favorevole conclusione del procedimento relativo alla Conferenza dei Servizi, in conformità alle Determinazioni in questa sede espressi dagli Enti e Servizi coinvolti per quanto di rispettiva competenza ed alle prescrizioni o condizioni indicate ai fini dell'assenso;</w:t>
      </w:r>
    </w:p>
    <w:p w:rsidR="00086907" w:rsidRDefault="00086907" w:rsidP="002060B1">
      <w:pPr>
        <w:jc w:val="both"/>
        <w:rPr>
          <w:rFonts w:ascii="Century Gothic" w:hAnsi="Century Gothic"/>
          <w:bCs/>
          <w:sz w:val="22"/>
          <w:szCs w:val="22"/>
        </w:rPr>
      </w:pPr>
    </w:p>
    <w:p w:rsidR="00086907" w:rsidRDefault="000276E9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EMETTE </w:t>
      </w:r>
    </w:p>
    <w:p w:rsidR="00086907" w:rsidRDefault="00086907" w:rsidP="00925C51">
      <w:pPr>
        <w:jc w:val="center"/>
        <w:rPr>
          <w:rFonts w:ascii="Century Gothic" w:hAnsi="Century Gothic"/>
          <w:b/>
          <w:bCs/>
          <w:sz w:val="12"/>
          <w:szCs w:val="12"/>
        </w:rPr>
      </w:pPr>
    </w:p>
    <w:p w:rsidR="00086907" w:rsidRDefault="000276E9" w:rsidP="00EE502E">
      <w:p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lastRenderedPageBreak/>
        <w:t>Il presente provvedimento conclusivo che, ai sensi dell'art. 14 quater, comma 1, della L. 241/1990 e ss.mm.ii., sostituisce a ogni effetto tutti gli atti di assenso, comunque denominati, di competenza delle Amministrazioni e dei gestori di beni o servizi pubblici interessati e</w:t>
      </w:r>
      <w:r>
        <w:rPr>
          <w:rFonts w:ascii="Century Gothic" w:hAnsi="Century Gothic" w:cs="Tahoma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 xml:space="preserve">costituisce titolo unico per la realizzazione dell'intervento richiesto. </w:t>
      </w:r>
    </w:p>
    <w:p w:rsidR="00086907" w:rsidRDefault="00086907" w:rsidP="00D034CF">
      <w:pPr>
        <w:rPr>
          <w:rFonts w:ascii="Century Gothic" w:hAnsi="Century Gothic"/>
          <w:b/>
          <w:bCs/>
          <w:sz w:val="22"/>
          <w:szCs w:val="22"/>
        </w:rPr>
      </w:pPr>
    </w:p>
    <w:p w:rsidR="00086907" w:rsidRDefault="000276E9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AUTORIZZA </w:t>
      </w:r>
    </w:p>
    <w:p w:rsidR="00086907" w:rsidRDefault="00086907" w:rsidP="00925C51">
      <w:pPr>
        <w:jc w:val="center"/>
        <w:rPr>
          <w:rFonts w:ascii="Century Gothic" w:hAnsi="Century Gothic"/>
          <w:sz w:val="12"/>
          <w:szCs w:val="12"/>
        </w:rPr>
      </w:pPr>
    </w:p>
    <w:p w:rsidR="00086907" w:rsidRDefault="000276E9" w:rsidP="00F27EC6">
      <w:pPr>
        <w:jc w:val="both"/>
        <w:rPr>
          <w:rFonts w:ascii="Century Gothic" w:hAnsi="Century Gothic"/>
          <w:sz w:val="22"/>
          <w:szCs w:val="22"/>
        </w:rPr>
      </w:pPr>
      <w:smartTag w:uri="urn:schemas-microsoft-com:office:smarttags" w:element="PersonName">
        <w:smartTagPr>
          <w:attr w:name="ProductID" w:val="la Soc.tà"/>
        </w:smartTagPr>
        <w:r>
          <w:rPr>
            <w:rFonts w:ascii="Century Gothic" w:hAnsi="Century Gothic"/>
            <w:sz w:val="22"/>
            <w:szCs w:val="22"/>
          </w:rPr>
          <w:t>la Soc.tà</w:t>
        </w:r>
      </w:smartTag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/>
          <w:sz w:val="22"/>
        </w:rPr>
        <w:t>RADIO ONDA LIGURE 101 sas, P.IVA 00625310099, con sede in ,   (), Sig. Mario MARZIANO, C.F. MRZMRA63E26A145J, ,   ()</w:t>
      </w:r>
      <w:r>
        <w:rPr>
          <w:rFonts w:ascii="Century Gothic" w:hAnsi="Century Gothic"/>
          <w:sz w:val="22"/>
          <w:szCs w:val="22"/>
        </w:rPr>
        <w:t xml:space="preserve">, con sede legale in </w:t>
      </w:r>
      <w:r>
        <w:rPr>
          <w:rFonts w:ascii="Century Gothic" w:hAnsi="Century Gothic"/>
          <w:b/>
          <w:sz w:val="22"/>
        </w:rPr>
        <w:t>Array</w:t>
      </w:r>
      <w:r>
        <w:rPr>
          <w:rFonts w:ascii="Century Gothic" w:hAnsi="Century Gothic"/>
          <w:b/>
          <w:sz w:val="22"/>
          <w:szCs w:val="22"/>
        </w:rPr>
        <w:t>,</w:t>
      </w:r>
      <w:r>
        <w:rPr>
          <w:rFonts w:ascii="Century Gothic" w:hAnsi="Century Gothic"/>
          <w:sz w:val="22"/>
          <w:szCs w:val="22"/>
        </w:rPr>
        <w:t xml:space="preserve"> Via _______________, Cod. Fiscale n. _______________________, Partita IVA n. </w:t>
      </w:r>
      <w:r>
        <w:rPr>
          <w:rFonts w:ascii="Century Gothic" w:hAnsi="Century Gothic"/>
          <w:b/>
          <w:sz w:val="22"/>
        </w:rPr>
        <w:t>[piva]</w:t>
      </w:r>
      <w:r>
        <w:rPr>
          <w:rFonts w:ascii="Century Gothic" w:hAnsi="Century Gothic"/>
          <w:sz w:val="22"/>
          <w:szCs w:val="22"/>
        </w:rPr>
        <w:t xml:space="preserve">, nella figura del Procuratore Speciale </w:t>
      </w:r>
      <w:r>
        <w:rPr>
          <w:rFonts w:ascii="Century Gothic" w:hAnsi="Century Gothic"/>
          <w:b/>
          <w:sz w:val="22"/>
          <w:szCs w:val="22"/>
        </w:rPr>
        <w:t>Array</w:t>
      </w:r>
      <w:r>
        <w:rPr>
          <w:rFonts w:ascii="Century Gothic" w:hAnsi="Century Gothic"/>
          <w:sz w:val="22"/>
          <w:szCs w:val="22"/>
        </w:rPr>
        <w:t xml:space="preserve">, ad eseguire le opere per </w:t>
      </w:r>
      <w:r>
        <w:rPr>
          <w:rFonts w:ascii="Century Gothic" w:hAnsi="Century Gothic"/>
          <w:b/>
          <w:sz w:val="22"/>
        </w:rPr>
        <w:t>costruzione nuova postazione di radiotelecomunicazione</w:t>
      </w:r>
      <w:r>
        <w:rPr>
          <w:rFonts w:ascii="Century Gothic" w:hAnsi="Century Gothic"/>
          <w:sz w:val="22"/>
          <w:szCs w:val="22"/>
        </w:rPr>
        <w:t xml:space="preserve"> presso </w:t>
      </w:r>
      <w:r>
        <w:rPr>
          <w:rFonts w:ascii="Century Gothic" w:hAnsi="Century Gothic"/>
          <w:b/>
          <w:sz w:val="22"/>
        </w:rPr>
        <w:t>STRADA ROTABILE CAPO NERO SNC</w:t>
      </w:r>
      <w:r>
        <w:rPr>
          <w:rFonts w:ascii="Century Gothic" w:hAnsi="Century Gothic"/>
          <w:sz w:val="22"/>
          <w:szCs w:val="22"/>
        </w:rPr>
        <w:t xml:space="preserve">, su aree meglio </w:t>
      </w:r>
      <w:r>
        <w:rPr>
          <w:rFonts w:ascii="Century Gothic" w:hAnsi="Century Gothic"/>
          <w:sz w:val="22"/>
        </w:rPr>
        <w:t xml:space="preserve">identificata catastalmente al N.C.T. come segue </w:t>
      </w:r>
      <w:r>
        <w:rPr>
          <w:rFonts w:ascii="Century Gothic" w:hAnsi="Century Gothic"/>
          <w:b/>
          <w:sz w:val="22"/>
        </w:rPr>
        <w:t>Sezione: Coldirodi Foglio: 13 Mappali: 244;</w:t>
      </w:r>
      <w:r>
        <w:rPr>
          <w:rFonts w:ascii="Century Gothic" w:hAnsi="Century Gothic"/>
          <w:sz w:val="22"/>
          <w:szCs w:val="22"/>
        </w:rPr>
        <w:t xml:space="preserve"> - Sito ___________________, il tutto in conformità alla domanda ed agli elaborati ad essa allegati e sotto l'osservanza delle sottoelencate disposizioni, s</w:t>
      </w:r>
      <w:r>
        <w:rPr>
          <w:rFonts w:ascii="Century Gothic" w:hAnsi="Century Gothic"/>
          <w:bCs/>
          <w:sz w:val="22"/>
          <w:szCs w:val="22"/>
        </w:rPr>
        <w:t>alvi ed impregiudicati i diritti di terzi</w:t>
      </w:r>
      <w:r>
        <w:rPr>
          <w:rFonts w:ascii="Century Gothic" w:hAnsi="Century Gothic"/>
          <w:sz w:val="22"/>
        </w:rPr>
        <w:t>, ad eseguire i lavori di cui trattasi, sotto l'osservanza delle vigenti disposizioni in materia edilizia e di urbanistica, di igiene, di polizia locale, di circolazione, di sicurezza del lavoro ed in conformità al progetto presentato, nonché alle prescrizioni sotto riportate.</w:t>
      </w:r>
    </w:p>
    <w:p w:rsidR="00086907" w:rsidRDefault="00086907">
      <w:pPr>
        <w:jc w:val="both"/>
        <w:rPr>
          <w:rFonts w:ascii="Century Gothic" w:hAnsi="Century Gothic"/>
          <w:sz w:val="22"/>
        </w:rPr>
      </w:pPr>
    </w:p>
    <w:p w:rsidR="00086907" w:rsidRDefault="000276E9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L'inizio dei lavori dovrà avvenire entro un anno dalla data della presente autorizzazione, pena la decadenza della stessa.</w:t>
      </w:r>
    </w:p>
    <w:p w:rsidR="00086907" w:rsidRDefault="000276E9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Il termine di ultimazione dei lavori, entro il quale l'opera deve essere agibile, non può essere superiore a tre anni dalla data dell'inizio dei lavori; nel caso di mancata ultimazione entro tale termine dovrà essere richiesta una nuova autorizzazione per la parte non ultimata, salvo eventuali proroghe ammesse per legge.</w:t>
      </w:r>
    </w:p>
    <w:p w:rsidR="00086907" w:rsidRDefault="00086907">
      <w:pPr>
        <w:jc w:val="both"/>
        <w:rPr>
          <w:rFonts w:ascii="Century Gothic" w:hAnsi="Century Gothic"/>
          <w:sz w:val="22"/>
        </w:rPr>
      </w:pPr>
    </w:p>
    <w:p w:rsidR="00086907" w:rsidRDefault="000276E9">
      <w:pPr>
        <w:jc w:val="both"/>
        <w:rPr>
          <w:rFonts w:ascii="Century Gothic" w:hAnsi="Century Gothic"/>
          <w:b/>
          <w:color w:val="FF0000"/>
          <w:sz w:val="22"/>
          <w:u w:val="single"/>
        </w:rPr>
      </w:pPr>
      <w:r>
        <w:rPr>
          <w:rFonts w:ascii="Century Gothic" w:hAnsi="Century Gothic"/>
          <w:b/>
          <w:sz w:val="22"/>
          <w:u w:val="single"/>
        </w:rPr>
        <w:t xml:space="preserve">PRESCRIZIONI PARTICOLARI: </w:t>
      </w:r>
      <w:r>
        <w:rPr>
          <w:rFonts w:ascii="Century Gothic" w:hAnsi="Century Gothic"/>
          <w:color w:val="FF0000"/>
          <w:sz w:val="22"/>
          <w:highlight w:val="yellow"/>
        </w:rPr>
        <w:t>(da verificare di volta in volta)</w:t>
      </w:r>
    </w:p>
    <w:p w:rsidR="00086907" w:rsidRDefault="000276E9" w:rsidP="00082055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entury Gothic" w:hAnsi="Century Gothic"/>
        </w:rPr>
      </w:pPr>
      <w:r>
        <w:rPr>
          <w:rFonts w:ascii="Century Gothic" w:hAnsi="Century Gothic"/>
          <w:iCs/>
        </w:rPr>
        <w:t>Il richiedente si impegna a recuperare quanto indicato nell'elaborato progettuale relativo alla quantificazione grafica e analitica della produzione dei rifiuti della demolizione, da scavi o da costruzioni, ai sensi dell'art. 7 c.7 del Regolamento Edilizio esistente, come materiale arido alle condizioni previste dal punto 7.1 – all. 1 del D.M. 5 febbraio 1998 e a quanto stabilito dall'art. 184 ter c. 1 del D.Lgs. 152/06, e per quanto concerne le terre e rocce di scavo alle condizioni previste dal D.M. n.161/2012 e D.L. n.69/2013 convertito in L.N.98/2013 e secondo gli indirizzi operativi della D.G.R. N.1423/2013; Qualsiasi accumulo di materiale che dovrà essere smaltito e/o recuperato, dovrà avvenire nell'ambito dell'area oggetto del titolo edilizio;</w:t>
      </w:r>
    </w:p>
    <w:p w:rsidR="00086907" w:rsidRDefault="00086907" w:rsidP="00643B76">
      <w:pPr>
        <w:numPr>
          <w:ilvl w:val="0"/>
          <w:numId w:val="1"/>
        </w:numPr>
        <w:jc w:val="both"/>
        <w:rPr>
          <w:rFonts w:ascii="Century Gothic" w:hAnsi="Century Gothic"/>
          <w:sz w:val="22"/>
        </w:rPr>
      </w:pPr>
    </w:p>
    <w:p w:rsidR="00086907" w:rsidRDefault="00086907">
      <w:pPr>
        <w:rPr>
          <w:rFonts w:ascii="Century Gothic" w:hAnsi="Century Gothic"/>
          <w:sz w:val="22"/>
        </w:rPr>
      </w:pPr>
    </w:p>
    <w:p w:rsidR="00086907" w:rsidRDefault="000276E9" w:rsidP="00875D17">
      <w:pPr>
        <w:jc w:val="both"/>
        <w:rPr>
          <w:rFonts w:ascii="Century Gothic" w:hAnsi="Century Gothic"/>
          <w:b/>
          <w:color w:val="FF0000"/>
          <w:sz w:val="22"/>
          <w:u w:val="single"/>
        </w:rPr>
      </w:pPr>
      <w:r>
        <w:rPr>
          <w:rFonts w:ascii="Century Gothic" w:hAnsi="Century Gothic"/>
          <w:b/>
          <w:sz w:val="22"/>
          <w:u w:val="single"/>
        </w:rPr>
        <w:t xml:space="preserve">PRESCRIZIONI GENERALI: </w:t>
      </w:r>
      <w:r>
        <w:rPr>
          <w:rFonts w:ascii="Century Gothic" w:hAnsi="Century Gothic"/>
          <w:color w:val="FF0000"/>
          <w:sz w:val="22"/>
          <w:highlight w:val="yellow"/>
        </w:rPr>
        <w:t>(da verificare di volta in volta)</w:t>
      </w:r>
    </w:p>
    <w:p w:rsidR="00086907" w:rsidRDefault="00086907">
      <w:pPr>
        <w:jc w:val="both"/>
        <w:rPr>
          <w:rFonts w:ascii="Century Gothic" w:hAnsi="Century Gothic"/>
          <w:b/>
          <w:sz w:val="22"/>
          <w:u w:val="single"/>
        </w:rPr>
      </w:pP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Nel corso dei lavori dovranno applicarsi tutte le norme sulla prevenzione degli infortuni sul lavoro.</w:t>
      </w: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Dovranno essere rispettati tutti gli adempimenti previsti in materia energetica, di cui ai disposti del D.L. 63/2013 e del Regolamento Regionale n. 6 del 13 novembre 2012.</w:t>
      </w: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Dovrà essere tempestivamente comunicata, per iscritto, la data di inizio e quella di ultimazione dei lavori.</w:t>
      </w: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Prima dell'inizio dei lavori potrà essere richiesto, al Settore Territorio, il tracciamento della linea di ciglio e l'indicazione delle quote stradali a norma dell'art. 10 del Regolamento Edilizio.</w:t>
      </w: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Prima dell'inizio dei lavori e durante l'esecuzione degli stessi occorre ottemperare a quanto disposto dalla Legge n. 1086 del 5 novembre 1971 e ss. mm. e ii., e dalla </w:t>
      </w:r>
      <w:r>
        <w:rPr>
          <w:rFonts w:ascii="Century Gothic" w:hAnsi="Century Gothic"/>
          <w:sz w:val="22"/>
        </w:rPr>
        <w:lastRenderedPageBreak/>
        <w:t>Legge 64/74 (</w:t>
      </w:r>
      <w:r>
        <w:rPr>
          <w:rFonts w:ascii="Century Gothic" w:hAnsi="Century Gothic"/>
        </w:rPr>
        <w:t>concernenti, rispettivamente, la disciplina delle opere di conglomerato cementizio armato, normale e precompresso e a struttura metallica ed i provvedimenti per le costruzioni con particolari prescrizioni per le zone sismiche)</w:t>
      </w:r>
      <w:r>
        <w:rPr>
          <w:rFonts w:ascii="Century Gothic" w:hAnsi="Century Gothic"/>
          <w:sz w:val="22"/>
        </w:rPr>
        <w:t xml:space="preserve"> le quali non potranno essere usate se non dopo il loro collaudo.</w:t>
      </w:r>
    </w:p>
    <w:p w:rsidR="00086907" w:rsidRDefault="000276E9" w:rsidP="00B41406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Nei cantieri dove si eseguono le opere deve essere esposta una tabella recante numero, data e titolare del titolo edilizio, l'oggetto dei lavori, l'intestazione della ditta esecutrice, le generalità del progettista e del direttore dei lavori. Il presente atto deve essere sempre conservato in copia conforme presso l'attività produttiva, unitamente alla relazione tecnica, agli schemi impiantistici e alle planimetrie presentati a corredo dell'istanza, a disposizione degli Enti preposti ai controlli il cui personale avrà libero accesso al cantiere e ad esso dovrà essere prestata l'assistenza richiesta.</w:t>
      </w: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All'atto della realizzazione delle opere il committente o il proprietario devono affiggere ben visibile un cartello che, oltre ad indicare gli estremi del titolo edilizio ed informazioni relative alla parte edile, deve riportare il nome dell'installatore dell'impianto o degli impianti e, qualora sia previsto in progetto, il nome del progettista dell'impianto o degli impianti.</w:t>
      </w: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Tutte le eventuali spese relative allo spostamento ed alla rimessa in pristino dei servizi di rete (acqua, gas, energia elettrica, fognatura, telefonia, ecc.) sono a carico del titolare del titolo edilizio.</w:t>
      </w: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domanda di agibilità di quanto edificato dovrà essere presentata in conformità a quanto previsto dall'art. 37 della Legge n. 16 del 6 giugno 2008 e ss. mm. e ii..</w:t>
      </w:r>
    </w:p>
    <w:p w:rsidR="00086907" w:rsidRDefault="000276E9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Gli scarichi delle acque bianche e nere dovranno essere eseguiti in conformità agli schemi preventivamente accettati dai competenti uffici ed in conformità al Regolamento Comunale in vigore.</w:t>
      </w:r>
    </w:p>
    <w:p w:rsidR="00086907" w:rsidRDefault="00086907" w:rsidP="00A10A6D">
      <w:pPr>
        <w:jc w:val="both"/>
        <w:rPr>
          <w:rFonts w:ascii="Century Gothic" w:hAnsi="Century Gothic"/>
          <w:sz w:val="22"/>
        </w:rPr>
      </w:pPr>
    </w:p>
    <w:p w:rsidR="00086907" w:rsidRDefault="000276E9" w:rsidP="00A10A6D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Eventuali opere eseguite in difformità dal presente atto saranno sanzionate ai sensi del Titolo V della Legge Regionale n. 16 del 06 giugno 2008 e ss.mm. e ii. recante norme per la disciplina dell'attività edilizia.</w:t>
      </w:r>
    </w:p>
    <w:p w:rsidR="00086907" w:rsidRDefault="00086907">
      <w:pPr>
        <w:rPr>
          <w:rFonts w:ascii="Century Gothic" w:hAnsi="Century Gothic"/>
          <w:sz w:val="22"/>
        </w:rPr>
      </w:pPr>
    </w:p>
    <w:p w:rsidR="00086907" w:rsidRDefault="000276E9" w:rsidP="00D034CF">
      <w:pPr>
        <w:ind w:firstLine="708"/>
        <w:rPr>
          <w:rFonts w:ascii="Century Gothic" w:hAnsi="Century Gothic"/>
          <w:i/>
          <w:sz w:val="22"/>
        </w:rPr>
      </w:pPr>
      <w:r>
        <w:rPr>
          <w:rFonts w:ascii="Century Gothic" w:hAnsi="Century Gothic"/>
          <w:i/>
          <w:sz w:val="22"/>
        </w:rPr>
        <w:t xml:space="preserve">Sanremo, </w:t>
      </w:r>
      <w:r>
        <w:rPr>
          <w:rFonts w:ascii="Century Gothic" w:hAnsi="Century Gothic" w:cs="Arial"/>
          <w:i/>
          <w:sz w:val="22"/>
          <w:szCs w:val="22"/>
        </w:rPr>
        <w:fldChar w:fldCharType="begin"/>
      </w:r>
      <w:r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>
        <w:rPr>
          <w:rFonts w:ascii="Century Gothic" w:hAnsi="Century Gothic" w:cs="Arial"/>
          <w:i/>
          <w:sz w:val="22"/>
          <w:szCs w:val="22"/>
        </w:rPr>
        <w:fldChar w:fldCharType="separate"/>
      </w:r>
      <w:r w:rsidR="001A3FD5">
        <w:rPr>
          <w:rFonts w:ascii="Century Gothic" w:hAnsi="Century Gothic" w:cs="Arial"/>
          <w:i/>
          <w:noProof/>
          <w:sz w:val="22"/>
          <w:szCs w:val="22"/>
        </w:rPr>
        <w:t>21 dicembre 2016</w:t>
      </w:r>
      <w:r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086907" w:rsidRDefault="00086907">
      <w:pPr>
        <w:rPr>
          <w:rFonts w:ascii="Century Gothic" w:hAnsi="Century Gothic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86907">
        <w:tc>
          <w:tcPr>
            <w:tcW w:w="4889" w:type="dxa"/>
          </w:tcPr>
          <w:p w:rsidR="00086907" w:rsidRDefault="00086907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086907" w:rsidRDefault="000276E9" w:rsidP="00811C95">
            <w:pPr>
              <w:jc w:val="center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>IL DIRIGENTE</w:t>
            </w:r>
          </w:p>
          <w:p w:rsidR="00086907" w:rsidRDefault="000276E9" w:rsidP="00573AC8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>RESPONSABILE DELLO SUAP</w:t>
            </w:r>
          </w:p>
        </w:tc>
      </w:tr>
      <w:tr w:rsidR="00086907">
        <w:tc>
          <w:tcPr>
            <w:tcW w:w="4889" w:type="dxa"/>
          </w:tcPr>
          <w:p w:rsidR="00086907" w:rsidRDefault="00086907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086907" w:rsidRDefault="000276E9" w:rsidP="00811C95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Ing. Mauro BADII</w:t>
            </w:r>
          </w:p>
        </w:tc>
      </w:tr>
    </w:tbl>
    <w:p w:rsidR="00086907" w:rsidRDefault="00086907">
      <w:pPr>
        <w:rPr>
          <w:rFonts w:ascii="Century Gothic" w:hAnsi="Century Gothic"/>
          <w:sz w:val="22"/>
        </w:rPr>
      </w:pPr>
    </w:p>
    <w:p w:rsidR="00086907" w:rsidRDefault="00086907">
      <w:pPr>
        <w:rPr>
          <w:rFonts w:ascii="Century Gothic" w:hAnsi="Century Gothic"/>
          <w:sz w:val="22"/>
        </w:rPr>
      </w:pPr>
    </w:p>
    <w:p w:rsidR="00086907" w:rsidRDefault="00086907">
      <w:pPr>
        <w:rPr>
          <w:rFonts w:ascii="Century Gothic" w:hAnsi="Century Gothic"/>
        </w:rPr>
      </w:pPr>
    </w:p>
    <w:sectPr w:rsidR="00086907" w:rsidSect="000772AF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93E" w:rsidRDefault="0061193E">
      <w:r>
        <w:separator/>
      </w:r>
    </w:p>
  </w:endnote>
  <w:endnote w:type="continuationSeparator" w:id="0">
    <w:p w:rsidR="0061193E" w:rsidRDefault="0061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93E" w:rsidRDefault="0061193E">
      <w:r>
        <w:separator/>
      </w:r>
    </w:p>
  </w:footnote>
  <w:footnote w:type="continuationSeparator" w:id="0">
    <w:p w:rsidR="0061193E" w:rsidRDefault="00611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"/>
      </v:shape>
    </w:pict>
  </w:numPicBullet>
  <w:abstractNum w:abstractNumId="0">
    <w:nsid w:val="0B2C3803"/>
    <w:multiLevelType w:val="hybridMultilevel"/>
    <w:tmpl w:val="110079AA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7C2673"/>
    <w:multiLevelType w:val="hybridMultilevel"/>
    <w:tmpl w:val="AABA4B82"/>
    <w:lvl w:ilvl="0" w:tplc="AED0D5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DC26CC"/>
    <w:multiLevelType w:val="hybridMultilevel"/>
    <w:tmpl w:val="282ED1EC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63567F"/>
    <w:multiLevelType w:val="hybridMultilevel"/>
    <w:tmpl w:val="A238A5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276E9"/>
    <w:rsid w:val="00031EC4"/>
    <w:rsid w:val="000359D3"/>
    <w:rsid w:val="00044918"/>
    <w:rsid w:val="00051343"/>
    <w:rsid w:val="000738F3"/>
    <w:rsid w:val="000772AF"/>
    <w:rsid w:val="00080514"/>
    <w:rsid w:val="00082055"/>
    <w:rsid w:val="00086907"/>
    <w:rsid w:val="000A0405"/>
    <w:rsid w:val="000B1060"/>
    <w:rsid w:val="000C3082"/>
    <w:rsid w:val="000D3CC6"/>
    <w:rsid w:val="000F36CB"/>
    <w:rsid w:val="00116A0B"/>
    <w:rsid w:val="001350D3"/>
    <w:rsid w:val="00151EC4"/>
    <w:rsid w:val="00166B4B"/>
    <w:rsid w:val="00185CC1"/>
    <w:rsid w:val="001A3FD5"/>
    <w:rsid w:val="0020451A"/>
    <w:rsid w:val="002060B1"/>
    <w:rsid w:val="00237AB5"/>
    <w:rsid w:val="00243147"/>
    <w:rsid w:val="002C1E93"/>
    <w:rsid w:val="003369C5"/>
    <w:rsid w:val="003539D8"/>
    <w:rsid w:val="00364BD4"/>
    <w:rsid w:val="003A785C"/>
    <w:rsid w:val="003C0A81"/>
    <w:rsid w:val="003E5849"/>
    <w:rsid w:val="004266B6"/>
    <w:rsid w:val="0044288D"/>
    <w:rsid w:val="00460D82"/>
    <w:rsid w:val="00460E5B"/>
    <w:rsid w:val="00471DC2"/>
    <w:rsid w:val="0047221D"/>
    <w:rsid w:val="00474BF8"/>
    <w:rsid w:val="00495B08"/>
    <w:rsid w:val="00496B88"/>
    <w:rsid w:val="004C6104"/>
    <w:rsid w:val="00573AC8"/>
    <w:rsid w:val="00574312"/>
    <w:rsid w:val="00587881"/>
    <w:rsid w:val="00595194"/>
    <w:rsid w:val="005A3A17"/>
    <w:rsid w:val="005B6FF6"/>
    <w:rsid w:val="005D4135"/>
    <w:rsid w:val="005E279E"/>
    <w:rsid w:val="006101C2"/>
    <w:rsid w:val="0061193E"/>
    <w:rsid w:val="00613415"/>
    <w:rsid w:val="006170E3"/>
    <w:rsid w:val="0063288D"/>
    <w:rsid w:val="006419BA"/>
    <w:rsid w:val="00643B76"/>
    <w:rsid w:val="006469D8"/>
    <w:rsid w:val="00654971"/>
    <w:rsid w:val="0067086A"/>
    <w:rsid w:val="006972B9"/>
    <w:rsid w:val="006D24E9"/>
    <w:rsid w:val="006E1C84"/>
    <w:rsid w:val="007569D5"/>
    <w:rsid w:val="00767A16"/>
    <w:rsid w:val="00787331"/>
    <w:rsid w:val="007978E3"/>
    <w:rsid w:val="007F127E"/>
    <w:rsid w:val="00811C95"/>
    <w:rsid w:val="00816A96"/>
    <w:rsid w:val="008173F1"/>
    <w:rsid w:val="008239E1"/>
    <w:rsid w:val="00855E6C"/>
    <w:rsid w:val="00861776"/>
    <w:rsid w:val="00875D17"/>
    <w:rsid w:val="00914E7A"/>
    <w:rsid w:val="00925C51"/>
    <w:rsid w:val="00964E09"/>
    <w:rsid w:val="009A67A8"/>
    <w:rsid w:val="009F6F59"/>
    <w:rsid w:val="00A076F1"/>
    <w:rsid w:val="00A10A6D"/>
    <w:rsid w:val="00A81976"/>
    <w:rsid w:val="00AB7432"/>
    <w:rsid w:val="00AC7126"/>
    <w:rsid w:val="00AC7816"/>
    <w:rsid w:val="00AD6773"/>
    <w:rsid w:val="00AE225D"/>
    <w:rsid w:val="00B3012B"/>
    <w:rsid w:val="00B33B73"/>
    <w:rsid w:val="00B41406"/>
    <w:rsid w:val="00B545D3"/>
    <w:rsid w:val="00B56922"/>
    <w:rsid w:val="00B86D91"/>
    <w:rsid w:val="00B91ED7"/>
    <w:rsid w:val="00B93910"/>
    <w:rsid w:val="00B97352"/>
    <w:rsid w:val="00BB51A8"/>
    <w:rsid w:val="00BD63E4"/>
    <w:rsid w:val="00C43702"/>
    <w:rsid w:val="00C51014"/>
    <w:rsid w:val="00C57FC2"/>
    <w:rsid w:val="00C6587A"/>
    <w:rsid w:val="00C70029"/>
    <w:rsid w:val="00C7050C"/>
    <w:rsid w:val="00C72FAD"/>
    <w:rsid w:val="00C82E0A"/>
    <w:rsid w:val="00C94458"/>
    <w:rsid w:val="00CB7522"/>
    <w:rsid w:val="00CC2597"/>
    <w:rsid w:val="00CE1F11"/>
    <w:rsid w:val="00D034CF"/>
    <w:rsid w:val="00D04A30"/>
    <w:rsid w:val="00D2461D"/>
    <w:rsid w:val="00D74E61"/>
    <w:rsid w:val="00D83FF8"/>
    <w:rsid w:val="00DA7F1C"/>
    <w:rsid w:val="00DB6789"/>
    <w:rsid w:val="00DD1394"/>
    <w:rsid w:val="00DE4832"/>
    <w:rsid w:val="00E30CA5"/>
    <w:rsid w:val="00E37AA0"/>
    <w:rsid w:val="00E411AB"/>
    <w:rsid w:val="00E43B0F"/>
    <w:rsid w:val="00EB5271"/>
    <w:rsid w:val="00ED05FA"/>
    <w:rsid w:val="00ED0615"/>
    <w:rsid w:val="00EE502E"/>
    <w:rsid w:val="00F27EC6"/>
    <w:rsid w:val="00F35223"/>
    <w:rsid w:val="00FB0D0C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4BD4"/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116A0B"/>
    <w:rPr>
      <w:rFonts w:cs="Times New Roman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51BBA"/>
    <w:rPr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116A0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4BD4"/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116A0B"/>
    <w:rPr>
      <w:rFonts w:cs="Times New Roman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51BBA"/>
    <w:rPr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116A0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0</TotalTime>
  <Pages>4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10967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2</cp:revision>
  <cp:lastPrinted>2016-11-10T11:28:00Z</cp:lastPrinted>
  <dcterms:created xsi:type="dcterms:W3CDTF">2016-12-21T09:47:00Z</dcterms:created>
  <dcterms:modified xsi:type="dcterms:W3CDTF">2016-12-21T09:47:00Z</dcterms:modified>
</cp:coreProperties>
</file>