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1B8" w:rsidRDefault="004521B8" w:rsidP="004521B8">
      <w:pPr>
        <w:pStyle w:val="Titolo2"/>
        <w:widowControl w:val="0"/>
        <w:ind w:left="0"/>
        <w:jc w:val="center"/>
      </w:pPr>
      <w:r>
        <w:rPr>
          <w:noProof/>
        </w:rPr>
        <w:drawing>
          <wp:inline distT="0" distB="0" distL="0" distR="0" wp14:anchorId="1C07656C" wp14:editId="62CAA671">
            <wp:extent cx="1764665" cy="77724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1B8" w:rsidRDefault="004521B8" w:rsidP="004521B8">
      <w:pPr>
        <w:pStyle w:val="Titolo2"/>
        <w:widowControl w:val="0"/>
        <w:ind w:left="0"/>
        <w:jc w:val="center"/>
        <w:rPr>
          <w:rFonts w:ascii="Arial" w:hAnsi="Arial" w:cs="Arial"/>
          <w:color w:val="0000FF"/>
          <w:sz w:val="22"/>
          <w:szCs w:val="22"/>
        </w:rPr>
      </w:pPr>
      <w:r>
        <w:rPr>
          <w:rFonts w:ascii="Arial" w:hAnsi="Arial" w:cs="Arial"/>
          <w:color w:val="0000FF"/>
          <w:sz w:val="22"/>
          <w:szCs w:val="22"/>
        </w:rPr>
        <w:t>SETTORE SERVIZI ALLE IMPRESE, AL TERRITORIO E SVILUPPO SOSTENIBILE</w:t>
      </w:r>
    </w:p>
    <w:p w:rsidR="004521B8" w:rsidRDefault="004521B8" w:rsidP="004521B8">
      <w:pPr>
        <w:pStyle w:val="Titolo2"/>
        <w:widowControl w:val="0"/>
        <w:ind w:left="0"/>
        <w:jc w:val="center"/>
        <w:rPr>
          <w:rFonts w:ascii="Arial" w:hAnsi="Arial" w:cs="Arial"/>
          <w:color w:val="0000FF"/>
          <w:sz w:val="22"/>
          <w:szCs w:val="22"/>
        </w:rPr>
      </w:pPr>
      <w:r>
        <w:rPr>
          <w:rFonts w:ascii="Arial" w:hAnsi="Arial" w:cs="Arial"/>
          <w:color w:val="0000FF"/>
          <w:sz w:val="22"/>
          <w:szCs w:val="22"/>
        </w:rPr>
        <w:t>SPORTELLO UNICO ATTIVITA' PRODUTTIVE</w:t>
      </w:r>
    </w:p>
    <w:p w:rsidR="004521B8" w:rsidRDefault="004521B8" w:rsidP="004521B8">
      <w:pPr>
        <w:widowControl w:val="0"/>
        <w:spacing w:after="0" w:line="240" w:lineRule="atLeast"/>
        <w:jc w:val="center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>C.so Cavallotti 59 – 18038 Sanremo (IM)</w:t>
      </w:r>
    </w:p>
    <w:p w:rsidR="004521B8" w:rsidRDefault="004521B8" w:rsidP="004521B8">
      <w:pPr>
        <w:widowControl w:val="0"/>
        <w:tabs>
          <w:tab w:val="right" w:pos="-1418"/>
        </w:tabs>
        <w:spacing w:after="0" w:line="240" w:lineRule="atLeast"/>
        <w:jc w:val="center"/>
        <w:rPr>
          <w:rStyle w:val="CollegamentoInternet"/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 xml:space="preserve">PEC: </w:t>
      </w:r>
      <w:hyperlink r:id="rId8" w:history="1">
        <w:r>
          <w:rPr>
            <w:rStyle w:val="Collegamentoipertestuale"/>
            <w:rFonts w:ascii="Arial" w:hAnsi="Arial" w:cs="Arial"/>
            <w:i/>
          </w:rPr>
          <w:t>suap.comune.sanremo@legalmail.it</w:t>
        </w:r>
      </w:hyperlink>
    </w:p>
    <w:p w:rsidR="004521B8" w:rsidRDefault="004521B8" w:rsidP="003F6F28">
      <w:pPr>
        <w:tabs>
          <w:tab w:val="right" w:pos="-1418"/>
        </w:tabs>
        <w:spacing w:before="120" w:after="120"/>
        <w:rPr>
          <w:rFonts w:ascii="Arial" w:hAnsi="Arial" w:cs="Arial"/>
        </w:rPr>
      </w:pPr>
    </w:p>
    <w:p w:rsidR="004521B8" w:rsidRDefault="004521B8" w:rsidP="003F6F28">
      <w:pPr>
        <w:tabs>
          <w:tab w:val="right" w:pos="-1418"/>
        </w:tabs>
        <w:spacing w:before="120" w:after="120"/>
        <w:rPr>
          <w:rFonts w:ascii="Arial" w:hAnsi="Arial" w:cs="Arial"/>
        </w:rPr>
      </w:pPr>
    </w:p>
    <w:p w:rsidR="003F6F28" w:rsidRDefault="003F6F28" w:rsidP="003F6F28">
      <w:pPr>
        <w:tabs>
          <w:tab w:val="right" w:pos="-1418"/>
        </w:tabs>
        <w:spacing w:before="120" w:after="120"/>
        <w:rPr>
          <w:rFonts w:ascii="Arial" w:hAnsi="Arial" w:cs="Arial"/>
          <w:noProof/>
        </w:rPr>
      </w:pPr>
      <w:proofErr w:type="spellStart"/>
      <w:r w:rsidRPr="009C6EBE">
        <w:rPr>
          <w:rFonts w:ascii="Arial" w:hAnsi="Arial" w:cs="Arial"/>
        </w:rPr>
        <w:t>Prot</w:t>
      </w:r>
      <w:proofErr w:type="spellEnd"/>
      <w:r w:rsidRPr="009C6EBE"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prat</w:t>
      </w:r>
      <w:proofErr w:type="spellEnd"/>
      <w:r>
        <w:rPr>
          <w:rFonts w:ascii="Arial" w:hAnsi="Arial" w:cs="Arial"/>
        </w:rPr>
        <w:t>. [</w:t>
      </w:r>
      <w:r w:rsidRPr="009C6EBE">
        <w:rPr>
          <w:rFonts w:ascii="Arial" w:hAnsi="Arial" w:cs="Arial"/>
          <w:noProof/>
        </w:rPr>
        <w:t>protocollo</w:t>
      </w:r>
      <w:r>
        <w:rPr>
          <w:rFonts w:ascii="Arial" w:hAnsi="Arial" w:cs="Arial"/>
          <w:noProof/>
        </w:rPr>
        <w:t>]</w:t>
      </w:r>
      <w:r w:rsidRPr="009C6EBE">
        <w:rPr>
          <w:rFonts w:ascii="Arial" w:hAnsi="Arial" w:cs="Arial"/>
        </w:rPr>
        <w:fldChar w:fldCharType="begin"/>
      </w:r>
      <w:r w:rsidRPr="009C6EBE">
        <w:rPr>
          <w:rFonts w:ascii="Arial" w:hAnsi="Arial" w:cs="Arial"/>
        </w:rPr>
        <w:instrText xml:space="preserve"> MERGEFIELD NUMERO_PROT </w:instrText>
      </w:r>
      <w:r w:rsidRPr="009C6EBE">
        <w:rPr>
          <w:rFonts w:ascii="Arial" w:hAnsi="Arial" w:cs="Arial"/>
        </w:rPr>
        <w:fldChar w:fldCharType="end"/>
      </w:r>
      <w:r w:rsidRPr="009C6EBE">
        <w:rPr>
          <w:rFonts w:ascii="Arial" w:hAnsi="Arial" w:cs="Arial"/>
        </w:rPr>
        <w:t xml:space="preserve"> del </w:t>
      </w:r>
      <w:r>
        <w:rPr>
          <w:rFonts w:ascii="Arial" w:hAnsi="Arial" w:cs="Arial"/>
        </w:rPr>
        <w:t>[</w:t>
      </w:r>
      <w:proofErr w:type="spellStart"/>
      <w:r w:rsidRPr="009C6EBE">
        <w:rPr>
          <w:rFonts w:ascii="Arial" w:hAnsi="Arial" w:cs="Arial"/>
          <w:noProof/>
        </w:rPr>
        <w:t>data_protocollo</w:t>
      </w:r>
      <w:proofErr w:type="spellEnd"/>
      <w:r>
        <w:rPr>
          <w:rFonts w:ascii="Arial" w:hAnsi="Arial" w:cs="Arial"/>
          <w:noProof/>
        </w:rPr>
        <w:t>]</w:t>
      </w:r>
    </w:p>
    <w:p w:rsidR="003F6F28" w:rsidRDefault="003F6F28" w:rsidP="003F6F28">
      <w:pPr>
        <w:rPr>
          <w:rFonts w:ascii="Arial" w:hAnsi="Arial" w:cs="Arial"/>
          <w:b/>
        </w:rPr>
      </w:pPr>
      <w:proofErr w:type="spellStart"/>
      <w:r w:rsidRPr="009C6EBE">
        <w:rPr>
          <w:rFonts w:ascii="Arial" w:hAnsi="Arial" w:cs="Arial"/>
        </w:rPr>
        <w:t>Prot</w:t>
      </w:r>
      <w:proofErr w:type="spellEnd"/>
      <w:r w:rsidRPr="009C6EBE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_______ </w:t>
      </w:r>
      <w:r w:rsidRPr="009C6EBE">
        <w:rPr>
          <w:rFonts w:ascii="Arial" w:hAnsi="Arial" w:cs="Arial"/>
        </w:rPr>
        <w:t xml:space="preserve">del </w:t>
      </w:r>
      <w:r>
        <w:rPr>
          <w:rFonts w:ascii="Arial" w:hAnsi="Arial" w:cs="Arial"/>
        </w:rPr>
        <w:t>_____________</w:t>
      </w:r>
    </w:p>
    <w:p w:rsidR="00ED6EA9" w:rsidRPr="00D6766B" w:rsidRDefault="00ED6EA9" w:rsidP="00ED6EA9">
      <w:pPr>
        <w:jc w:val="right"/>
        <w:rPr>
          <w:rFonts w:ascii="Arial" w:hAnsi="Arial" w:cs="Arial"/>
          <w:b/>
        </w:rPr>
      </w:pPr>
      <w:r w:rsidRPr="00D6766B">
        <w:rPr>
          <w:rFonts w:ascii="Arial" w:hAnsi="Arial" w:cs="Arial"/>
          <w:b/>
        </w:rPr>
        <w:t>1. CONFERENZA DI SERVIZI DECISORIA</w:t>
      </w:r>
    </w:p>
    <w:p w:rsidR="00ED6EA9" w:rsidRPr="00D6766B" w:rsidRDefault="00ED6EA9" w:rsidP="00ED6EA9">
      <w:pPr>
        <w:jc w:val="right"/>
        <w:rPr>
          <w:rFonts w:ascii="Arial" w:hAnsi="Arial" w:cs="Arial"/>
          <w:b/>
          <w:i/>
        </w:rPr>
      </w:pPr>
      <w:r w:rsidRPr="00D6766B">
        <w:rPr>
          <w:rFonts w:ascii="Arial" w:hAnsi="Arial" w:cs="Arial"/>
          <w:b/>
          <w:i/>
        </w:rPr>
        <w:t>A. Forma semplificata modalità asincrona - Indizione</w:t>
      </w:r>
    </w:p>
    <w:p w:rsidR="003F6F28" w:rsidRPr="009C6EBE" w:rsidRDefault="003F6F28" w:rsidP="003F6F28">
      <w:pPr>
        <w:tabs>
          <w:tab w:val="right" w:pos="-1418"/>
        </w:tabs>
        <w:spacing w:before="120" w:after="120"/>
        <w:rPr>
          <w:rFonts w:ascii="Arial" w:hAnsi="Arial" w:cs="Arial"/>
          <w:noProof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3F6F28" w:rsidRPr="009C6EBE" w:rsidTr="00154A7C">
        <w:tc>
          <w:tcPr>
            <w:tcW w:w="2500" w:type="pct"/>
          </w:tcPr>
          <w:p w:rsidR="003F6F28" w:rsidRPr="009C6EBE" w:rsidRDefault="003F6F28" w:rsidP="00154A7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A5498C" w:rsidRPr="00A5498C" w:rsidRDefault="00A5498C" w:rsidP="00A549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A5498C">
              <w:rPr>
                <w:rFonts w:ascii="Arial" w:hAnsi="Arial" w:cs="Arial"/>
                <w:sz w:val="22"/>
                <w:szCs w:val="22"/>
              </w:rPr>
              <w:t>Spett.</w:t>
            </w:r>
          </w:p>
          <w:p w:rsidR="00A5498C" w:rsidRPr="00EE48BC" w:rsidRDefault="00A5498C" w:rsidP="00A5498C">
            <w:pPr>
              <w:tabs>
                <w:tab w:val="right" w:pos="-1418"/>
              </w:tabs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EE48BC">
              <w:rPr>
                <w:rFonts w:ascii="Arial" w:hAnsi="Arial" w:cs="Arial"/>
                <w:b/>
                <w:color w:val="FF0000"/>
                <w:sz w:val="22"/>
                <w:szCs w:val="22"/>
              </w:rPr>
              <w:t>MINISTERO DEI BENI E DELLE ATTIVITÀ CULTURALI E DEL TURISMO</w:t>
            </w:r>
          </w:p>
          <w:p w:rsidR="00A5498C" w:rsidRPr="00EE48BC" w:rsidRDefault="00A5498C" w:rsidP="00A5498C">
            <w:pPr>
              <w:tabs>
                <w:tab w:val="right" w:pos="-1418"/>
              </w:tabs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EE48BC">
              <w:rPr>
                <w:rFonts w:ascii="Arial" w:hAnsi="Arial" w:cs="Arial"/>
                <w:b/>
                <w:color w:val="FF0000"/>
                <w:sz w:val="22"/>
                <w:szCs w:val="22"/>
              </w:rPr>
              <w:t>Soprintendenza Archeologia, Belle Arti e Paesaggio della Liguria</w:t>
            </w:r>
          </w:p>
          <w:p w:rsidR="00A5498C" w:rsidRPr="00EE48BC" w:rsidRDefault="00A5498C" w:rsidP="00A5498C">
            <w:pPr>
              <w:tabs>
                <w:tab w:val="right" w:pos="-1418"/>
              </w:tabs>
              <w:rPr>
                <w:rFonts w:ascii="Arial" w:hAnsi="Arial" w:cs="Arial"/>
                <w:i/>
                <w:color w:val="FF0000"/>
                <w:sz w:val="22"/>
                <w:szCs w:val="22"/>
              </w:rPr>
            </w:pPr>
            <w:r w:rsidRPr="00EE48BC">
              <w:rPr>
                <w:rFonts w:ascii="Arial" w:hAnsi="Arial" w:cs="Arial"/>
                <w:i/>
                <w:color w:val="FF0000"/>
                <w:sz w:val="22"/>
                <w:szCs w:val="22"/>
              </w:rPr>
              <w:t>via Balbi, 10</w:t>
            </w:r>
          </w:p>
          <w:p w:rsidR="00A5498C" w:rsidRPr="00EE48BC" w:rsidRDefault="00A5498C" w:rsidP="00A5498C">
            <w:pPr>
              <w:tabs>
                <w:tab w:val="right" w:pos="-1418"/>
              </w:tabs>
              <w:rPr>
                <w:rFonts w:ascii="Arial" w:hAnsi="Arial" w:cs="Arial"/>
                <w:i/>
                <w:color w:val="FF0000"/>
                <w:sz w:val="22"/>
                <w:szCs w:val="22"/>
              </w:rPr>
            </w:pPr>
            <w:r w:rsidRPr="00EE48BC">
              <w:rPr>
                <w:rFonts w:ascii="Arial" w:hAnsi="Arial" w:cs="Arial"/>
                <w:i/>
                <w:color w:val="FF0000"/>
                <w:sz w:val="22"/>
                <w:szCs w:val="22"/>
              </w:rPr>
              <w:t>16126 GENOVA</w:t>
            </w:r>
          </w:p>
          <w:p w:rsidR="003F6F28" w:rsidRDefault="007609B8" w:rsidP="00A549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hyperlink r:id="rId9" w:history="1">
              <w:r w:rsidR="00A5498C" w:rsidRPr="001C51AE">
                <w:rPr>
                  <w:rStyle w:val="Collegamentoipertestuale"/>
                  <w:rFonts w:ascii="Arial" w:hAnsi="Arial" w:cs="Arial"/>
                  <w:i/>
                  <w:color w:val="0033CC"/>
                  <w:sz w:val="22"/>
                  <w:szCs w:val="22"/>
                </w:rPr>
                <w:t>mbac-sabap-lig@mailcert.beniculturali.it</w:t>
              </w:r>
            </w:hyperlink>
          </w:p>
          <w:p w:rsidR="00A5498C" w:rsidRDefault="00A5498C" w:rsidP="00154A7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EE48BC" w:rsidRPr="00EE48BC" w:rsidRDefault="00EE48BC" w:rsidP="00EE48BC">
            <w:pPr>
              <w:tabs>
                <w:tab w:val="right" w:pos="-1418"/>
              </w:tabs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EE48BC">
              <w:rPr>
                <w:rFonts w:ascii="Arial" w:hAnsi="Arial" w:cs="Arial"/>
                <w:color w:val="FF0000"/>
                <w:sz w:val="22"/>
                <w:szCs w:val="22"/>
              </w:rPr>
              <w:t>Spett.</w:t>
            </w:r>
          </w:p>
          <w:p w:rsidR="00EE48BC" w:rsidRPr="00EE48BC" w:rsidRDefault="00EE48BC" w:rsidP="00EE48BC">
            <w:pPr>
              <w:tabs>
                <w:tab w:val="right" w:pos="-1418"/>
              </w:tabs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EE48BC">
              <w:rPr>
                <w:rFonts w:ascii="Arial" w:hAnsi="Arial" w:cs="Arial"/>
                <w:b/>
                <w:color w:val="FF0000"/>
                <w:sz w:val="22"/>
                <w:szCs w:val="22"/>
              </w:rPr>
              <w:t>PROVINCIA DI IMPERIA</w:t>
            </w:r>
          </w:p>
          <w:p w:rsidR="00EE48BC" w:rsidRPr="00EE48BC" w:rsidRDefault="00EE48BC" w:rsidP="00EE48BC">
            <w:pPr>
              <w:tabs>
                <w:tab w:val="right" w:pos="-1418"/>
              </w:tabs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EE48BC">
              <w:rPr>
                <w:rFonts w:ascii="Arial" w:hAnsi="Arial" w:cs="Arial"/>
                <w:b/>
                <w:color w:val="FF0000"/>
                <w:sz w:val="22"/>
                <w:szCs w:val="22"/>
              </w:rPr>
              <w:t>SETTORE PARCHI</w:t>
            </w:r>
          </w:p>
          <w:p w:rsidR="00EE48BC" w:rsidRPr="00EE48BC" w:rsidRDefault="00EE48BC" w:rsidP="00EE48BC">
            <w:pPr>
              <w:tabs>
                <w:tab w:val="right" w:pos="-1418"/>
              </w:tabs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EE48BC">
              <w:rPr>
                <w:rFonts w:ascii="Arial" w:hAnsi="Arial" w:cs="Arial"/>
                <w:color w:val="FF0000"/>
                <w:sz w:val="22"/>
                <w:szCs w:val="22"/>
              </w:rPr>
              <w:t>Viale Matteotti 147</w:t>
            </w:r>
          </w:p>
          <w:p w:rsidR="00EE48BC" w:rsidRPr="00EE48BC" w:rsidRDefault="00EE48BC" w:rsidP="00EE48BC">
            <w:pPr>
              <w:tabs>
                <w:tab w:val="right" w:pos="-1418"/>
              </w:tabs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EE48BC">
              <w:rPr>
                <w:rFonts w:ascii="Arial" w:hAnsi="Arial" w:cs="Arial"/>
                <w:color w:val="FF0000"/>
                <w:sz w:val="22"/>
                <w:szCs w:val="22"/>
              </w:rPr>
              <w:t>18100 IMPERIA (IM)</w:t>
            </w:r>
          </w:p>
          <w:p w:rsidR="00EE48BC" w:rsidRPr="00EE48BC" w:rsidRDefault="007609B8" w:rsidP="00EE48BC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hyperlink r:id="rId10" w:history="1">
              <w:r w:rsidR="00EE48BC" w:rsidRPr="00EE48BC">
                <w:rPr>
                  <w:rStyle w:val="Collegamentoipertestuale"/>
                  <w:rFonts w:ascii="Arial" w:hAnsi="Arial" w:cs="Arial"/>
                  <w:i/>
                  <w:sz w:val="22"/>
                  <w:szCs w:val="22"/>
                </w:rPr>
                <w:t>protocollo@pec.provincia.imperia.it</w:t>
              </w:r>
            </w:hyperlink>
            <w:r w:rsidR="00EE48BC" w:rsidRPr="00EE48BC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</w:p>
          <w:p w:rsidR="00EE48BC" w:rsidRDefault="00EE48BC" w:rsidP="00A549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A5498C" w:rsidRPr="00EE48BC" w:rsidRDefault="00A5498C" w:rsidP="00A5498C">
            <w:pPr>
              <w:tabs>
                <w:tab w:val="right" w:pos="-1418"/>
              </w:tabs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EE48BC">
              <w:rPr>
                <w:rFonts w:ascii="Arial" w:hAnsi="Arial" w:cs="Arial"/>
                <w:color w:val="FF0000"/>
                <w:sz w:val="22"/>
                <w:szCs w:val="22"/>
              </w:rPr>
              <w:t>Spett.</w:t>
            </w:r>
          </w:p>
          <w:p w:rsidR="00A5498C" w:rsidRPr="00EE48BC" w:rsidRDefault="00A5498C" w:rsidP="00154A7C">
            <w:pPr>
              <w:tabs>
                <w:tab w:val="right" w:pos="-1418"/>
              </w:tabs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EE48BC">
              <w:rPr>
                <w:rFonts w:ascii="Arial" w:hAnsi="Arial" w:cs="Arial"/>
                <w:b/>
                <w:color w:val="FF0000"/>
                <w:sz w:val="22"/>
                <w:szCs w:val="22"/>
              </w:rPr>
              <w:t>PARCO NATURALE REGIONALE DELLE ALPI LIGURI</w:t>
            </w:r>
          </w:p>
          <w:p w:rsidR="00A5498C" w:rsidRPr="00EE48BC" w:rsidRDefault="00A5498C" w:rsidP="00154A7C">
            <w:pPr>
              <w:tabs>
                <w:tab w:val="right" w:pos="-1418"/>
              </w:tabs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EE48BC">
              <w:rPr>
                <w:rFonts w:ascii="Arial" w:hAnsi="Arial" w:cs="Arial"/>
                <w:color w:val="FF0000"/>
                <w:sz w:val="22"/>
                <w:szCs w:val="22"/>
              </w:rPr>
              <w:t>Via Roma, 11</w:t>
            </w:r>
          </w:p>
          <w:p w:rsidR="00A5498C" w:rsidRPr="00EE48BC" w:rsidRDefault="00A5498C" w:rsidP="00154A7C">
            <w:pPr>
              <w:tabs>
                <w:tab w:val="right" w:pos="-1418"/>
              </w:tabs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EE48BC">
              <w:rPr>
                <w:rFonts w:ascii="Arial" w:hAnsi="Arial" w:cs="Arial"/>
                <w:color w:val="FF0000"/>
                <w:sz w:val="22"/>
                <w:szCs w:val="22"/>
              </w:rPr>
              <w:t xml:space="preserve">REZZO </w:t>
            </w:r>
            <w:r w:rsidR="00EE48BC">
              <w:rPr>
                <w:rFonts w:ascii="Arial" w:hAnsi="Arial" w:cs="Arial"/>
                <w:color w:val="FF0000"/>
                <w:sz w:val="22"/>
                <w:szCs w:val="22"/>
              </w:rPr>
              <w:t>(IM)</w:t>
            </w:r>
          </w:p>
          <w:p w:rsidR="00A5498C" w:rsidRDefault="007609B8" w:rsidP="00A5498C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hyperlink r:id="rId11" w:history="1">
              <w:r w:rsidR="00A5498C" w:rsidRPr="00A5498C">
                <w:rPr>
                  <w:rStyle w:val="Collegamentoipertestuale"/>
                  <w:rFonts w:ascii="Arial" w:hAnsi="Arial" w:cs="Arial"/>
                  <w:i/>
                  <w:sz w:val="22"/>
                  <w:szCs w:val="22"/>
                </w:rPr>
                <w:t>parcoalpiliguri@legalmail.it</w:t>
              </w:r>
            </w:hyperlink>
          </w:p>
          <w:p w:rsidR="00B56333" w:rsidRDefault="00B56333" w:rsidP="00A5498C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</w:p>
          <w:p w:rsidR="00B56333" w:rsidRPr="00707886" w:rsidRDefault="00B56333" w:rsidP="00B56333">
            <w:pPr>
              <w:tabs>
                <w:tab w:val="right" w:pos="-1418"/>
              </w:tabs>
              <w:rPr>
                <w:rFonts w:ascii="Arial" w:hAnsi="Arial" w:cs="Arial"/>
                <w:color w:val="FF0000"/>
                <w:sz w:val="22"/>
                <w:szCs w:val="22"/>
                <w:lang w:val="en-US"/>
              </w:rPr>
            </w:pPr>
            <w:proofErr w:type="spellStart"/>
            <w:r w:rsidRPr="00707886">
              <w:rPr>
                <w:rFonts w:ascii="Arial" w:hAnsi="Arial" w:cs="Arial"/>
                <w:color w:val="FF0000"/>
                <w:sz w:val="22"/>
                <w:szCs w:val="22"/>
                <w:lang w:val="en-US"/>
              </w:rPr>
              <w:t>Spett</w:t>
            </w:r>
            <w:proofErr w:type="spellEnd"/>
            <w:r w:rsidRPr="00707886">
              <w:rPr>
                <w:rFonts w:ascii="Arial" w:hAnsi="Arial" w:cs="Arial"/>
                <w:color w:val="FF0000"/>
                <w:sz w:val="22"/>
                <w:szCs w:val="22"/>
                <w:lang w:val="en-US"/>
              </w:rPr>
              <w:t>.</w:t>
            </w:r>
          </w:p>
          <w:p w:rsidR="00B56333" w:rsidRPr="00707886" w:rsidRDefault="00B56333" w:rsidP="00B56333">
            <w:pPr>
              <w:tabs>
                <w:tab w:val="right" w:pos="-1418"/>
              </w:tabs>
              <w:rPr>
                <w:rFonts w:ascii="Arial" w:hAnsi="Arial" w:cs="Arial"/>
                <w:b/>
                <w:color w:val="FF0000"/>
                <w:sz w:val="22"/>
                <w:szCs w:val="22"/>
                <w:lang w:val="en-US"/>
              </w:rPr>
            </w:pPr>
            <w:r w:rsidRPr="00707886">
              <w:rPr>
                <w:rFonts w:ascii="Arial" w:hAnsi="Arial" w:cs="Arial"/>
                <w:b/>
                <w:color w:val="FF0000"/>
                <w:sz w:val="22"/>
                <w:szCs w:val="22"/>
                <w:lang w:val="en-US"/>
              </w:rPr>
              <w:t>A.R.P.A.L.</w:t>
            </w:r>
          </w:p>
          <w:p w:rsidR="00B56333" w:rsidRPr="00EE48BC" w:rsidRDefault="00B56333" w:rsidP="00B56333">
            <w:pPr>
              <w:tabs>
                <w:tab w:val="right" w:pos="-1418"/>
              </w:tabs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Dipertimento</w:t>
            </w:r>
            <w:proofErr w:type="spellEnd"/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 xml:space="preserve"> Provinciale di Imperia</w:t>
            </w:r>
          </w:p>
          <w:p w:rsidR="00B56333" w:rsidRPr="00EE48BC" w:rsidRDefault="00B56333" w:rsidP="00B56333">
            <w:pPr>
              <w:tabs>
                <w:tab w:val="right" w:pos="-1418"/>
              </w:tabs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EE48BC">
              <w:rPr>
                <w:rFonts w:ascii="Arial" w:hAnsi="Arial" w:cs="Arial"/>
                <w:color w:val="FF0000"/>
                <w:sz w:val="22"/>
                <w:szCs w:val="22"/>
              </w:rPr>
              <w:t xml:space="preserve">Via 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Nizza</w:t>
            </w:r>
            <w:r w:rsidRPr="00EE48BC">
              <w:rPr>
                <w:rFonts w:ascii="Arial" w:hAnsi="Arial" w:cs="Arial"/>
                <w:color w:val="FF0000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6</w:t>
            </w:r>
          </w:p>
          <w:p w:rsidR="00B56333" w:rsidRPr="00EE48BC" w:rsidRDefault="00B56333" w:rsidP="00B56333">
            <w:pPr>
              <w:tabs>
                <w:tab w:val="right" w:pos="-1418"/>
              </w:tabs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18100 IMPERIA</w:t>
            </w:r>
            <w:r w:rsidRPr="00EE48BC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(IM)</w:t>
            </w:r>
          </w:p>
          <w:p w:rsidR="00B56333" w:rsidRPr="00B56333" w:rsidRDefault="007609B8" w:rsidP="00B56333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hyperlink r:id="rId12" w:history="1">
              <w:r w:rsidR="00B56333" w:rsidRPr="00B56333">
                <w:rPr>
                  <w:rStyle w:val="Collegamentoipertestuale"/>
                  <w:rFonts w:ascii="Arial" w:hAnsi="Arial" w:cs="Arial"/>
                  <w:i/>
                  <w:sz w:val="22"/>
                  <w:szCs w:val="22"/>
                </w:rPr>
                <w:t>arpal@pec.arpal.gov.it</w:t>
              </w:r>
            </w:hyperlink>
            <w:r w:rsidR="00B56333" w:rsidRPr="00B56333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</w:p>
          <w:p w:rsidR="00A5498C" w:rsidRDefault="00A5498C" w:rsidP="00A5498C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</w:p>
          <w:p w:rsidR="00A5498C" w:rsidRDefault="00A5498C" w:rsidP="00A5498C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Spett.</w:t>
            </w:r>
          </w:p>
          <w:p w:rsidR="00A5498C" w:rsidRPr="00EE48BC" w:rsidRDefault="00A5498C" w:rsidP="00A5498C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</w:pPr>
            <w:r w:rsidRPr="00EE48BC"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>SERVIZIO AMBIENTE</w:t>
            </w:r>
          </w:p>
          <w:p w:rsidR="00A5498C" w:rsidRDefault="00A5498C" w:rsidP="00A5498C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Sede</w:t>
            </w:r>
          </w:p>
          <w:p w:rsidR="00A5498C" w:rsidRDefault="00A5498C" w:rsidP="00A549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A5498C" w:rsidRDefault="00A5498C" w:rsidP="00A5498C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lastRenderedPageBreak/>
              <w:t>Spett.</w:t>
            </w:r>
          </w:p>
          <w:p w:rsidR="00A5498C" w:rsidRPr="00EE48BC" w:rsidRDefault="00A5498C" w:rsidP="00A5498C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</w:pPr>
            <w:r w:rsidRPr="00EE48BC"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>SERVIZIO AUTORIZZAZIONI PAESAGGISTICHE E VINCOLI</w:t>
            </w:r>
          </w:p>
          <w:p w:rsidR="00A5498C" w:rsidRDefault="00A5498C" w:rsidP="00A5498C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Sede</w:t>
            </w:r>
          </w:p>
          <w:p w:rsidR="00A5498C" w:rsidRDefault="00A5498C" w:rsidP="00A549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A5498C" w:rsidRPr="009C6EBE" w:rsidRDefault="00A5498C" w:rsidP="00A549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F6F28" w:rsidRPr="009C6EBE" w:rsidTr="00154A7C">
        <w:tc>
          <w:tcPr>
            <w:tcW w:w="2500" w:type="pct"/>
          </w:tcPr>
          <w:p w:rsidR="003F6F28" w:rsidRPr="009C6EBE" w:rsidRDefault="003F6F28" w:rsidP="00154A7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A5498C" w:rsidRDefault="00A5498C" w:rsidP="00154A7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e, p.c.</w:t>
            </w:r>
          </w:p>
          <w:p w:rsidR="00A5498C" w:rsidRDefault="00A5498C" w:rsidP="00154A7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3F6F28" w:rsidRPr="00707886" w:rsidRDefault="003F6F28" w:rsidP="00154A7C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707886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707886">
              <w:rPr>
                <w:rFonts w:ascii="Arial" w:hAnsi="Arial" w:cs="Arial"/>
                <w:b/>
                <w:sz w:val="22"/>
                <w:szCs w:val="22"/>
              </w:rPr>
              <w:t>richiedenti.nominativo;block</w:t>
            </w:r>
            <w:proofErr w:type="spellEnd"/>
            <w:r w:rsidRPr="00707886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707886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707886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3F6F28" w:rsidRPr="000E7E53" w:rsidRDefault="003F6F28" w:rsidP="00154A7C">
            <w:pPr>
              <w:tabs>
                <w:tab w:val="right" w:pos="-1418"/>
              </w:tabs>
              <w:rPr>
                <w:rFonts w:ascii="Arial" w:hAnsi="Arial" w:cs="Arial"/>
                <w:color w:val="0000FF"/>
                <w:sz w:val="22"/>
                <w:szCs w:val="22"/>
              </w:rPr>
            </w:pPr>
            <w:r w:rsidRPr="000E7E53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[</w:t>
            </w:r>
            <w:proofErr w:type="spellStart"/>
            <w:r w:rsidRPr="000E7E53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richiedente.pec</w:t>
            </w:r>
            <w:proofErr w:type="spellEnd"/>
            <w:r w:rsidRPr="000E7E53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]</w:t>
            </w:r>
          </w:p>
        </w:tc>
      </w:tr>
      <w:tr w:rsidR="003F6F28" w:rsidRPr="009C6EBE" w:rsidTr="00154A7C">
        <w:tc>
          <w:tcPr>
            <w:tcW w:w="2500" w:type="pct"/>
          </w:tcPr>
          <w:p w:rsidR="003F6F28" w:rsidRPr="009C6EBE" w:rsidRDefault="003F6F28" w:rsidP="00154A7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3F6F28" w:rsidRPr="009C6EBE" w:rsidRDefault="003F6F28" w:rsidP="00154A7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3F6F28" w:rsidRPr="009C6EBE" w:rsidTr="00154A7C">
        <w:tc>
          <w:tcPr>
            <w:tcW w:w="2500" w:type="pct"/>
          </w:tcPr>
          <w:p w:rsidR="003F6F28" w:rsidRPr="009C6EBE" w:rsidRDefault="003F6F28" w:rsidP="00154A7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3F6F28" w:rsidRPr="00707886" w:rsidRDefault="003F6F28" w:rsidP="00154A7C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707886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707886">
              <w:rPr>
                <w:rFonts w:ascii="Arial" w:hAnsi="Arial" w:cs="Arial"/>
                <w:b/>
                <w:sz w:val="22"/>
                <w:szCs w:val="22"/>
              </w:rPr>
              <w:t>progettista.nominativo;block</w:t>
            </w:r>
            <w:proofErr w:type="spellEnd"/>
            <w:r w:rsidRPr="00707886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707886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707886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3F6F28" w:rsidRPr="009C6EBE" w:rsidRDefault="003F6F28" w:rsidP="00154A7C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0E7E53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[</w:t>
            </w:r>
            <w:proofErr w:type="spellStart"/>
            <w:r w:rsidRPr="000E7E53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progettista.pec</w:t>
            </w:r>
            <w:proofErr w:type="spellEnd"/>
            <w:r w:rsidRPr="000E7E53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]</w:t>
            </w:r>
          </w:p>
        </w:tc>
      </w:tr>
    </w:tbl>
    <w:p w:rsidR="00ED6EA9" w:rsidRPr="00D6766B" w:rsidRDefault="004521B8" w:rsidP="004521B8">
      <w:pPr>
        <w:tabs>
          <w:tab w:val="left" w:pos="664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ED6EA9" w:rsidRPr="00D6766B" w:rsidRDefault="00ED6EA9" w:rsidP="00ED6EA9">
      <w:pPr>
        <w:rPr>
          <w:rFonts w:ascii="Arial" w:hAnsi="Arial" w:cs="Arial"/>
        </w:rPr>
      </w:pPr>
    </w:p>
    <w:p w:rsidR="00ED6EA9" w:rsidRPr="00D6766B" w:rsidRDefault="00ED6EA9" w:rsidP="003F6F28">
      <w:pPr>
        <w:jc w:val="both"/>
        <w:rPr>
          <w:rFonts w:ascii="Arial" w:hAnsi="Arial" w:cs="Arial"/>
        </w:rPr>
      </w:pPr>
      <w:r w:rsidRPr="00D6766B">
        <w:rPr>
          <w:rFonts w:ascii="Arial" w:hAnsi="Arial" w:cs="Arial"/>
          <w:b/>
          <w:u w:val="single"/>
        </w:rPr>
        <w:t>Oggetto:</w:t>
      </w:r>
      <w:r w:rsidRPr="003F6F28">
        <w:rPr>
          <w:rFonts w:ascii="Arial" w:hAnsi="Arial" w:cs="Arial"/>
        </w:rPr>
        <w:t xml:space="preserve"> </w:t>
      </w:r>
      <w:r w:rsidR="003F6F28">
        <w:rPr>
          <w:rFonts w:ascii="Arial" w:hAnsi="Arial" w:cs="Arial"/>
        </w:rPr>
        <w:t>[</w:t>
      </w:r>
      <w:proofErr w:type="spellStart"/>
      <w:r w:rsidR="003F6F28">
        <w:rPr>
          <w:rFonts w:ascii="Arial" w:hAnsi="Arial" w:cs="Arial"/>
        </w:rPr>
        <w:t>tipo_pratica</w:t>
      </w:r>
      <w:proofErr w:type="spellEnd"/>
      <w:r w:rsidR="003F6F28">
        <w:rPr>
          <w:rFonts w:ascii="Arial" w:hAnsi="Arial" w:cs="Arial"/>
        </w:rPr>
        <w:t>]</w:t>
      </w:r>
      <w:r w:rsidR="003F6F28" w:rsidRPr="00950B01">
        <w:rPr>
          <w:rFonts w:ascii="Arial" w:hAnsi="Arial" w:cs="Arial"/>
          <w:b/>
        </w:rPr>
        <w:t xml:space="preserve"> n. [numero]</w:t>
      </w:r>
      <w:r w:rsidR="003F6F28" w:rsidRPr="009C6EBE">
        <w:rPr>
          <w:rFonts w:ascii="Arial" w:hAnsi="Arial" w:cs="Arial"/>
        </w:rPr>
        <w:fldChar w:fldCharType="begin"/>
      </w:r>
      <w:r w:rsidR="003F6F28" w:rsidRPr="009C6EBE">
        <w:rPr>
          <w:rFonts w:ascii="Arial" w:hAnsi="Arial" w:cs="Arial"/>
        </w:rPr>
        <w:instrText xml:space="preserve"> MERGEFIELD NUMERO_PRATICA </w:instrText>
      </w:r>
      <w:r w:rsidR="003F6F28" w:rsidRPr="009C6EBE">
        <w:rPr>
          <w:rFonts w:ascii="Arial" w:hAnsi="Arial" w:cs="Arial"/>
        </w:rPr>
        <w:fldChar w:fldCharType="end"/>
      </w:r>
      <w:r w:rsidR="003F6F28">
        <w:rPr>
          <w:rFonts w:ascii="Arial" w:hAnsi="Arial" w:cs="Arial"/>
        </w:rPr>
        <w:t xml:space="preserve"> - O</w:t>
      </w:r>
      <w:r w:rsidR="003F6F28" w:rsidRPr="009C6EBE">
        <w:rPr>
          <w:rFonts w:ascii="Arial" w:hAnsi="Arial" w:cs="Arial"/>
        </w:rPr>
        <w:t>pere</w:t>
      </w:r>
      <w:r w:rsidR="003F6F28">
        <w:rPr>
          <w:rFonts w:ascii="Arial" w:hAnsi="Arial" w:cs="Arial"/>
        </w:rPr>
        <w:t>:</w:t>
      </w:r>
      <w:r w:rsidR="003F6F28" w:rsidRPr="009C6EBE">
        <w:rPr>
          <w:rFonts w:ascii="Arial" w:hAnsi="Arial" w:cs="Arial"/>
        </w:rPr>
        <w:t xml:space="preserve"> </w:t>
      </w:r>
      <w:r w:rsidR="003F6F28">
        <w:rPr>
          <w:rFonts w:ascii="Arial" w:hAnsi="Arial" w:cs="Arial"/>
        </w:rPr>
        <w:t>[</w:t>
      </w:r>
      <w:r w:rsidR="003F6F28" w:rsidRPr="009C6EBE">
        <w:rPr>
          <w:rFonts w:ascii="Arial" w:hAnsi="Arial" w:cs="Arial"/>
        </w:rPr>
        <w:t>oggetto</w:t>
      </w:r>
      <w:r w:rsidR="003F6F28">
        <w:rPr>
          <w:rFonts w:ascii="Arial" w:hAnsi="Arial" w:cs="Arial"/>
        </w:rPr>
        <w:t>]</w:t>
      </w:r>
      <w:r w:rsidR="003F6F28" w:rsidRPr="009C6EBE">
        <w:rPr>
          <w:rFonts w:ascii="Arial" w:hAnsi="Arial" w:cs="Arial"/>
        </w:rPr>
        <w:fldChar w:fldCharType="begin"/>
      </w:r>
      <w:r w:rsidR="003F6F28" w:rsidRPr="009C6EBE">
        <w:rPr>
          <w:rFonts w:ascii="Arial" w:hAnsi="Arial" w:cs="Arial"/>
        </w:rPr>
        <w:instrText xml:space="preserve"> MERGEFIELD "OGGETTO" </w:instrText>
      </w:r>
      <w:r w:rsidR="003F6F28" w:rsidRPr="009C6EBE">
        <w:rPr>
          <w:rFonts w:ascii="Arial" w:hAnsi="Arial" w:cs="Arial"/>
        </w:rPr>
        <w:fldChar w:fldCharType="end"/>
      </w:r>
      <w:r w:rsidR="003F6F28" w:rsidRPr="009C6EBE">
        <w:rPr>
          <w:rFonts w:ascii="Arial" w:hAnsi="Arial" w:cs="Arial"/>
        </w:rPr>
        <w:t xml:space="preserve"> in</w:t>
      </w:r>
      <w:r w:rsidR="003F6F28">
        <w:rPr>
          <w:rFonts w:ascii="Arial" w:hAnsi="Arial" w:cs="Arial"/>
        </w:rPr>
        <w:t xml:space="preserve"> [</w:t>
      </w:r>
      <w:r w:rsidR="003F6F28" w:rsidRPr="009C6EBE">
        <w:rPr>
          <w:rFonts w:ascii="Arial" w:hAnsi="Arial" w:cs="Arial"/>
        </w:rPr>
        <w:t>ubicazione</w:t>
      </w:r>
      <w:r w:rsidR="003F6F28">
        <w:rPr>
          <w:rFonts w:ascii="Arial" w:hAnsi="Arial" w:cs="Arial"/>
        </w:rPr>
        <w:t>]</w:t>
      </w:r>
      <w:r w:rsidR="003F6F28" w:rsidRPr="009C6EBE">
        <w:rPr>
          <w:rFonts w:ascii="Arial" w:hAnsi="Arial" w:cs="Arial"/>
        </w:rPr>
        <w:t xml:space="preserve">. </w:t>
      </w:r>
      <w:r w:rsidRPr="00D6766B">
        <w:rPr>
          <w:rFonts w:ascii="Arial" w:hAnsi="Arial" w:cs="Arial"/>
        </w:rPr>
        <w:t>- Avviso di indizione Conferenza di servizi decisoria ex art. 14, c.2, legge n. 241/1990 - Forma semplificata modalità asincrona</w:t>
      </w:r>
    </w:p>
    <w:p w:rsidR="00ED6EA9" w:rsidRPr="00D6766B" w:rsidRDefault="00ED6EA9" w:rsidP="00ED6EA9">
      <w:pPr>
        <w:jc w:val="center"/>
        <w:rPr>
          <w:rFonts w:ascii="Arial" w:hAnsi="Arial" w:cs="Arial"/>
          <w:b/>
        </w:rPr>
      </w:pPr>
      <w:r w:rsidRPr="00D6766B">
        <w:rPr>
          <w:rFonts w:ascii="Arial" w:hAnsi="Arial" w:cs="Arial"/>
          <w:b/>
        </w:rPr>
        <w:t>IL DIRIGENTE/RESPONSABILE</w:t>
      </w:r>
    </w:p>
    <w:p w:rsidR="00ED6EA9" w:rsidRPr="00D6766B" w:rsidRDefault="00ED6EA9" w:rsidP="00ED6EA9">
      <w:pPr>
        <w:jc w:val="both"/>
        <w:rPr>
          <w:rFonts w:ascii="Arial" w:hAnsi="Arial" w:cs="Arial"/>
        </w:rPr>
      </w:pPr>
      <w:r w:rsidRPr="00D6766B">
        <w:rPr>
          <w:rFonts w:ascii="Arial" w:hAnsi="Arial" w:cs="Arial"/>
        </w:rPr>
        <w:t xml:space="preserve">Vista l’istanza presentata da </w:t>
      </w:r>
      <w:r w:rsidR="003F6F28" w:rsidRPr="003F6F28">
        <w:rPr>
          <w:rFonts w:ascii="Arial" w:hAnsi="Arial" w:cs="Arial"/>
        </w:rPr>
        <w:t>[</w:t>
      </w:r>
      <w:proofErr w:type="spellStart"/>
      <w:r w:rsidR="003F6F28" w:rsidRPr="003F6F28">
        <w:rPr>
          <w:rFonts w:ascii="Arial" w:hAnsi="Arial" w:cs="Arial"/>
        </w:rPr>
        <w:t>elenco_richiedenti</w:t>
      </w:r>
      <w:proofErr w:type="spellEnd"/>
      <w:r w:rsidR="003F6F28" w:rsidRPr="003F6F28">
        <w:rPr>
          <w:rFonts w:ascii="Arial" w:hAnsi="Arial" w:cs="Arial"/>
        </w:rPr>
        <w:t>]</w:t>
      </w:r>
      <w:r w:rsidRPr="00D6766B">
        <w:rPr>
          <w:rFonts w:ascii="Arial" w:hAnsi="Arial" w:cs="Arial"/>
        </w:rPr>
        <w:t xml:space="preserve"> il </w:t>
      </w:r>
      <w:r w:rsidR="003F6F28" w:rsidRPr="003F6F28">
        <w:rPr>
          <w:rFonts w:ascii="Arial" w:hAnsi="Arial" w:cs="Arial"/>
        </w:rPr>
        <w:t>[</w:t>
      </w:r>
      <w:proofErr w:type="spellStart"/>
      <w:r w:rsidR="003F6F28" w:rsidRPr="003F6F28">
        <w:rPr>
          <w:rFonts w:ascii="Arial" w:hAnsi="Arial" w:cs="Arial"/>
        </w:rPr>
        <w:t>data_protocollo</w:t>
      </w:r>
      <w:proofErr w:type="spellEnd"/>
      <w:r w:rsidR="003F6F28" w:rsidRPr="003F6F28">
        <w:rPr>
          <w:rFonts w:ascii="Arial" w:hAnsi="Arial" w:cs="Arial"/>
        </w:rPr>
        <w:t>]</w:t>
      </w:r>
      <w:r w:rsidRPr="00D6766B">
        <w:rPr>
          <w:rFonts w:ascii="Arial" w:hAnsi="Arial" w:cs="Arial"/>
        </w:rPr>
        <w:t xml:space="preserve"> inerente </w:t>
      </w:r>
      <w:r w:rsidR="003F6F28">
        <w:rPr>
          <w:rFonts w:ascii="Arial" w:hAnsi="Arial" w:cs="Arial"/>
        </w:rPr>
        <w:t>[</w:t>
      </w:r>
      <w:r w:rsidR="003F6F28" w:rsidRPr="009C6EBE">
        <w:rPr>
          <w:rFonts w:ascii="Arial" w:hAnsi="Arial" w:cs="Arial"/>
        </w:rPr>
        <w:t>oggetto</w:t>
      </w:r>
      <w:r w:rsidR="003F6F28">
        <w:rPr>
          <w:rFonts w:ascii="Arial" w:hAnsi="Arial" w:cs="Arial"/>
        </w:rPr>
        <w:t>]</w:t>
      </w:r>
      <w:r w:rsidRPr="00D6766B">
        <w:rPr>
          <w:rFonts w:ascii="Arial" w:hAnsi="Arial" w:cs="Arial"/>
        </w:rPr>
        <w:t>, corredata dai documenti alla stessa allegati;</w:t>
      </w:r>
    </w:p>
    <w:p w:rsidR="00ED6EA9" w:rsidRPr="00D6766B" w:rsidRDefault="00ED6EA9" w:rsidP="00ED6EA9">
      <w:pPr>
        <w:jc w:val="both"/>
        <w:rPr>
          <w:rFonts w:ascii="Arial" w:hAnsi="Arial" w:cs="Arial"/>
        </w:rPr>
      </w:pPr>
      <w:r w:rsidRPr="00D6766B">
        <w:rPr>
          <w:rFonts w:ascii="Arial" w:hAnsi="Arial" w:cs="Arial"/>
        </w:rPr>
        <w:t>---</w:t>
      </w:r>
    </w:p>
    <w:p w:rsidR="00ED6EA9" w:rsidRPr="00D6766B" w:rsidRDefault="00ED6EA9" w:rsidP="00ED6EA9">
      <w:pPr>
        <w:jc w:val="both"/>
        <w:rPr>
          <w:rFonts w:ascii="Arial" w:hAnsi="Arial" w:cs="Arial"/>
        </w:rPr>
      </w:pPr>
      <w:r w:rsidRPr="00D6766B">
        <w:rPr>
          <w:rFonts w:ascii="Arial" w:hAnsi="Arial" w:cs="Arial"/>
        </w:rPr>
        <w:t xml:space="preserve">Considerata la comunicazione di avvio del procedimento d’ufficio del </w:t>
      </w:r>
      <w:r w:rsidR="003F6F28">
        <w:rPr>
          <w:rFonts w:ascii="Arial" w:hAnsi="Arial" w:cs="Arial"/>
        </w:rPr>
        <w:t>[</w:t>
      </w:r>
      <w:proofErr w:type="spellStart"/>
      <w:r w:rsidR="003F6F28">
        <w:rPr>
          <w:rFonts w:ascii="Arial" w:hAnsi="Arial" w:cs="Arial"/>
        </w:rPr>
        <w:t>data_comunicazione_responsabile</w:t>
      </w:r>
      <w:proofErr w:type="spellEnd"/>
      <w:r w:rsidR="003F6F28">
        <w:rPr>
          <w:rFonts w:ascii="Arial" w:hAnsi="Arial" w:cs="Arial"/>
        </w:rPr>
        <w:t>]</w:t>
      </w:r>
      <w:r w:rsidRPr="00D6766B">
        <w:rPr>
          <w:rFonts w:ascii="Arial" w:hAnsi="Arial" w:cs="Arial"/>
        </w:rPr>
        <w:t xml:space="preserve"> inviata dallo scrivente Ente; </w:t>
      </w:r>
      <w:r w:rsidRPr="003F6F28">
        <w:rPr>
          <w:rFonts w:ascii="Arial" w:hAnsi="Arial" w:cs="Arial"/>
          <w:color w:val="FF0000"/>
        </w:rPr>
        <w:t>ovvero Vista la richiesta di indizione di Conferenza di servizi decisoria presentata da _____ (soggetto interessato);</w:t>
      </w:r>
    </w:p>
    <w:p w:rsidR="00ED6EA9" w:rsidRPr="00D6766B" w:rsidRDefault="00ED6EA9" w:rsidP="00ED6EA9">
      <w:pPr>
        <w:jc w:val="both"/>
        <w:rPr>
          <w:rFonts w:ascii="Arial" w:hAnsi="Arial" w:cs="Arial"/>
        </w:rPr>
      </w:pPr>
      <w:r w:rsidRPr="00D6766B">
        <w:rPr>
          <w:rFonts w:ascii="Arial" w:hAnsi="Arial" w:cs="Arial"/>
        </w:rPr>
        <w:t xml:space="preserve">Tenuto conto che </w:t>
      </w:r>
      <w:r w:rsidR="00173F21">
        <w:rPr>
          <w:rFonts w:ascii="Arial" w:hAnsi="Arial" w:cs="Arial"/>
        </w:rPr>
        <w:t>la L.R. 10/2012</w:t>
      </w:r>
      <w:r w:rsidRPr="00D6766B">
        <w:rPr>
          <w:rFonts w:ascii="Arial" w:hAnsi="Arial" w:cs="Arial"/>
        </w:rPr>
        <w:t xml:space="preserve"> individua </w:t>
      </w:r>
      <w:r w:rsidR="00173F21">
        <w:rPr>
          <w:rFonts w:ascii="Arial" w:hAnsi="Arial" w:cs="Arial"/>
        </w:rPr>
        <w:t>questo</w:t>
      </w:r>
      <w:r w:rsidRPr="00D6766B">
        <w:rPr>
          <w:rFonts w:ascii="Arial" w:hAnsi="Arial" w:cs="Arial"/>
        </w:rPr>
        <w:t xml:space="preserve"> Ente quale amministrazione titolare della competenza sul procedimento in oggetto;</w:t>
      </w:r>
    </w:p>
    <w:p w:rsidR="00173F21" w:rsidRPr="00173F21" w:rsidRDefault="00173F21" w:rsidP="00173F2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Considerato che l</w:t>
      </w:r>
      <w:r w:rsidRPr="00173F21">
        <w:rPr>
          <w:rFonts w:ascii="Arial" w:hAnsi="Arial" w:cs="Arial"/>
        </w:rPr>
        <w:t xml:space="preserve">a zona di intervento è assoggettata a vincolo paesaggistico ai sensi del D. </w:t>
      </w:r>
      <w:proofErr w:type="spellStart"/>
      <w:r w:rsidRPr="00173F21">
        <w:rPr>
          <w:rFonts w:ascii="Arial" w:hAnsi="Arial" w:cs="Arial"/>
        </w:rPr>
        <w:t>Lgs</w:t>
      </w:r>
      <w:proofErr w:type="spellEnd"/>
      <w:r w:rsidRPr="00173F21">
        <w:rPr>
          <w:rFonts w:ascii="Arial" w:hAnsi="Arial" w:cs="Arial"/>
        </w:rPr>
        <w:t>. n. 42/04 Parte III Titolo I ai sensi:</w:t>
      </w:r>
    </w:p>
    <w:p w:rsidR="00173F21" w:rsidRDefault="00173F21" w:rsidP="00ED6EA9">
      <w:pPr>
        <w:jc w:val="both"/>
        <w:rPr>
          <w:rFonts w:ascii="Arial" w:hAnsi="Arial" w:cs="Arial"/>
          <w:b/>
        </w:rPr>
      </w:pPr>
      <w:r w:rsidRPr="00173F21">
        <w:rPr>
          <w:rFonts w:ascii="Arial" w:hAnsi="Arial" w:cs="Arial"/>
        </w:rPr>
        <w:t>•</w:t>
      </w:r>
      <w:r w:rsidRPr="00173F21">
        <w:rPr>
          <w:rFonts w:ascii="Arial" w:hAnsi="Arial" w:cs="Arial"/>
        </w:rPr>
        <w:tab/>
      </w:r>
      <w:r w:rsidRPr="00707886">
        <w:rPr>
          <w:rFonts w:ascii="Arial" w:hAnsi="Arial" w:cs="Arial"/>
          <w:b/>
        </w:rPr>
        <w:t>[</w:t>
      </w:r>
      <w:proofErr w:type="spellStart"/>
      <w:r w:rsidRPr="00707886">
        <w:rPr>
          <w:rFonts w:ascii="Arial" w:hAnsi="Arial" w:cs="Arial"/>
          <w:b/>
        </w:rPr>
        <w:t>elenco_zone_vincoli_ambientali</w:t>
      </w:r>
      <w:proofErr w:type="spellEnd"/>
      <w:r w:rsidRPr="00707886">
        <w:rPr>
          <w:rFonts w:ascii="Arial" w:hAnsi="Arial" w:cs="Arial"/>
          <w:b/>
        </w:rPr>
        <w:t>];</w:t>
      </w:r>
    </w:p>
    <w:p w:rsidR="00621216" w:rsidRPr="00621216" w:rsidRDefault="00621216" w:rsidP="00ED6EA9">
      <w:pPr>
        <w:jc w:val="both"/>
        <w:rPr>
          <w:rFonts w:ascii="Arial" w:hAnsi="Arial" w:cs="Arial"/>
          <w:color w:val="FF0000"/>
        </w:rPr>
      </w:pPr>
      <w:r w:rsidRPr="00621216">
        <w:rPr>
          <w:rFonts w:ascii="Arial" w:hAnsi="Arial" w:cs="Arial"/>
          <w:color w:val="FF0000"/>
        </w:rPr>
        <w:t>ovvero</w:t>
      </w:r>
    </w:p>
    <w:p w:rsidR="00621216" w:rsidRPr="00E82AC4" w:rsidRDefault="00621216" w:rsidP="00621216">
      <w:pPr>
        <w:spacing w:after="0" w:line="240" w:lineRule="auto"/>
        <w:jc w:val="both"/>
        <w:rPr>
          <w:rFonts w:ascii="Arial" w:hAnsi="Arial" w:cs="Arial"/>
          <w:i/>
          <w:color w:val="FF0000"/>
        </w:rPr>
      </w:pPr>
      <w:r w:rsidRPr="00621216">
        <w:rPr>
          <w:rFonts w:ascii="Arial" w:hAnsi="Arial" w:cs="Arial"/>
          <w:color w:val="FF0000"/>
        </w:rPr>
        <w:t xml:space="preserve">ma che l’intervento </w:t>
      </w:r>
      <w:r w:rsidRPr="00E82AC4">
        <w:rPr>
          <w:rFonts w:ascii="Arial" w:hAnsi="Arial" w:cs="Arial"/>
          <w:color w:val="FF0000"/>
          <w:u w:val="single"/>
        </w:rPr>
        <w:t>non è soggetto ad autorizzazione paesaggisti</w:t>
      </w:r>
      <w:r w:rsidR="00E82AC4" w:rsidRPr="00E82AC4">
        <w:rPr>
          <w:rFonts w:ascii="Arial" w:hAnsi="Arial" w:cs="Arial"/>
          <w:color w:val="FF0000"/>
          <w:u w:val="single"/>
        </w:rPr>
        <w:t>ca</w:t>
      </w:r>
      <w:r w:rsidRPr="00621216">
        <w:rPr>
          <w:rFonts w:ascii="Arial" w:hAnsi="Arial" w:cs="Arial"/>
          <w:color w:val="FF0000"/>
        </w:rPr>
        <w:t xml:space="preserve"> </w:t>
      </w:r>
      <w:r w:rsidR="00E82AC4">
        <w:rPr>
          <w:rFonts w:ascii="Arial" w:hAnsi="Arial" w:cs="Arial"/>
          <w:color w:val="FF0000"/>
        </w:rPr>
        <w:t>così come indicato a</w:t>
      </w:r>
      <w:r>
        <w:rPr>
          <w:rFonts w:ascii="Arial" w:hAnsi="Arial" w:cs="Arial"/>
          <w:color w:val="FF0000"/>
        </w:rPr>
        <w:t xml:space="preserve">ll’art. 6, c. 4 del D.L. 12/09/2014 n.° 133 coordinato con la Legge di conversione 11/11/2014 n.° 164 che recita </w:t>
      </w:r>
      <w:r w:rsidRPr="00E82AC4">
        <w:rPr>
          <w:rFonts w:ascii="Arial" w:hAnsi="Arial" w:cs="Arial"/>
          <w:i/>
          <w:color w:val="FF0000"/>
        </w:rPr>
        <w:t>“</w:t>
      </w:r>
      <w:r w:rsidRPr="00E82AC4">
        <w:rPr>
          <w:rFonts w:ascii="Arial" w:hAnsi="Arial" w:cs="Arial"/>
          <w:i/>
          <w:color w:val="FF0000"/>
        </w:rPr>
        <w:t>In deroga all'artico</w:t>
      </w:r>
      <w:r w:rsidR="00E82AC4">
        <w:rPr>
          <w:rFonts w:ascii="Arial" w:hAnsi="Arial" w:cs="Arial"/>
          <w:i/>
          <w:color w:val="FF0000"/>
        </w:rPr>
        <w:t>lo 146 del decreto</w:t>
      </w:r>
      <w:r w:rsidR="00E82AC4" w:rsidRPr="00E82AC4">
        <w:rPr>
          <w:rFonts w:ascii="Arial" w:hAnsi="Arial" w:cs="Arial"/>
          <w:i/>
          <w:color w:val="FF0000"/>
        </w:rPr>
        <w:t xml:space="preserve"> legislativo 22</w:t>
      </w:r>
      <w:r w:rsidRPr="00E82AC4">
        <w:rPr>
          <w:rFonts w:ascii="Arial" w:hAnsi="Arial" w:cs="Arial"/>
          <w:i/>
          <w:color w:val="FF0000"/>
        </w:rPr>
        <w:t xml:space="preserve"> gennaio</w:t>
      </w:r>
      <w:r w:rsidR="00E82AC4" w:rsidRPr="00E82AC4">
        <w:rPr>
          <w:rFonts w:ascii="Arial" w:hAnsi="Arial" w:cs="Arial"/>
          <w:i/>
          <w:color w:val="FF0000"/>
        </w:rPr>
        <w:t xml:space="preserve"> 2004, n. 42, e successive</w:t>
      </w:r>
      <w:r w:rsidRPr="00E82AC4">
        <w:rPr>
          <w:rFonts w:ascii="Arial" w:hAnsi="Arial" w:cs="Arial"/>
          <w:i/>
          <w:color w:val="FF0000"/>
        </w:rPr>
        <w:t xml:space="preserve"> modific</w:t>
      </w:r>
      <w:r w:rsidR="00E82AC4" w:rsidRPr="00E82AC4">
        <w:rPr>
          <w:rFonts w:ascii="Arial" w:hAnsi="Arial" w:cs="Arial"/>
          <w:i/>
          <w:color w:val="FF0000"/>
        </w:rPr>
        <w:t xml:space="preserve">azioni, non è soggetta ad </w:t>
      </w:r>
      <w:r w:rsidRPr="00E82AC4">
        <w:rPr>
          <w:rFonts w:ascii="Arial" w:hAnsi="Arial" w:cs="Arial"/>
          <w:i/>
          <w:color w:val="FF0000"/>
        </w:rPr>
        <w:t>autorizzazione  paesaggistica  la  ins</w:t>
      </w:r>
      <w:r w:rsidR="00E82AC4" w:rsidRPr="00E82AC4">
        <w:rPr>
          <w:rFonts w:ascii="Arial" w:hAnsi="Arial" w:cs="Arial"/>
          <w:i/>
          <w:color w:val="FF0000"/>
        </w:rPr>
        <w:t xml:space="preserve">tallazione o la </w:t>
      </w:r>
      <w:r w:rsidR="00E82AC4">
        <w:rPr>
          <w:rFonts w:ascii="Arial" w:hAnsi="Arial" w:cs="Arial"/>
          <w:i/>
          <w:color w:val="FF0000"/>
        </w:rPr>
        <w:t xml:space="preserve">modifica </w:t>
      </w:r>
      <w:r w:rsidR="00E82AC4" w:rsidRPr="00E82AC4">
        <w:rPr>
          <w:rFonts w:ascii="Arial" w:hAnsi="Arial" w:cs="Arial"/>
          <w:i/>
          <w:color w:val="FF0000"/>
        </w:rPr>
        <w:t xml:space="preserve">di </w:t>
      </w:r>
      <w:r w:rsidRPr="00E82AC4">
        <w:rPr>
          <w:rFonts w:ascii="Arial" w:hAnsi="Arial" w:cs="Arial"/>
          <w:i/>
          <w:color w:val="FF0000"/>
        </w:rPr>
        <w:t xml:space="preserve">impianti di radiotelefonia mobile, da </w:t>
      </w:r>
      <w:r w:rsidR="00E82AC4" w:rsidRPr="00E82AC4">
        <w:rPr>
          <w:rFonts w:ascii="Arial" w:hAnsi="Arial" w:cs="Arial"/>
          <w:i/>
          <w:color w:val="FF0000"/>
        </w:rPr>
        <w:t xml:space="preserve">eseguire su edifici e tralicci </w:t>
      </w:r>
      <w:r w:rsidRPr="00E82AC4">
        <w:rPr>
          <w:rFonts w:ascii="Arial" w:hAnsi="Arial" w:cs="Arial"/>
          <w:i/>
          <w:color w:val="FF0000"/>
        </w:rPr>
        <w:t>preesistenti, che comportino la realiz</w:t>
      </w:r>
      <w:r w:rsidR="00E82AC4" w:rsidRPr="00E82AC4">
        <w:rPr>
          <w:rFonts w:ascii="Arial" w:hAnsi="Arial" w:cs="Arial"/>
          <w:i/>
          <w:color w:val="FF0000"/>
        </w:rPr>
        <w:t xml:space="preserve">zazione di pali di supporto per </w:t>
      </w:r>
      <w:r w:rsidRPr="00E82AC4">
        <w:rPr>
          <w:rFonts w:ascii="Arial" w:hAnsi="Arial" w:cs="Arial"/>
          <w:i/>
          <w:color w:val="FF0000"/>
        </w:rPr>
        <w:t>a</w:t>
      </w:r>
      <w:r w:rsidR="00E82AC4" w:rsidRPr="00E82AC4">
        <w:rPr>
          <w:rFonts w:ascii="Arial" w:hAnsi="Arial" w:cs="Arial"/>
          <w:i/>
          <w:color w:val="FF0000"/>
        </w:rPr>
        <w:t xml:space="preserve">ntenne di altezza non superiore a </w:t>
      </w:r>
      <w:r w:rsidRPr="00E82AC4">
        <w:rPr>
          <w:rFonts w:ascii="Arial" w:hAnsi="Arial" w:cs="Arial"/>
          <w:i/>
          <w:color w:val="FF0000"/>
        </w:rPr>
        <w:t>1</w:t>
      </w:r>
      <w:r w:rsidR="00E82AC4" w:rsidRPr="00E82AC4">
        <w:rPr>
          <w:rFonts w:ascii="Arial" w:hAnsi="Arial" w:cs="Arial"/>
          <w:i/>
          <w:color w:val="FF0000"/>
        </w:rPr>
        <w:t>,5</w:t>
      </w:r>
      <w:r w:rsidR="00E82AC4">
        <w:rPr>
          <w:rFonts w:ascii="Arial" w:hAnsi="Arial" w:cs="Arial"/>
          <w:i/>
          <w:color w:val="FF0000"/>
        </w:rPr>
        <w:t xml:space="preserve"> metri e </w:t>
      </w:r>
      <w:r w:rsidR="00E82AC4" w:rsidRPr="00E82AC4">
        <w:rPr>
          <w:rFonts w:ascii="Arial" w:hAnsi="Arial" w:cs="Arial"/>
          <w:i/>
          <w:color w:val="FF0000"/>
        </w:rPr>
        <w:t xml:space="preserve">superficie delle </w:t>
      </w:r>
      <w:r w:rsidRPr="00E82AC4">
        <w:rPr>
          <w:rFonts w:ascii="Arial" w:hAnsi="Arial" w:cs="Arial"/>
          <w:i/>
          <w:color w:val="FF0000"/>
        </w:rPr>
        <w:t>m</w:t>
      </w:r>
      <w:r w:rsidR="00E82AC4" w:rsidRPr="00E82AC4">
        <w:rPr>
          <w:rFonts w:ascii="Arial" w:hAnsi="Arial" w:cs="Arial"/>
          <w:i/>
          <w:color w:val="FF0000"/>
        </w:rPr>
        <w:t>edesime antenne non superiore a 0,5 metri</w:t>
      </w:r>
      <w:r w:rsidRPr="00E82AC4">
        <w:rPr>
          <w:rFonts w:ascii="Arial" w:hAnsi="Arial" w:cs="Arial"/>
          <w:i/>
          <w:color w:val="FF0000"/>
        </w:rPr>
        <w:t xml:space="preserve"> </w:t>
      </w:r>
      <w:r w:rsidR="00E82AC4" w:rsidRPr="00E82AC4">
        <w:rPr>
          <w:rFonts w:ascii="Arial" w:hAnsi="Arial" w:cs="Arial"/>
          <w:i/>
          <w:color w:val="FF0000"/>
        </w:rPr>
        <w:t xml:space="preserve">quadrati. Resta ferma </w:t>
      </w:r>
      <w:r w:rsidRPr="00E82AC4">
        <w:rPr>
          <w:rFonts w:ascii="Arial" w:hAnsi="Arial" w:cs="Arial"/>
          <w:i/>
          <w:color w:val="FF0000"/>
        </w:rPr>
        <w:t>l'a</w:t>
      </w:r>
      <w:r w:rsidR="00E82AC4" w:rsidRPr="00E82AC4">
        <w:rPr>
          <w:rFonts w:ascii="Arial" w:hAnsi="Arial" w:cs="Arial"/>
          <w:i/>
          <w:color w:val="FF0000"/>
        </w:rPr>
        <w:t>pplic</w:t>
      </w:r>
      <w:r w:rsidR="00E82AC4">
        <w:rPr>
          <w:rFonts w:ascii="Arial" w:hAnsi="Arial" w:cs="Arial"/>
          <w:i/>
          <w:color w:val="FF0000"/>
        </w:rPr>
        <w:t xml:space="preserve">azione degli </w:t>
      </w:r>
      <w:r w:rsidR="00E82AC4" w:rsidRPr="00E82AC4">
        <w:rPr>
          <w:rFonts w:ascii="Arial" w:hAnsi="Arial" w:cs="Arial"/>
          <w:i/>
          <w:color w:val="FF0000"/>
        </w:rPr>
        <w:t>articoli 20</w:t>
      </w:r>
      <w:r w:rsidRPr="00E82AC4">
        <w:rPr>
          <w:rFonts w:ascii="Arial" w:hAnsi="Arial" w:cs="Arial"/>
          <w:i/>
          <w:color w:val="FF0000"/>
        </w:rPr>
        <w:t xml:space="preserve"> e </w:t>
      </w:r>
      <w:r w:rsidR="00E82AC4" w:rsidRPr="00E82AC4">
        <w:rPr>
          <w:rFonts w:ascii="Arial" w:hAnsi="Arial" w:cs="Arial"/>
          <w:i/>
          <w:color w:val="FF0000"/>
        </w:rPr>
        <w:t xml:space="preserve">seguenti del citato decreto </w:t>
      </w:r>
      <w:r w:rsidR="00E82AC4">
        <w:rPr>
          <w:rFonts w:ascii="Arial" w:hAnsi="Arial" w:cs="Arial"/>
          <w:i/>
          <w:color w:val="FF0000"/>
        </w:rPr>
        <w:t>legislativo”;</w:t>
      </w:r>
    </w:p>
    <w:p w:rsidR="00621216" w:rsidRDefault="00621216" w:rsidP="00ED6EA9">
      <w:pPr>
        <w:jc w:val="both"/>
        <w:rPr>
          <w:rFonts w:ascii="Arial" w:hAnsi="Arial" w:cs="Arial"/>
          <w:b/>
        </w:rPr>
      </w:pPr>
    </w:p>
    <w:p w:rsidR="00621216" w:rsidRDefault="00621216" w:rsidP="00ED6EA9">
      <w:pPr>
        <w:jc w:val="both"/>
        <w:rPr>
          <w:rFonts w:ascii="Arial" w:hAnsi="Arial" w:cs="Arial"/>
        </w:rPr>
      </w:pPr>
    </w:p>
    <w:p w:rsidR="00173F21" w:rsidRDefault="00173F21" w:rsidP="00ED6EA9">
      <w:pPr>
        <w:jc w:val="both"/>
        <w:rPr>
          <w:rFonts w:ascii="Arial" w:hAnsi="Arial" w:cs="Arial"/>
        </w:rPr>
      </w:pPr>
      <w:r w:rsidRPr="00173F21">
        <w:rPr>
          <w:rFonts w:ascii="Arial" w:hAnsi="Arial" w:cs="Arial"/>
        </w:rPr>
        <w:t>Acquisito il Parere della Commissione Locale per il Paesaggio in data [</w:t>
      </w:r>
      <w:proofErr w:type="spellStart"/>
      <w:r w:rsidRPr="00173F21">
        <w:rPr>
          <w:rFonts w:ascii="Arial" w:hAnsi="Arial" w:cs="Arial"/>
        </w:rPr>
        <w:t>data_rilascio_clp</w:t>
      </w:r>
      <w:proofErr w:type="spellEnd"/>
      <w:r w:rsidRPr="00173F21">
        <w:rPr>
          <w:rFonts w:ascii="Arial" w:hAnsi="Arial" w:cs="Arial"/>
        </w:rPr>
        <w:t>] numero [</w:t>
      </w:r>
      <w:proofErr w:type="spellStart"/>
      <w:r w:rsidRPr="00173F21">
        <w:rPr>
          <w:rFonts w:ascii="Arial" w:hAnsi="Arial" w:cs="Arial"/>
        </w:rPr>
        <w:t>numero_parere_clp</w:t>
      </w:r>
      <w:proofErr w:type="spellEnd"/>
      <w:r w:rsidRPr="00173F21">
        <w:rPr>
          <w:rFonts w:ascii="Arial" w:hAnsi="Arial" w:cs="Arial"/>
        </w:rPr>
        <w:t xml:space="preserve">] che recita: </w:t>
      </w:r>
      <w:r w:rsidRPr="00E82AC4">
        <w:rPr>
          <w:rFonts w:ascii="Arial" w:hAnsi="Arial" w:cs="Arial"/>
          <w:b/>
          <w:i/>
        </w:rPr>
        <w:t>“[</w:t>
      </w:r>
      <w:proofErr w:type="spellStart"/>
      <w:r w:rsidRPr="00E82AC4">
        <w:rPr>
          <w:rFonts w:ascii="Arial" w:hAnsi="Arial" w:cs="Arial"/>
          <w:b/>
          <w:i/>
        </w:rPr>
        <w:t>testo_clp</w:t>
      </w:r>
      <w:proofErr w:type="spellEnd"/>
      <w:r w:rsidRPr="00E82AC4">
        <w:rPr>
          <w:rFonts w:ascii="Arial" w:hAnsi="Arial" w:cs="Arial"/>
          <w:b/>
          <w:i/>
        </w:rPr>
        <w:t>]” [</w:t>
      </w:r>
      <w:proofErr w:type="spellStart"/>
      <w:r w:rsidRPr="00E82AC4">
        <w:rPr>
          <w:rFonts w:ascii="Arial" w:hAnsi="Arial" w:cs="Arial"/>
          <w:b/>
          <w:i/>
        </w:rPr>
        <w:t>onshow;block</w:t>
      </w:r>
      <w:proofErr w:type="spellEnd"/>
      <w:r w:rsidRPr="00E82AC4">
        <w:rPr>
          <w:rFonts w:ascii="Arial" w:hAnsi="Arial" w:cs="Arial"/>
          <w:b/>
          <w:i/>
        </w:rPr>
        <w:t>=</w:t>
      </w:r>
      <w:proofErr w:type="spellStart"/>
      <w:r w:rsidRPr="00E82AC4">
        <w:rPr>
          <w:rFonts w:ascii="Arial" w:hAnsi="Arial" w:cs="Arial"/>
          <w:b/>
          <w:i/>
        </w:rPr>
        <w:t>begin;when</w:t>
      </w:r>
      <w:proofErr w:type="spellEnd"/>
      <w:r w:rsidRPr="00E82AC4">
        <w:rPr>
          <w:rFonts w:ascii="Arial" w:hAnsi="Arial" w:cs="Arial"/>
          <w:b/>
          <w:i/>
        </w:rPr>
        <w:t xml:space="preserve"> </w:t>
      </w:r>
      <w:r w:rsidRPr="00E82AC4">
        <w:rPr>
          <w:rFonts w:ascii="Arial" w:hAnsi="Arial" w:cs="Arial"/>
          <w:b/>
          <w:i/>
        </w:rPr>
        <w:lastRenderedPageBreak/>
        <w:t>[</w:t>
      </w:r>
      <w:proofErr w:type="spellStart"/>
      <w:r w:rsidRPr="00E82AC4">
        <w:rPr>
          <w:rFonts w:ascii="Arial" w:hAnsi="Arial" w:cs="Arial"/>
          <w:b/>
          <w:i/>
        </w:rPr>
        <w:t>clp_conprescrizioni</w:t>
      </w:r>
      <w:proofErr w:type="spellEnd"/>
      <w:r w:rsidRPr="00E82AC4">
        <w:rPr>
          <w:rFonts w:ascii="Arial" w:hAnsi="Arial" w:cs="Arial"/>
          <w:b/>
          <w:i/>
        </w:rPr>
        <w:t>]=1]</w:t>
      </w:r>
      <w:r w:rsidRPr="00E82AC4">
        <w:rPr>
          <w:rFonts w:ascii="Arial" w:hAnsi="Arial" w:cs="Arial"/>
          <w:b/>
        </w:rPr>
        <w:t xml:space="preserve"> con le</w:t>
      </w:r>
      <w:bookmarkStart w:id="0" w:name="_GoBack"/>
      <w:bookmarkEnd w:id="0"/>
      <w:r w:rsidRPr="00E82AC4">
        <w:rPr>
          <w:rFonts w:ascii="Arial" w:hAnsi="Arial" w:cs="Arial"/>
          <w:b/>
        </w:rPr>
        <w:t xml:space="preserve"> seguenti prescrizioni </w:t>
      </w:r>
      <w:r w:rsidRPr="00E82AC4">
        <w:rPr>
          <w:rFonts w:ascii="Arial" w:hAnsi="Arial" w:cs="Arial"/>
          <w:b/>
          <w:i/>
        </w:rPr>
        <w:t>“[</w:t>
      </w:r>
      <w:proofErr w:type="spellStart"/>
      <w:r w:rsidRPr="00E82AC4">
        <w:rPr>
          <w:rFonts w:ascii="Arial" w:hAnsi="Arial" w:cs="Arial"/>
          <w:b/>
          <w:i/>
        </w:rPr>
        <w:t>prescrizioni_clp</w:t>
      </w:r>
      <w:proofErr w:type="spellEnd"/>
      <w:r w:rsidRPr="00E82AC4">
        <w:rPr>
          <w:rFonts w:ascii="Arial" w:hAnsi="Arial" w:cs="Arial"/>
          <w:b/>
          <w:i/>
        </w:rPr>
        <w:t>][</w:t>
      </w:r>
      <w:proofErr w:type="spellStart"/>
      <w:r w:rsidRPr="00E82AC4">
        <w:rPr>
          <w:rFonts w:ascii="Arial" w:hAnsi="Arial" w:cs="Arial"/>
          <w:b/>
          <w:i/>
        </w:rPr>
        <w:t>onshow;block</w:t>
      </w:r>
      <w:proofErr w:type="spellEnd"/>
      <w:r w:rsidRPr="00E82AC4">
        <w:rPr>
          <w:rFonts w:ascii="Arial" w:hAnsi="Arial" w:cs="Arial"/>
          <w:b/>
          <w:i/>
        </w:rPr>
        <w:t>=end]”</w:t>
      </w:r>
      <w:r w:rsidR="00E82AC4">
        <w:rPr>
          <w:rFonts w:ascii="Arial" w:hAnsi="Arial" w:cs="Arial"/>
          <w:i/>
        </w:rPr>
        <w:t>;</w:t>
      </w:r>
    </w:p>
    <w:p w:rsidR="0025112E" w:rsidRPr="00C93E76" w:rsidRDefault="0025112E" w:rsidP="00ED6EA9">
      <w:pPr>
        <w:jc w:val="both"/>
        <w:rPr>
          <w:rFonts w:ascii="Arial" w:hAnsi="Arial" w:cs="Arial"/>
          <w:color w:val="FF0000"/>
        </w:rPr>
      </w:pPr>
      <w:r w:rsidRPr="00C93E76">
        <w:rPr>
          <w:rFonts w:ascii="Arial" w:hAnsi="Arial" w:cs="Arial"/>
          <w:color w:val="FF0000"/>
        </w:rPr>
        <w:t xml:space="preserve">Considerato </w:t>
      </w:r>
      <w:r w:rsidR="00173F21" w:rsidRPr="00C93E76">
        <w:rPr>
          <w:rFonts w:ascii="Arial" w:hAnsi="Arial" w:cs="Arial"/>
          <w:color w:val="FF0000"/>
        </w:rPr>
        <w:t>che l’intervento risulta assoggettato a procedimento semplificato di cui al D.P.R. 31/2017 in quanto rientra tra quelli elencati nell’Allegato “B”</w:t>
      </w:r>
      <w:r w:rsidRPr="00C93E76">
        <w:rPr>
          <w:rFonts w:ascii="Arial" w:hAnsi="Arial" w:cs="Arial"/>
          <w:color w:val="FF0000"/>
        </w:rPr>
        <w:t>;</w:t>
      </w:r>
    </w:p>
    <w:p w:rsidR="00173F21" w:rsidRDefault="0025112E" w:rsidP="00ED6EA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Considerato </w:t>
      </w:r>
      <w:r w:rsidR="00173F21">
        <w:rPr>
          <w:rFonts w:ascii="Arial" w:hAnsi="Arial" w:cs="Arial"/>
        </w:rPr>
        <w:t>che l’intervento ricade in zona di SIC __________;</w:t>
      </w:r>
    </w:p>
    <w:p w:rsidR="00173F21" w:rsidRDefault="0025112E" w:rsidP="00ED6EA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Considerato </w:t>
      </w:r>
      <w:r w:rsidR="00173F21">
        <w:rPr>
          <w:rFonts w:ascii="Arial" w:hAnsi="Arial" w:cs="Arial"/>
        </w:rPr>
        <w:t>che è pervenuto parere favorevole da parte di ARPAL in data _______</w:t>
      </w:r>
      <w:r>
        <w:rPr>
          <w:rFonts w:ascii="Arial" w:hAnsi="Arial" w:cs="Arial"/>
        </w:rPr>
        <w:t>___</w:t>
      </w:r>
      <w:r w:rsidR="00173F21">
        <w:rPr>
          <w:rFonts w:ascii="Arial" w:hAnsi="Arial" w:cs="Arial"/>
        </w:rPr>
        <w:t xml:space="preserve"> </w:t>
      </w:r>
      <w:proofErr w:type="spellStart"/>
      <w:r w:rsidR="00173F21">
        <w:rPr>
          <w:rFonts w:ascii="Arial" w:hAnsi="Arial" w:cs="Arial"/>
        </w:rPr>
        <w:t>prot</w:t>
      </w:r>
      <w:proofErr w:type="spellEnd"/>
      <w:r w:rsidR="00173F21">
        <w:rPr>
          <w:rFonts w:ascii="Arial" w:hAnsi="Arial" w:cs="Arial"/>
        </w:rPr>
        <w:t>. _____</w:t>
      </w:r>
      <w:r>
        <w:rPr>
          <w:rFonts w:ascii="Arial" w:hAnsi="Arial" w:cs="Arial"/>
        </w:rPr>
        <w:t>___;</w:t>
      </w:r>
    </w:p>
    <w:p w:rsidR="0025112E" w:rsidRDefault="0025112E" w:rsidP="00ED6EA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Considerato che il responsabile del procedimento è l‘Ing. </w:t>
      </w:r>
      <w:r w:rsidRPr="0025112E">
        <w:rPr>
          <w:rFonts w:ascii="Arial" w:hAnsi="Arial" w:cs="Arial"/>
        </w:rPr>
        <w:t>[dirigente]</w:t>
      </w:r>
      <w:r>
        <w:rPr>
          <w:rFonts w:ascii="Arial" w:hAnsi="Arial" w:cs="Arial"/>
        </w:rPr>
        <w:t>;</w:t>
      </w:r>
    </w:p>
    <w:p w:rsidR="00ED6EA9" w:rsidRPr="00D6766B" w:rsidRDefault="00ED6EA9" w:rsidP="00ED6EA9">
      <w:pPr>
        <w:jc w:val="both"/>
        <w:rPr>
          <w:rFonts w:ascii="Arial" w:hAnsi="Arial" w:cs="Arial"/>
        </w:rPr>
      </w:pPr>
      <w:r w:rsidRPr="00D6766B">
        <w:rPr>
          <w:rFonts w:ascii="Arial" w:hAnsi="Arial" w:cs="Arial"/>
        </w:rPr>
        <w:t xml:space="preserve">Considerato </w:t>
      </w:r>
      <w:r w:rsidR="00173F21">
        <w:rPr>
          <w:rFonts w:ascii="Arial" w:hAnsi="Arial" w:cs="Arial"/>
        </w:rPr>
        <w:t xml:space="preserve">dunque </w:t>
      </w:r>
      <w:r w:rsidRPr="00D6766B">
        <w:rPr>
          <w:rFonts w:ascii="Arial" w:hAnsi="Arial" w:cs="Arial"/>
        </w:rPr>
        <w:t>che la conclusione positiva del procedimento è subordinata all'acquisizione dei più pareri, intese, concerti, nulla osta o altri atti di assenso, comunque denominati, resi dalle Amministrazioni in indirizzo (inclusi i gestori di beni o servizi pubblici);</w:t>
      </w:r>
    </w:p>
    <w:p w:rsidR="00ED6EA9" w:rsidRPr="00D6766B" w:rsidRDefault="00ED6EA9" w:rsidP="00ED6EA9">
      <w:pPr>
        <w:jc w:val="center"/>
        <w:rPr>
          <w:rFonts w:ascii="Arial" w:hAnsi="Arial" w:cs="Arial"/>
          <w:b/>
        </w:rPr>
      </w:pPr>
      <w:r w:rsidRPr="00D6766B">
        <w:rPr>
          <w:rFonts w:ascii="Arial" w:hAnsi="Arial" w:cs="Arial"/>
          <w:b/>
        </w:rPr>
        <w:t>INDICE</w:t>
      </w:r>
    </w:p>
    <w:p w:rsidR="00ED6EA9" w:rsidRPr="00D6766B" w:rsidRDefault="00ED6EA9" w:rsidP="00ED6EA9">
      <w:pPr>
        <w:jc w:val="both"/>
        <w:rPr>
          <w:rFonts w:ascii="Arial" w:hAnsi="Arial" w:cs="Arial"/>
        </w:rPr>
      </w:pPr>
      <w:r w:rsidRPr="00D6766B">
        <w:rPr>
          <w:rFonts w:ascii="Arial" w:hAnsi="Arial" w:cs="Arial"/>
        </w:rPr>
        <w:t xml:space="preserve">Conferenza dei servizi decisoria ai sensi dell’art. 14, c.2, legge n. 241/1990 </w:t>
      </w:r>
      <w:r w:rsidR="00D6766B" w:rsidRPr="00D6766B">
        <w:rPr>
          <w:rFonts w:ascii="Arial" w:hAnsi="Arial" w:cs="Arial"/>
        </w:rPr>
        <w:t xml:space="preserve">e </w:t>
      </w:r>
      <w:proofErr w:type="spellStart"/>
      <w:r w:rsidR="00D6766B" w:rsidRPr="00D6766B">
        <w:rPr>
          <w:rFonts w:ascii="Arial" w:hAnsi="Arial" w:cs="Arial"/>
        </w:rPr>
        <w:t>s</w:t>
      </w:r>
      <w:r w:rsidR="00707886">
        <w:rPr>
          <w:rFonts w:ascii="Arial" w:hAnsi="Arial" w:cs="Arial"/>
        </w:rPr>
        <w:t>s.</w:t>
      </w:r>
      <w:r w:rsidR="00D6766B" w:rsidRPr="00D6766B">
        <w:rPr>
          <w:rFonts w:ascii="Arial" w:hAnsi="Arial" w:cs="Arial"/>
        </w:rPr>
        <w:t>m</w:t>
      </w:r>
      <w:r w:rsidR="00707886">
        <w:rPr>
          <w:rFonts w:ascii="Arial" w:hAnsi="Arial" w:cs="Arial"/>
        </w:rPr>
        <w:t>s.</w:t>
      </w:r>
      <w:r w:rsidR="00D6766B" w:rsidRPr="00D6766B">
        <w:rPr>
          <w:rFonts w:ascii="Arial" w:hAnsi="Arial" w:cs="Arial"/>
        </w:rPr>
        <w:t>i</w:t>
      </w:r>
      <w:r w:rsidR="00707886">
        <w:rPr>
          <w:rFonts w:ascii="Arial" w:hAnsi="Arial" w:cs="Arial"/>
        </w:rPr>
        <w:t>i</w:t>
      </w:r>
      <w:proofErr w:type="spellEnd"/>
      <w:r w:rsidR="00D6766B" w:rsidRPr="00D6766B">
        <w:rPr>
          <w:rFonts w:ascii="Arial" w:hAnsi="Arial" w:cs="Arial"/>
        </w:rPr>
        <w:t xml:space="preserve">., da effettuarsi in forma </w:t>
      </w:r>
      <w:r w:rsidRPr="00D6766B">
        <w:rPr>
          <w:rFonts w:ascii="Arial" w:hAnsi="Arial" w:cs="Arial"/>
        </w:rPr>
        <w:t>semplificata ed in modalità asincrona ex art. 14-bis, legge n. 241/19</w:t>
      </w:r>
      <w:r w:rsidR="00D6766B" w:rsidRPr="00D6766B">
        <w:rPr>
          <w:rFonts w:ascii="Arial" w:hAnsi="Arial" w:cs="Arial"/>
        </w:rPr>
        <w:t xml:space="preserve">90, invitando a parteciparvi le Amministrazioni coinvolte; </w:t>
      </w:r>
      <w:r w:rsidRPr="00D6766B">
        <w:rPr>
          <w:rFonts w:ascii="Arial" w:hAnsi="Arial" w:cs="Arial"/>
        </w:rPr>
        <w:t>ed a tal fine</w:t>
      </w:r>
    </w:p>
    <w:p w:rsidR="00ED6EA9" w:rsidRPr="00D6766B" w:rsidRDefault="00ED6EA9" w:rsidP="00D6766B">
      <w:pPr>
        <w:jc w:val="center"/>
        <w:rPr>
          <w:rFonts w:ascii="Arial" w:hAnsi="Arial" w:cs="Arial"/>
          <w:b/>
        </w:rPr>
      </w:pPr>
      <w:r w:rsidRPr="00D6766B">
        <w:rPr>
          <w:rFonts w:ascii="Arial" w:hAnsi="Arial" w:cs="Arial"/>
          <w:b/>
        </w:rPr>
        <w:t>COMUNICA</w:t>
      </w:r>
    </w:p>
    <w:p w:rsidR="0025112E" w:rsidRDefault="003F6F28" w:rsidP="00ED6EA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a) </w:t>
      </w:r>
      <w:r w:rsidR="0025112E">
        <w:rPr>
          <w:rFonts w:ascii="Arial" w:hAnsi="Arial" w:cs="Arial"/>
        </w:rPr>
        <w:t xml:space="preserve">che è </w:t>
      </w:r>
      <w:r w:rsidR="00ED6EA9" w:rsidRPr="00D6766B">
        <w:rPr>
          <w:rFonts w:ascii="Arial" w:hAnsi="Arial" w:cs="Arial"/>
        </w:rPr>
        <w:t>oggetto d</w:t>
      </w:r>
      <w:r>
        <w:rPr>
          <w:rFonts w:ascii="Arial" w:hAnsi="Arial" w:cs="Arial"/>
        </w:rPr>
        <w:t xml:space="preserve">ella determinazione da assumere: </w:t>
      </w:r>
      <w:r w:rsidRPr="003F6F28">
        <w:rPr>
          <w:rFonts w:ascii="Arial" w:hAnsi="Arial" w:cs="Arial"/>
          <w:i/>
          <w:u w:val="single"/>
        </w:rPr>
        <w:t>[oggetto]</w:t>
      </w:r>
      <w:r>
        <w:rPr>
          <w:rFonts w:ascii="Arial" w:hAnsi="Arial" w:cs="Arial"/>
        </w:rPr>
        <w:t xml:space="preserve">. </w:t>
      </w:r>
      <w:r w:rsidR="0025112E">
        <w:rPr>
          <w:rFonts w:ascii="Arial" w:hAnsi="Arial" w:cs="Arial"/>
        </w:rPr>
        <w:t>A tal fine si allega l</w:t>
      </w:r>
      <w:r w:rsidR="00ED6EA9" w:rsidRPr="00D6766B">
        <w:rPr>
          <w:rFonts w:ascii="Arial" w:hAnsi="Arial" w:cs="Arial"/>
        </w:rPr>
        <w:t xml:space="preserve">a documentazione </w:t>
      </w:r>
      <w:r w:rsidR="0025112E">
        <w:rPr>
          <w:rFonts w:ascii="Arial" w:hAnsi="Arial" w:cs="Arial"/>
        </w:rPr>
        <w:t>progettuale in formato digitale come descritto nelle premesse;</w:t>
      </w:r>
      <w:r w:rsidR="001D541A">
        <w:rPr>
          <w:rFonts w:ascii="Arial" w:hAnsi="Arial" w:cs="Arial"/>
        </w:rPr>
        <w:t xml:space="preserve"> alla </w:t>
      </w:r>
      <w:r w:rsidR="001D541A" w:rsidRPr="001D541A">
        <w:rPr>
          <w:rFonts w:ascii="Arial" w:hAnsi="Arial" w:cs="Arial"/>
        </w:rPr>
        <w:t>Soprintendenza Archeologia, Belle Arti e Paesaggio della Liguria</w:t>
      </w:r>
      <w:r w:rsidR="001D541A">
        <w:rPr>
          <w:rFonts w:ascii="Arial" w:hAnsi="Arial" w:cs="Arial"/>
        </w:rPr>
        <w:t xml:space="preserve"> si allega altresì Relazione del Responsabile del procedimento in materia paesaggistica e Verbale della CLP;</w:t>
      </w:r>
    </w:p>
    <w:p w:rsidR="00ED6EA9" w:rsidRPr="00D6766B" w:rsidRDefault="00ED6EA9" w:rsidP="00ED6EA9">
      <w:pPr>
        <w:jc w:val="both"/>
        <w:rPr>
          <w:rFonts w:ascii="Arial" w:hAnsi="Arial" w:cs="Arial"/>
        </w:rPr>
      </w:pPr>
      <w:r w:rsidRPr="00D6766B">
        <w:rPr>
          <w:rFonts w:ascii="Arial" w:hAnsi="Arial" w:cs="Arial"/>
        </w:rPr>
        <w:t xml:space="preserve">b) </w:t>
      </w:r>
      <w:r w:rsidR="0025112E" w:rsidRPr="001D541A">
        <w:rPr>
          <w:rFonts w:ascii="Arial" w:hAnsi="Arial" w:cs="Arial"/>
          <w:b/>
        </w:rPr>
        <w:t>Entro il ____________</w:t>
      </w:r>
      <w:r w:rsidR="0025112E" w:rsidRPr="00D6766B">
        <w:rPr>
          <w:rFonts w:ascii="Arial" w:hAnsi="Arial" w:cs="Arial"/>
        </w:rPr>
        <w:t xml:space="preserve"> </w:t>
      </w:r>
      <w:r w:rsidRPr="001D541A">
        <w:rPr>
          <w:rFonts w:ascii="Arial" w:hAnsi="Arial" w:cs="Arial"/>
          <w:color w:val="FF0000"/>
        </w:rPr>
        <w:t>(termine perentorio, non superiore a quindici giorni)</w:t>
      </w:r>
      <w:r w:rsidRPr="00D6766B">
        <w:rPr>
          <w:rFonts w:ascii="Arial" w:hAnsi="Arial" w:cs="Arial"/>
        </w:rPr>
        <w:t xml:space="preserve"> </w:t>
      </w:r>
      <w:r w:rsidR="0025112E">
        <w:rPr>
          <w:rFonts w:ascii="Arial" w:hAnsi="Arial" w:cs="Arial"/>
        </w:rPr>
        <w:t xml:space="preserve">si stabilisce il </w:t>
      </w:r>
      <w:r w:rsidRPr="00D6766B">
        <w:rPr>
          <w:rFonts w:ascii="Arial" w:hAnsi="Arial" w:cs="Arial"/>
        </w:rPr>
        <w:t>termi</w:t>
      </w:r>
      <w:r w:rsidR="00D6766B" w:rsidRPr="00D6766B">
        <w:rPr>
          <w:rFonts w:ascii="Arial" w:hAnsi="Arial" w:cs="Arial"/>
        </w:rPr>
        <w:t xml:space="preserve">ne perentorio entro il quale le </w:t>
      </w:r>
      <w:r w:rsidRPr="00D6766B">
        <w:rPr>
          <w:rFonts w:ascii="Arial" w:hAnsi="Arial" w:cs="Arial"/>
        </w:rPr>
        <w:t>amministrazioni coinvolte possono richiedere, ai sensi dell'art. 2, c. 7, legge n. 214/1990, integrazioni</w:t>
      </w:r>
      <w:r w:rsidR="00D6766B" w:rsidRPr="00D6766B">
        <w:rPr>
          <w:rFonts w:ascii="Arial" w:hAnsi="Arial" w:cs="Arial"/>
        </w:rPr>
        <w:t xml:space="preserve"> </w:t>
      </w:r>
      <w:r w:rsidRPr="00D6766B">
        <w:rPr>
          <w:rFonts w:ascii="Arial" w:hAnsi="Arial" w:cs="Arial"/>
        </w:rPr>
        <w:t>documentali o chiarimenti relativi a fatti, stati o qualità non attestati in documenti già in possesso</w:t>
      </w:r>
      <w:r w:rsidR="00D6766B" w:rsidRPr="00D6766B">
        <w:rPr>
          <w:rFonts w:ascii="Arial" w:hAnsi="Arial" w:cs="Arial"/>
        </w:rPr>
        <w:t xml:space="preserve"> </w:t>
      </w:r>
      <w:r w:rsidRPr="00D6766B">
        <w:rPr>
          <w:rFonts w:ascii="Arial" w:hAnsi="Arial" w:cs="Arial"/>
        </w:rPr>
        <w:t>dell'amministrazione stessa o non direttamente acquisibili presso altre pubbliche amministrazioni;</w:t>
      </w:r>
    </w:p>
    <w:p w:rsidR="00ED6EA9" w:rsidRPr="00D6766B" w:rsidRDefault="00ED6EA9" w:rsidP="00ED6EA9">
      <w:pPr>
        <w:jc w:val="both"/>
        <w:rPr>
          <w:rFonts w:ascii="Arial" w:hAnsi="Arial" w:cs="Arial"/>
        </w:rPr>
      </w:pPr>
      <w:r w:rsidRPr="00D6766B">
        <w:rPr>
          <w:rFonts w:ascii="Arial" w:hAnsi="Arial" w:cs="Arial"/>
        </w:rPr>
        <w:t xml:space="preserve">c) </w:t>
      </w:r>
      <w:r w:rsidR="0025112E" w:rsidRPr="001D541A">
        <w:rPr>
          <w:rFonts w:ascii="Arial" w:hAnsi="Arial" w:cs="Arial"/>
          <w:b/>
        </w:rPr>
        <w:t>Entro il ____________</w:t>
      </w:r>
      <w:r w:rsidR="0025112E" w:rsidRPr="00D6766B">
        <w:rPr>
          <w:rFonts w:ascii="Arial" w:hAnsi="Arial" w:cs="Arial"/>
        </w:rPr>
        <w:t xml:space="preserve"> </w:t>
      </w:r>
      <w:r w:rsidRPr="001D541A">
        <w:rPr>
          <w:rFonts w:ascii="Arial" w:hAnsi="Arial" w:cs="Arial"/>
          <w:color w:val="FF0000"/>
        </w:rPr>
        <w:t>(termine perentorio, comunque non superiore a quarantacinque giorni)</w:t>
      </w:r>
      <w:r w:rsidRPr="00D6766B">
        <w:rPr>
          <w:rFonts w:ascii="Arial" w:hAnsi="Arial" w:cs="Arial"/>
        </w:rPr>
        <w:t xml:space="preserve"> </w:t>
      </w:r>
      <w:r w:rsidR="0025112E">
        <w:rPr>
          <w:rFonts w:ascii="Arial" w:hAnsi="Arial" w:cs="Arial"/>
        </w:rPr>
        <w:t>si stabilisce il</w:t>
      </w:r>
      <w:r w:rsidR="00D6766B" w:rsidRPr="00D6766B">
        <w:rPr>
          <w:rFonts w:ascii="Arial" w:hAnsi="Arial" w:cs="Arial"/>
        </w:rPr>
        <w:t xml:space="preserve"> termine perentorio entro </w:t>
      </w:r>
      <w:r w:rsidRPr="00D6766B">
        <w:rPr>
          <w:rFonts w:ascii="Arial" w:hAnsi="Arial" w:cs="Arial"/>
        </w:rPr>
        <w:t xml:space="preserve">il quale le amministrazioni coinvolte devono rendere le proprie determinazioni </w:t>
      </w:r>
      <w:r w:rsidR="00D6766B" w:rsidRPr="00D6766B">
        <w:rPr>
          <w:rFonts w:ascii="Arial" w:hAnsi="Arial" w:cs="Arial"/>
        </w:rPr>
        <w:t xml:space="preserve">relative alla decisione oggetto </w:t>
      </w:r>
      <w:r w:rsidRPr="00D6766B">
        <w:rPr>
          <w:rFonts w:ascii="Arial" w:hAnsi="Arial" w:cs="Arial"/>
        </w:rPr>
        <w:t>della Conferenza, fermo restando l'obbligo di rispettare il termine finale di c</w:t>
      </w:r>
      <w:r w:rsidR="0025112E">
        <w:rPr>
          <w:rFonts w:ascii="Arial" w:hAnsi="Arial" w:cs="Arial"/>
        </w:rPr>
        <w:t>onclusione del procedimento</w:t>
      </w:r>
      <w:r w:rsidRPr="00D6766B">
        <w:rPr>
          <w:rFonts w:ascii="Arial" w:hAnsi="Arial" w:cs="Arial"/>
        </w:rPr>
        <w:t>;</w:t>
      </w:r>
    </w:p>
    <w:p w:rsidR="00ED6EA9" w:rsidRPr="00D6766B" w:rsidRDefault="00ED6EA9" w:rsidP="00ED6EA9">
      <w:pPr>
        <w:jc w:val="both"/>
        <w:rPr>
          <w:rFonts w:ascii="Arial" w:hAnsi="Arial" w:cs="Arial"/>
        </w:rPr>
      </w:pPr>
      <w:r w:rsidRPr="00D6766B">
        <w:rPr>
          <w:rFonts w:ascii="Arial" w:hAnsi="Arial" w:cs="Arial"/>
        </w:rPr>
        <w:t>d)</w:t>
      </w:r>
      <w:r w:rsidR="001D541A">
        <w:rPr>
          <w:rFonts w:ascii="Arial" w:hAnsi="Arial" w:cs="Arial"/>
        </w:rPr>
        <w:t xml:space="preserve"> </w:t>
      </w:r>
      <w:r w:rsidR="001D541A" w:rsidRPr="001D541A">
        <w:rPr>
          <w:rFonts w:ascii="Arial" w:hAnsi="Arial" w:cs="Arial"/>
          <w:b/>
        </w:rPr>
        <w:t>che in data ________</w:t>
      </w:r>
      <w:r w:rsidR="001D541A">
        <w:rPr>
          <w:rFonts w:ascii="Arial" w:hAnsi="Arial" w:cs="Arial"/>
        </w:rPr>
        <w:t xml:space="preserve"> </w:t>
      </w:r>
      <w:r w:rsidRPr="00707886">
        <w:rPr>
          <w:rFonts w:ascii="Arial" w:hAnsi="Arial" w:cs="Arial"/>
          <w:color w:val="FF0000"/>
        </w:rPr>
        <w:t xml:space="preserve">(la data entro dieci giorni dalla scadenza del termine di cui alla </w:t>
      </w:r>
      <w:proofErr w:type="spellStart"/>
      <w:r w:rsidRPr="00707886">
        <w:rPr>
          <w:rFonts w:ascii="Arial" w:hAnsi="Arial" w:cs="Arial"/>
          <w:color w:val="FF0000"/>
        </w:rPr>
        <w:t>lett</w:t>
      </w:r>
      <w:proofErr w:type="spellEnd"/>
      <w:r w:rsidRPr="00707886">
        <w:rPr>
          <w:rFonts w:ascii="Arial" w:hAnsi="Arial" w:cs="Arial"/>
          <w:color w:val="FF0000"/>
        </w:rPr>
        <w:t xml:space="preserve">. c) </w:t>
      </w:r>
      <w:r w:rsidR="00D6766B" w:rsidRPr="00D6766B">
        <w:rPr>
          <w:rFonts w:ascii="Arial" w:hAnsi="Arial" w:cs="Arial"/>
        </w:rPr>
        <w:t xml:space="preserve">si terrà </w:t>
      </w:r>
      <w:r w:rsidRPr="001D541A">
        <w:rPr>
          <w:rFonts w:ascii="Arial" w:hAnsi="Arial" w:cs="Arial"/>
          <w:b/>
          <w:u w:val="single"/>
        </w:rPr>
        <w:t>l’eventuale</w:t>
      </w:r>
      <w:r w:rsidRPr="00D6766B">
        <w:rPr>
          <w:rFonts w:ascii="Arial" w:hAnsi="Arial" w:cs="Arial"/>
        </w:rPr>
        <w:t xml:space="preserve"> riunione in modalità sincrona ex</w:t>
      </w:r>
      <w:r w:rsidR="001D541A">
        <w:rPr>
          <w:rFonts w:ascii="Arial" w:hAnsi="Arial" w:cs="Arial"/>
        </w:rPr>
        <w:t xml:space="preserve"> art. 14-ter, legge n. 241/1990, per la quale verrà data preventiva comunicazione.</w:t>
      </w:r>
    </w:p>
    <w:p w:rsidR="00ED6EA9" w:rsidRPr="00D6766B" w:rsidRDefault="001D541A" w:rsidP="00ED6EA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Ai sensi dell’art. 14bis, c. 3-4 della L. 241/1990 e ss.mm. e ii., s</w:t>
      </w:r>
      <w:r w:rsidR="00ED6EA9" w:rsidRPr="00D6766B">
        <w:rPr>
          <w:rFonts w:ascii="Arial" w:hAnsi="Arial" w:cs="Arial"/>
        </w:rPr>
        <w:t xml:space="preserve">i rammenta che entro il termine perentorio di cui alla </w:t>
      </w:r>
      <w:proofErr w:type="spellStart"/>
      <w:r w:rsidR="00ED6EA9" w:rsidRPr="00D6766B">
        <w:rPr>
          <w:rFonts w:ascii="Arial" w:hAnsi="Arial" w:cs="Arial"/>
        </w:rPr>
        <w:t>lett</w:t>
      </w:r>
      <w:proofErr w:type="spellEnd"/>
      <w:r w:rsidR="00ED6EA9" w:rsidRPr="00D6766B">
        <w:rPr>
          <w:rFonts w:ascii="Arial" w:hAnsi="Arial" w:cs="Arial"/>
        </w:rPr>
        <w:t>. c) le amminist</w:t>
      </w:r>
      <w:r w:rsidR="00D6766B" w:rsidRPr="00D6766B">
        <w:rPr>
          <w:rFonts w:ascii="Arial" w:hAnsi="Arial" w:cs="Arial"/>
        </w:rPr>
        <w:t xml:space="preserve">razioni coinvolte sono tenute a </w:t>
      </w:r>
      <w:r w:rsidR="00ED6EA9" w:rsidRPr="00D6766B">
        <w:rPr>
          <w:rFonts w:ascii="Arial" w:hAnsi="Arial" w:cs="Arial"/>
        </w:rPr>
        <w:t>rendere le proprie determinazioni relative alla decisione oggetto della Confe</w:t>
      </w:r>
      <w:r w:rsidR="00D6766B" w:rsidRPr="00D6766B">
        <w:rPr>
          <w:rFonts w:ascii="Arial" w:hAnsi="Arial" w:cs="Arial"/>
        </w:rPr>
        <w:t xml:space="preserve">renza. Tali determinazioni sono </w:t>
      </w:r>
      <w:r w:rsidR="00ED6EA9" w:rsidRPr="00D6766B">
        <w:rPr>
          <w:rFonts w:ascii="Arial" w:hAnsi="Arial" w:cs="Arial"/>
        </w:rPr>
        <w:t>formulate in termini di assenso o dissenso congruamente motivato e indica</w:t>
      </w:r>
      <w:r w:rsidR="00D6766B" w:rsidRPr="00D6766B">
        <w:rPr>
          <w:rFonts w:ascii="Arial" w:hAnsi="Arial" w:cs="Arial"/>
        </w:rPr>
        <w:t xml:space="preserve">no, ove possibile, le modifiche </w:t>
      </w:r>
      <w:r w:rsidR="00ED6EA9" w:rsidRPr="00D6766B">
        <w:rPr>
          <w:rFonts w:ascii="Arial" w:hAnsi="Arial" w:cs="Arial"/>
        </w:rPr>
        <w:t xml:space="preserve">eventualmente necessarie ai fini dell’assenso. Le prescrizioni o condizioni eventualmente indicate </w:t>
      </w:r>
      <w:r w:rsidR="00D6766B" w:rsidRPr="00D6766B">
        <w:rPr>
          <w:rFonts w:ascii="Arial" w:hAnsi="Arial" w:cs="Arial"/>
        </w:rPr>
        <w:t xml:space="preserve">ai fini </w:t>
      </w:r>
      <w:r w:rsidR="00ED6EA9" w:rsidRPr="00D6766B">
        <w:rPr>
          <w:rFonts w:ascii="Arial" w:hAnsi="Arial" w:cs="Arial"/>
        </w:rPr>
        <w:t xml:space="preserve">dell'assenso o del superamento del dissenso sono espresse in modo chiaro e </w:t>
      </w:r>
      <w:r w:rsidR="00D6766B" w:rsidRPr="00D6766B">
        <w:rPr>
          <w:rFonts w:ascii="Arial" w:hAnsi="Arial" w:cs="Arial"/>
        </w:rPr>
        <w:t xml:space="preserve">analitico e specificano se sono </w:t>
      </w:r>
      <w:r w:rsidR="00ED6EA9" w:rsidRPr="00D6766B">
        <w:rPr>
          <w:rFonts w:ascii="Arial" w:hAnsi="Arial" w:cs="Arial"/>
        </w:rPr>
        <w:t>relative a un vincolo derivante da una disposizione normativa o da un atto</w:t>
      </w:r>
      <w:r w:rsidR="00D6766B" w:rsidRPr="00D6766B">
        <w:rPr>
          <w:rFonts w:ascii="Arial" w:hAnsi="Arial" w:cs="Arial"/>
        </w:rPr>
        <w:t xml:space="preserve"> amministrativo generale ovvero </w:t>
      </w:r>
      <w:r w:rsidR="00ED6EA9" w:rsidRPr="00D6766B">
        <w:rPr>
          <w:rFonts w:ascii="Arial" w:hAnsi="Arial" w:cs="Arial"/>
        </w:rPr>
        <w:t xml:space="preserve">discrezionalmente apposte per la migliore tutela dell'interesse </w:t>
      </w:r>
      <w:r w:rsidR="00ED6EA9" w:rsidRPr="00D6766B">
        <w:rPr>
          <w:rFonts w:ascii="Arial" w:hAnsi="Arial" w:cs="Arial"/>
        </w:rPr>
        <w:lastRenderedPageBreak/>
        <w:t>pubblico.</w:t>
      </w:r>
      <w:r w:rsidR="00D6766B" w:rsidRPr="00D6766B">
        <w:rPr>
          <w:rFonts w:ascii="Arial" w:hAnsi="Arial" w:cs="Arial"/>
        </w:rPr>
        <w:t xml:space="preserve"> </w:t>
      </w:r>
      <w:r w:rsidR="00ED6EA9" w:rsidRPr="00D6766B">
        <w:rPr>
          <w:rFonts w:ascii="Arial" w:hAnsi="Arial" w:cs="Arial"/>
        </w:rPr>
        <w:t>L’eventuale mancata comunicazione della determinazione di cui sopr</w:t>
      </w:r>
      <w:r w:rsidR="00D6766B" w:rsidRPr="00D6766B">
        <w:rPr>
          <w:rFonts w:ascii="Arial" w:hAnsi="Arial" w:cs="Arial"/>
        </w:rPr>
        <w:t xml:space="preserve">a entro tale termine, ovvero la </w:t>
      </w:r>
      <w:r w:rsidR="00ED6EA9" w:rsidRPr="00D6766B">
        <w:rPr>
          <w:rFonts w:ascii="Arial" w:hAnsi="Arial" w:cs="Arial"/>
        </w:rPr>
        <w:t>comunicazione di una determinazione priva dei requisiti indicati, equivalgon</w:t>
      </w:r>
      <w:r w:rsidR="00D6766B" w:rsidRPr="00D6766B">
        <w:rPr>
          <w:rFonts w:ascii="Arial" w:hAnsi="Arial" w:cs="Arial"/>
        </w:rPr>
        <w:t xml:space="preserve">o ad assenso senza condizioni - </w:t>
      </w:r>
      <w:r w:rsidR="00ED6EA9" w:rsidRPr="00D6766B">
        <w:rPr>
          <w:rFonts w:ascii="Arial" w:hAnsi="Arial" w:cs="Arial"/>
        </w:rPr>
        <w:t>fatti salvi i casi in cui disposizioni del diritto dell’Unione europea richied</w:t>
      </w:r>
      <w:r w:rsidR="00D6766B" w:rsidRPr="00D6766B">
        <w:rPr>
          <w:rFonts w:ascii="Arial" w:hAnsi="Arial" w:cs="Arial"/>
        </w:rPr>
        <w:t xml:space="preserve">ono l'adozione di provvedimenti </w:t>
      </w:r>
      <w:r w:rsidR="00ED6EA9" w:rsidRPr="00D6766B">
        <w:rPr>
          <w:rFonts w:ascii="Arial" w:hAnsi="Arial" w:cs="Arial"/>
        </w:rPr>
        <w:t>espressi. Restano ferme le responsabilità dell'amministrazione, nonché qu</w:t>
      </w:r>
      <w:r w:rsidR="00D6766B" w:rsidRPr="00D6766B">
        <w:rPr>
          <w:rFonts w:ascii="Arial" w:hAnsi="Arial" w:cs="Arial"/>
        </w:rPr>
        <w:t xml:space="preserve">elle dei singoli dipendenti nei </w:t>
      </w:r>
      <w:r w:rsidR="00ED6EA9" w:rsidRPr="00D6766B">
        <w:rPr>
          <w:rFonts w:ascii="Arial" w:hAnsi="Arial" w:cs="Arial"/>
        </w:rPr>
        <w:t>confronti dell’amministrazione, per l'assenso reso, ancorché implicito.</w:t>
      </w:r>
    </w:p>
    <w:p w:rsidR="001D541A" w:rsidRPr="00D701B5" w:rsidRDefault="00ED6EA9" w:rsidP="001D541A">
      <w:pPr>
        <w:ind w:firstLine="540"/>
        <w:jc w:val="both"/>
        <w:rPr>
          <w:rFonts w:ascii="Arial" w:hAnsi="Arial" w:cs="Arial"/>
          <w:snapToGrid w:val="0"/>
          <w:color w:val="000000"/>
        </w:rPr>
      </w:pPr>
      <w:r w:rsidRPr="00D6766B">
        <w:rPr>
          <w:rFonts w:ascii="Arial" w:hAnsi="Arial" w:cs="Arial"/>
        </w:rPr>
        <w:t>Per qualsiasi ulteriore informazi</w:t>
      </w:r>
      <w:r w:rsidR="001D541A">
        <w:rPr>
          <w:rFonts w:ascii="Arial" w:hAnsi="Arial" w:cs="Arial"/>
        </w:rPr>
        <w:t>one o chiarimento contattare</w:t>
      </w:r>
      <w:r w:rsidRPr="00D6766B">
        <w:rPr>
          <w:rFonts w:ascii="Arial" w:hAnsi="Arial" w:cs="Arial"/>
        </w:rPr>
        <w:t xml:space="preserve"> del </w:t>
      </w:r>
      <w:r w:rsidR="00D6766B" w:rsidRPr="00D6766B">
        <w:rPr>
          <w:rFonts w:ascii="Arial" w:hAnsi="Arial" w:cs="Arial"/>
        </w:rPr>
        <w:t>Referente</w:t>
      </w:r>
      <w:r w:rsidRPr="00D6766B">
        <w:rPr>
          <w:rFonts w:ascii="Arial" w:hAnsi="Arial" w:cs="Arial"/>
        </w:rPr>
        <w:t xml:space="preserve">: </w:t>
      </w:r>
      <w:r w:rsidR="001D541A" w:rsidRPr="003C2B9B">
        <w:rPr>
          <w:rFonts w:ascii="Arial" w:hAnsi="Arial" w:cs="Arial"/>
          <w:b/>
        </w:rPr>
        <w:t>[</w:t>
      </w:r>
      <w:proofErr w:type="spellStart"/>
      <w:r w:rsidR="001D541A" w:rsidRPr="003C2B9B">
        <w:rPr>
          <w:rFonts w:ascii="Arial" w:hAnsi="Arial" w:cs="Arial"/>
          <w:b/>
        </w:rPr>
        <w:t>istruttore_tecnico</w:t>
      </w:r>
      <w:proofErr w:type="spellEnd"/>
      <w:r w:rsidR="001D541A" w:rsidRPr="003C2B9B">
        <w:rPr>
          <w:rFonts w:ascii="Arial" w:hAnsi="Arial" w:cs="Arial"/>
          <w:b/>
        </w:rPr>
        <w:t>]</w:t>
      </w:r>
      <w:r w:rsidR="001D541A">
        <w:rPr>
          <w:rFonts w:ascii="Arial" w:hAnsi="Arial" w:cs="Arial"/>
          <w:b/>
        </w:rPr>
        <w:t xml:space="preserve"> </w:t>
      </w:r>
      <w:r w:rsidR="00D6766B" w:rsidRPr="00D6766B">
        <w:rPr>
          <w:rFonts w:ascii="Arial" w:hAnsi="Arial" w:cs="Arial"/>
        </w:rPr>
        <w:t xml:space="preserve">– </w:t>
      </w:r>
      <w:r w:rsidR="001D541A" w:rsidRPr="00D701B5">
        <w:rPr>
          <w:rFonts w:ascii="Arial" w:hAnsi="Arial" w:cs="Arial"/>
          <w:snapToGrid w:val="0"/>
          <w:color w:val="000000"/>
        </w:rPr>
        <w:t xml:space="preserve">e-mail: </w:t>
      </w:r>
      <w:r w:rsidR="001D541A" w:rsidRPr="00EC40AF">
        <w:rPr>
          <w:rFonts w:ascii="Arial" w:hAnsi="Arial" w:cs="Arial"/>
          <w:snapToGrid w:val="0"/>
          <w:color w:val="0000FF"/>
        </w:rPr>
        <w:t>[</w:t>
      </w:r>
      <w:proofErr w:type="spellStart"/>
      <w:r w:rsidR="001D541A" w:rsidRPr="00EC40AF">
        <w:rPr>
          <w:rFonts w:ascii="Arial" w:hAnsi="Arial" w:cs="Arial"/>
          <w:snapToGrid w:val="0"/>
          <w:color w:val="0000FF"/>
        </w:rPr>
        <w:t>mail_resp_it</w:t>
      </w:r>
      <w:proofErr w:type="spellEnd"/>
      <w:r w:rsidR="001D541A" w:rsidRPr="00EC40AF">
        <w:rPr>
          <w:rFonts w:ascii="Arial" w:hAnsi="Arial" w:cs="Arial"/>
          <w:snapToGrid w:val="0"/>
          <w:color w:val="0000FF"/>
        </w:rPr>
        <w:t>]</w:t>
      </w:r>
      <w:r w:rsidR="001D541A" w:rsidRPr="00C93867">
        <w:rPr>
          <w:rFonts w:ascii="Arial" w:hAnsi="Arial" w:cs="Arial"/>
          <w:snapToGrid w:val="0"/>
        </w:rPr>
        <w:t xml:space="preserve"> </w:t>
      </w:r>
      <w:r w:rsidR="001D541A">
        <w:rPr>
          <w:rFonts w:ascii="Arial" w:hAnsi="Arial" w:cs="Arial"/>
          <w:snapToGrid w:val="0"/>
        </w:rPr>
        <w:t xml:space="preserve">- </w:t>
      </w:r>
      <w:r w:rsidR="001D541A">
        <w:rPr>
          <w:rFonts w:ascii="Arial" w:hAnsi="Arial" w:cs="Arial"/>
          <w:snapToGrid w:val="0"/>
          <w:color w:val="000000"/>
        </w:rPr>
        <w:t>telefono:</w:t>
      </w:r>
      <w:r w:rsidR="001D541A" w:rsidRPr="00D701B5">
        <w:rPr>
          <w:rFonts w:ascii="Arial" w:hAnsi="Arial" w:cs="Arial"/>
          <w:snapToGrid w:val="0"/>
          <w:color w:val="000000"/>
        </w:rPr>
        <w:t xml:space="preserve"> </w:t>
      </w:r>
      <w:r w:rsidR="001D541A" w:rsidRPr="00EC40AF">
        <w:rPr>
          <w:rFonts w:ascii="Arial" w:hAnsi="Arial" w:cs="Arial"/>
          <w:snapToGrid w:val="0"/>
          <w:color w:val="0000FF"/>
        </w:rPr>
        <w:t>[</w:t>
      </w:r>
      <w:proofErr w:type="spellStart"/>
      <w:r w:rsidR="001D541A" w:rsidRPr="00EC40AF">
        <w:rPr>
          <w:rFonts w:ascii="Arial" w:hAnsi="Arial" w:cs="Arial"/>
          <w:snapToGrid w:val="0"/>
          <w:color w:val="0000FF"/>
        </w:rPr>
        <w:t>telefono_resp_it</w:t>
      </w:r>
      <w:proofErr w:type="spellEnd"/>
      <w:r w:rsidR="001D541A" w:rsidRPr="00EC40AF">
        <w:rPr>
          <w:rFonts w:ascii="Arial" w:hAnsi="Arial" w:cs="Arial"/>
          <w:snapToGrid w:val="0"/>
          <w:color w:val="0000FF"/>
        </w:rPr>
        <w:t>]</w:t>
      </w:r>
    </w:p>
    <w:p w:rsidR="00ED6EA9" w:rsidRPr="00D6766B" w:rsidRDefault="00ED6EA9" w:rsidP="00ED6EA9">
      <w:pPr>
        <w:jc w:val="both"/>
        <w:rPr>
          <w:rFonts w:ascii="Arial" w:hAnsi="Arial" w:cs="Arial"/>
        </w:rPr>
      </w:pPr>
    </w:p>
    <w:p w:rsidR="00ED6EA9" w:rsidRPr="00D6766B" w:rsidRDefault="00ED6EA9" w:rsidP="00D6766B">
      <w:pPr>
        <w:ind w:firstLine="708"/>
        <w:jc w:val="both"/>
        <w:rPr>
          <w:rFonts w:ascii="Arial" w:hAnsi="Arial" w:cs="Arial"/>
        </w:rPr>
      </w:pPr>
      <w:r w:rsidRPr="00D6766B">
        <w:rPr>
          <w:rFonts w:ascii="Arial" w:hAnsi="Arial" w:cs="Arial"/>
        </w:rPr>
        <w:t>Distinti saluti.</w:t>
      </w:r>
    </w:p>
    <w:p w:rsidR="00ED6EA9" w:rsidRPr="00D6766B" w:rsidRDefault="00D6766B" w:rsidP="00D6766B">
      <w:pPr>
        <w:ind w:left="708" w:firstLine="708"/>
        <w:jc w:val="both"/>
        <w:rPr>
          <w:rFonts w:ascii="Arial" w:hAnsi="Arial" w:cs="Arial"/>
          <w:i/>
        </w:rPr>
      </w:pPr>
      <w:r w:rsidRPr="00D6766B">
        <w:rPr>
          <w:rFonts w:ascii="Arial" w:hAnsi="Arial" w:cs="Arial"/>
          <w:i/>
        </w:rPr>
        <w:t>Sanremo</w:t>
      </w:r>
      <w:r w:rsidR="00ED6EA9" w:rsidRPr="00D6766B">
        <w:rPr>
          <w:rFonts w:ascii="Arial" w:hAnsi="Arial" w:cs="Arial"/>
          <w:i/>
        </w:rPr>
        <w:t xml:space="preserve">, </w:t>
      </w:r>
      <w:r w:rsidRPr="00D6766B">
        <w:rPr>
          <w:rFonts w:ascii="Arial" w:hAnsi="Arial" w:cs="Arial"/>
          <w:i/>
        </w:rPr>
        <w:t>5 giugno 2017</w:t>
      </w:r>
    </w:p>
    <w:p w:rsidR="00ED6EA9" w:rsidRPr="00D6766B" w:rsidRDefault="00ED6EA9" w:rsidP="00D6766B">
      <w:pPr>
        <w:ind w:left="2124" w:firstLine="708"/>
        <w:jc w:val="center"/>
        <w:rPr>
          <w:rFonts w:ascii="Arial" w:hAnsi="Arial" w:cs="Arial"/>
          <w:b/>
        </w:rPr>
      </w:pPr>
      <w:r w:rsidRPr="00D6766B">
        <w:rPr>
          <w:rFonts w:ascii="Arial" w:hAnsi="Arial" w:cs="Arial"/>
          <w:b/>
        </w:rPr>
        <w:t>IL DIRIGENTE/RESPONSABILE</w:t>
      </w:r>
      <w:r w:rsidR="00D6766B" w:rsidRPr="00D6766B">
        <w:rPr>
          <w:rFonts w:ascii="Arial" w:hAnsi="Arial" w:cs="Arial"/>
          <w:b/>
        </w:rPr>
        <w:t xml:space="preserve"> DELLO SUAP</w:t>
      </w:r>
    </w:p>
    <w:p w:rsidR="00D6766B" w:rsidRPr="00D6766B" w:rsidRDefault="004521B8" w:rsidP="00D6766B">
      <w:pPr>
        <w:ind w:left="2124" w:firstLine="708"/>
        <w:jc w:val="center"/>
        <w:rPr>
          <w:rFonts w:ascii="Arial" w:hAnsi="Arial" w:cs="Arial"/>
        </w:rPr>
      </w:pPr>
      <w:r>
        <w:rPr>
          <w:rFonts w:ascii="Arial" w:hAnsi="Arial" w:cs="Arial"/>
        </w:rPr>
        <w:t>[dirigente]</w:t>
      </w:r>
    </w:p>
    <w:p w:rsidR="00D6766B" w:rsidRPr="00D6766B" w:rsidRDefault="00D6766B" w:rsidP="00D6766B">
      <w:pPr>
        <w:ind w:left="2124" w:firstLine="708"/>
        <w:jc w:val="center"/>
        <w:rPr>
          <w:rFonts w:ascii="Arial" w:hAnsi="Arial" w:cs="Arial"/>
          <w:i/>
        </w:rPr>
      </w:pPr>
      <w:r w:rsidRPr="00D6766B">
        <w:rPr>
          <w:rFonts w:ascii="Arial" w:hAnsi="Arial" w:cs="Arial"/>
          <w:i/>
        </w:rPr>
        <w:t>(firmato digitalmente)</w:t>
      </w:r>
    </w:p>
    <w:sectPr w:rsidR="00D6766B" w:rsidRPr="00D6766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09B8" w:rsidRDefault="007609B8" w:rsidP="00D6766B">
      <w:pPr>
        <w:spacing w:after="0" w:line="240" w:lineRule="auto"/>
      </w:pPr>
      <w:r>
        <w:separator/>
      </w:r>
    </w:p>
  </w:endnote>
  <w:endnote w:type="continuationSeparator" w:id="0">
    <w:p w:rsidR="007609B8" w:rsidRDefault="007609B8" w:rsidP="00D67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09B8" w:rsidRDefault="007609B8" w:rsidP="00D6766B">
      <w:pPr>
        <w:spacing w:after="0" w:line="240" w:lineRule="auto"/>
      </w:pPr>
      <w:r>
        <w:separator/>
      </w:r>
    </w:p>
  </w:footnote>
  <w:footnote w:type="continuationSeparator" w:id="0">
    <w:p w:rsidR="007609B8" w:rsidRDefault="007609B8" w:rsidP="00D676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EA9"/>
    <w:rsid w:val="00173F21"/>
    <w:rsid w:val="00197AE2"/>
    <w:rsid w:val="001D541A"/>
    <w:rsid w:val="001F7CC8"/>
    <w:rsid w:val="00240F69"/>
    <w:rsid w:val="0025112E"/>
    <w:rsid w:val="00261AFC"/>
    <w:rsid w:val="003F6F28"/>
    <w:rsid w:val="004521B8"/>
    <w:rsid w:val="005011BD"/>
    <w:rsid w:val="00621216"/>
    <w:rsid w:val="00707886"/>
    <w:rsid w:val="007609B8"/>
    <w:rsid w:val="00A5498C"/>
    <w:rsid w:val="00A9456C"/>
    <w:rsid w:val="00B56333"/>
    <w:rsid w:val="00BA31BB"/>
    <w:rsid w:val="00C93E76"/>
    <w:rsid w:val="00C94261"/>
    <w:rsid w:val="00CF5085"/>
    <w:rsid w:val="00D6766B"/>
    <w:rsid w:val="00E82AC4"/>
    <w:rsid w:val="00ED6EA9"/>
    <w:rsid w:val="00EE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qFormat/>
    <w:rsid w:val="00D6766B"/>
    <w:pPr>
      <w:keepNext/>
      <w:suppressAutoHyphens/>
      <w:spacing w:after="0" w:line="240" w:lineRule="auto"/>
      <w:ind w:left="709"/>
      <w:outlineLvl w:val="1"/>
    </w:pPr>
    <w:rPr>
      <w:rFonts w:ascii="Times New Roman" w:eastAsia="Times New Roman" w:hAnsi="Times New Roman" w:cs="Times New Roman"/>
      <w:b/>
      <w:i/>
      <w:color w:val="00000A"/>
      <w:sz w:val="28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nhideWhenUsed/>
    <w:rsid w:val="00D6766B"/>
    <w:rPr>
      <w:color w:val="0000FF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D6766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6766B"/>
  </w:style>
  <w:style w:type="paragraph" w:styleId="Pidipagina">
    <w:name w:val="footer"/>
    <w:basedOn w:val="Normale"/>
    <w:link w:val="PidipaginaCarattere"/>
    <w:uiPriority w:val="99"/>
    <w:unhideWhenUsed/>
    <w:rsid w:val="00D6766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6766B"/>
  </w:style>
  <w:style w:type="character" w:customStyle="1" w:styleId="Titolo2Carattere">
    <w:name w:val="Titolo 2 Carattere"/>
    <w:basedOn w:val="Carpredefinitoparagrafo"/>
    <w:link w:val="Titolo2"/>
    <w:rsid w:val="00D6766B"/>
    <w:rPr>
      <w:rFonts w:ascii="Times New Roman" w:eastAsia="Times New Roman" w:hAnsi="Times New Roman" w:cs="Times New Roman"/>
      <w:b/>
      <w:i/>
      <w:color w:val="00000A"/>
      <w:sz w:val="28"/>
      <w:szCs w:val="24"/>
      <w:lang w:eastAsia="it-IT"/>
    </w:rPr>
  </w:style>
  <w:style w:type="character" w:customStyle="1" w:styleId="CollegamentoInternet">
    <w:name w:val="Collegamento Internet"/>
    <w:basedOn w:val="Carpredefinitoparagrafo"/>
    <w:rsid w:val="00D6766B"/>
    <w:rPr>
      <w:color w:val="0563C1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67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6766B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3F6F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qFormat/>
    <w:rsid w:val="00D6766B"/>
    <w:pPr>
      <w:keepNext/>
      <w:suppressAutoHyphens/>
      <w:spacing w:after="0" w:line="240" w:lineRule="auto"/>
      <w:ind w:left="709"/>
      <w:outlineLvl w:val="1"/>
    </w:pPr>
    <w:rPr>
      <w:rFonts w:ascii="Times New Roman" w:eastAsia="Times New Roman" w:hAnsi="Times New Roman" w:cs="Times New Roman"/>
      <w:b/>
      <w:i/>
      <w:color w:val="00000A"/>
      <w:sz w:val="28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nhideWhenUsed/>
    <w:rsid w:val="00D6766B"/>
    <w:rPr>
      <w:color w:val="0000FF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D6766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6766B"/>
  </w:style>
  <w:style w:type="paragraph" w:styleId="Pidipagina">
    <w:name w:val="footer"/>
    <w:basedOn w:val="Normale"/>
    <w:link w:val="PidipaginaCarattere"/>
    <w:uiPriority w:val="99"/>
    <w:unhideWhenUsed/>
    <w:rsid w:val="00D6766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6766B"/>
  </w:style>
  <w:style w:type="character" w:customStyle="1" w:styleId="Titolo2Carattere">
    <w:name w:val="Titolo 2 Carattere"/>
    <w:basedOn w:val="Carpredefinitoparagrafo"/>
    <w:link w:val="Titolo2"/>
    <w:rsid w:val="00D6766B"/>
    <w:rPr>
      <w:rFonts w:ascii="Times New Roman" w:eastAsia="Times New Roman" w:hAnsi="Times New Roman" w:cs="Times New Roman"/>
      <w:b/>
      <w:i/>
      <w:color w:val="00000A"/>
      <w:sz w:val="28"/>
      <w:szCs w:val="24"/>
      <w:lang w:eastAsia="it-IT"/>
    </w:rPr>
  </w:style>
  <w:style w:type="character" w:customStyle="1" w:styleId="CollegamentoInternet">
    <w:name w:val="Collegamento Internet"/>
    <w:basedOn w:val="Carpredefinitoparagrafo"/>
    <w:rsid w:val="00D6766B"/>
    <w:rPr>
      <w:color w:val="0563C1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67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6766B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3F6F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ap.comune.sanremo@legalmail.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Arpal@pec.arpal.gov.i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mailto:parcoalpiliguri@legalmail.it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protocollo@pec.provincia.imperia.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bac-sabap-lig@mailcert.beniculturali.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1083</Words>
  <Characters>6175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Davide Fiengo</dc:creator>
  <cp:lastModifiedBy>Davide Fiengo</cp:lastModifiedBy>
  <cp:revision>8</cp:revision>
  <dcterms:created xsi:type="dcterms:W3CDTF">2017-06-05T14:24:00Z</dcterms:created>
  <dcterms:modified xsi:type="dcterms:W3CDTF">2017-08-24T09:28:00Z</dcterms:modified>
</cp:coreProperties>
</file>