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>. € 104,00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0738F3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474BF8" w:rsidP="0067086A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E SVILPUPPO SOSTENIBILE</w:t>
      </w: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496B88">
      <w:pPr>
        <w:jc w:val="center"/>
        <w:rPr>
          <w:rFonts w:ascii="Century Gothic" w:hAnsi="Century Gothic"/>
          <w:b/>
          <w:sz w:val="22"/>
        </w:rPr>
      </w:pPr>
    </w:p>
    <w:p w:rsidR="00496B88" w:rsidRPr="0088202B" w:rsidRDefault="00CE1F11">
      <w:pPr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p w:rsidR="00E32711" w:rsidRPr="00A92CA9" w:rsidRDefault="006A100B" w:rsidP="00B97D99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  <w:highlight w:val="yellow"/>
        </w:rPr>
      </w:pPr>
      <w:r w:rsidRPr="006A100B">
        <w:rPr>
          <w:rFonts w:ascii="Century Gothic" w:hAnsi="Century Gothic"/>
          <w:sz w:val="22"/>
          <w:szCs w:val="22"/>
        </w:rPr>
        <w:t>Vista</w:t>
      </w:r>
      <w:r w:rsidR="00E32711" w:rsidRPr="006A100B">
        <w:rPr>
          <w:rFonts w:ascii="Century Gothic" w:hAnsi="Century Gothic"/>
          <w:sz w:val="22"/>
          <w:szCs w:val="22"/>
        </w:rPr>
        <w:t xml:space="preserve"> l'istanza presentata in data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data_protocollo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 xml:space="preserve">], 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prot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. [proto</w:t>
      </w:r>
      <w:r w:rsidR="00B97D99">
        <w:rPr>
          <w:rFonts w:ascii="Century Gothic" w:hAnsi="Century Gothic"/>
          <w:sz w:val="22"/>
          <w:szCs w:val="22"/>
        </w:rPr>
        <w:t>collo] allo S.U.A.P. del Comune</w:t>
      </w:r>
      <w:r w:rsidR="00E32711" w:rsidRPr="006A100B">
        <w:rPr>
          <w:rFonts w:ascii="Century Gothic" w:hAnsi="Century Gothic"/>
          <w:sz w:val="22"/>
          <w:szCs w:val="22"/>
        </w:rPr>
        <w:t xml:space="preserve"> da</w:t>
      </w:r>
      <w:r w:rsidR="006764BB">
        <w:rPr>
          <w:rFonts w:ascii="Century Gothic" w:hAnsi="Century Gothic"/>
          <w:sz w:val="22"/>
          <w:szCs w:val="22"/>
        </w:rPr>
        <w:t xml:space="preserve"> </w:t>
      </w:r>
      <w:r w:rsidR="006764BB" w:rsidRPr="00B4396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764BB" w:rsidRPr="00B4396B">
        <w:rPr>
          <w:rFonts w:ascii="Century Gothic" w:hAnsi="Century Gothic"/>
          <w:b/>
          <w:sz w:val="22"/>
          <w:szCs w:val="22"/>
        </w:rPr>
        <w:t>elenco_</w:t>
      </w:r>
      <w:r w:rsidR="006764BB" w:rsidRPr="008D70B7">
        <w:rPr>
          <w:rFonts w:ascii="Century Gothic" w:hAnsi="Century Gothic"/>
          <w:b/>
          <w:sz w:val="22"/>
          <w:szCs w:val="22"/>
        </w:rPr>
        <w:t>richiedenti</w:t>
      </w:r>
      <w:proofErr w:type="spellEnd"/>
      <w:r w:rsidR="006764BB" w:rsidRPr="008D70B7">
        <w:rPr>
          <w:rFonts w:ascii="Century Gothic" w:hAnsi="Century Gothic"/>
          <w:b/>
          <w:sz w:val="22"/>
          <w:szCs w:val="22"/>
        </w:rPr>
        <w:t>]</w:t>
      </w:r>
      <w:r w:rsidR="008D70B7">
        <w:rPr>
          <w:rFonts w:ascii="Century Gothic" w:hAnsi="Century Gothic"/>
          <w:b/>
          <w:sz w:val="22"/>
          <w:szCs w:val="22"/>
        </w:rPr>
        <w:t>,</w:t>
      </w:r>
      <w:r w:rsidR="006764BB" w:rsidRPr="008D70B7">
        <w:rPr>
          <w:rFonts w:ascii="Century Gothic" w:hAnsi="Century Gothic"/>
          <w:sz w:val="22"/>
          <w:szCs w:val="22"/>
        </w:rPr>
        <w:t xml:space="preserve"> </w:t>
      </w:r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[</w:t>
      </w:r>
      <w:proofErr w:type="spellStart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richiedente.pec</w:t>
      </w:r>
      <w:proofErr w:type="spellEnd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]</w:t>
      </w:r>
      <w:r w:rsidR="00F32CEE">
        <w:rPr>
          <w:rFonts w:ascii="Century Gothic" w:hAnsi="Century Gothic" w:cs="Arial"/>
          <w:sz w:val="22"/>
          <w:szCs w:val="22"/>
        </w:rPr>
        <w:t>,</w:t>
      </w:r>
      <w:r w:rsidR="008D70B7" w:rsidRPr="008D70B7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AA6815" w:rsidRPr="008D70B7">
        <w:rPr>
          <w:rFonts w:ascii="Century Gothic" w:hAnsi="Century Gothic"/>
          <w:sz w:val="22"/>
          <w:szCs w:val="22"/>
          <w:highlight w:val="yellow"/>
        </w:rPr>
        <w:t>per il rinnovo dell’autorizzazione n.° ___________/</w:t>
      </w:r>
      <w:r w:rsidR="002B0CCC" w:rsidRPr="008D70B7">
        <w:rPr>
          <w:rFonts w:ascii="Century Gothic" w:hAnsi="Century Gothic"/>
          <w:sz w:val="22"/>
          <w:szCs w:val="22"/>
          <w:highlight w:val="yellow"/>
        </w:rPr>
        <w:t>con allegato progetto</w:t>
      </w:r>
      <w:r w:rsidR="00E32711" w:rsidRPr="008D70B7">
        <w:rPr>
          <w:rFonts w:ascii="Century Gothic" w:hAnsi="Century Gothic"/>
          <w:sz w:val="22"/>
          <w:szCs w:val="22"/>
          <w:highlight w:val="yellow"/>
        </w:rPr>
        <w:t xml:space="preserve"> redatto</w:t>
      </w:r>
      <w:r w:rsidR="00E32711" w:rsidRPr="00AA6815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2B0CCC" w:rsidRPr="00AA6815">
        <w:rPr>
          <w:rFonts w:ascii="Century Gothic" w:hAnsi="Century Gothic"/>
          <w:sz w:val="22"/>
          <w:szCs w:val="22"/>
          <w:highlight w:val="yellow"/>
        </w:rPr>
        <w:t>dal [</w:t>
      </w:r>
      <w:proofErr w:type="spellStart"/>
      <w:r w:rsidR="002B0CCC" w:rsidRPr="00AA6815">
        <w:rPr>
          <w:rFonts w:ascii="Century Gothic" w:hAnsi="Century Gothic"/>
          <w:sz w:val="22"/>
          <w:szCs w:val="22"/>
          <w:highlight w:val="yellow"/>
        </w:rPr>
        <w:t>elenco_progettisti_codfis</w:t>
      </w:r>
      <w:proofErr w:type="spellEnd"/>
      <w:r w:rsidR="002B0CCC" w:rsidRPr="00AA6815">
        <w:rPr>
          <w:rFonts w:ascii="Century Gothic" w:hAnsi="Century Gothic"/>
          <w:sz w:val="22"/>
          <w:szCs w:val="22"/>
          <w:highlight w:val="yellow"/>
        </w:rPr>
        <w:t>]</w:t>
      </w:r>
      <w:r w:rsidR="00E32711" w:rsidRPr="00AA6815">
        <w:rPr>
          <w:rFonts w:ascii="Century Gothic" w:hAnsi="Century Gothic"/>
          <w:sz w:val="22"/>
          <w:szCs w:val="22"/>
          <w:highlight w:val="yellow"/>
        </w:rPr>
        <w:t xml:space="preserve"> [</w:t>
      </w:r>
      <w:proofErr w:type="spellStart"/>
      <w:r w:rsidR="00E32711" w:rsidRPr="00AA6815">
        <w:rPr>
          <w:rFonts w:ascii="Century Gothic" w:hAnsi="Century Gothic"/>
          <w:sz w:val="22"/>
          <w:szCs w:val="22"/>
          <w:highlight w:val="yellow"/>
        </w:rPr>
        <w:t>progettisti_sede</w:t>
      </w:r>
      <w:proofErr w:type="spellEnd"/>
      <w:r w:rsidR="00E32711" w:rsidRPr="00AA6815">
        <w:rPr>
          <w:rFonts w:ascii="Century Gothic" w:hAnsi="Century Gothic"/>
          <w:sz w:val="22"/>
          <w:szCs w:val="22"/>
          <w:highlight w:val="yellow"/>
        </w:rPr>
        <w:t>]</w:t>
      </w:r>
      <w:r w:rsidR="00E32711" w:rsidRPr="006A100B">
        <w:rPr>
          <w:rFonts w:ascii="Century Gothic" w:hAnsi="Century Gothic"/>
          <w:sz w:val="22"/>
          <w:szCs w:val="22"/>
        </w:rPr>
        <w:t>, ubicati in Sanremo (IM) [ubicazione], sull'area identificata catastalmente a</w:t>
      </w:r>
      <w:r w:rsidR="00EB03FC">
        <w:rPr>
          <w:rFonts w:ascii="Century Gothic" w:hAnsi="Century Gothic"/>
          <w:sz w:val="22"/>
          <w:szCs w:val="22"/>
        </w:rPr>
        <w:t>l N.C.T. come segue [</w:t>
      </w:r>
      <w:proofErr w:type="spellStart"/>
      <w:r w:rsidR="00EB03FC">
        <w:rPr>
          <w:rFonts w:ascii="Century Gothic" w:hAnsi="Century Gothic"/>
          <w:sz w:val="22"/>
          <w:szCs w:val="22"/>
        </w:rPr>
        <w:t>elenco_ct</w:t>
      </w:r>
      <w:proofErr w:type="spellEnd"/>
      <w:r w:rsidR="00EB03FC">
        <w:rPr>
          <w:rFonts w:ascii="Century Gothic" w:hAnsi="Century Gothic"/>
          <w:sz w:val="22"/>
          <w:szCs w:val="22"/>
        </w:rPr>
        <w:t>]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EB03FC" w:rsidRPr="006A100B">
        <w:rPr>
          <w:rFonts w:ascii="Century Gothic" w:hAnsi="Century Gothic"/>
          <w:sz w:val="22"/>
          <w:szCs w:val="22"/>
        </w:rPr>
        <w:t xml:space="preserve">per </w:t>
      </w:r>
      <w:r w:rsidR="00273CCB" w:rsidRPr="00273CCB">
        <w:rPr>
          <w:rFonts w:ascii="Century Gothic" w:hAnsi="Century Gothic"/>
          <w:b/>
          <w:sz w:val="22"/>
          <w:szCs w:val="22"/>
        </w:rPr>
        <w:t>[oggetto]</w:t>
      </w:r>
      <w:r w:rsidR="00EB03FC" w:rsidRPr="006A100B">
        <w:rPr>
          <w:rFonts w:ascii="Century Gothic" w:hAnsi="Century Gothic"/>
          <w:sz w:val="22"/>
          <w:szCs w:val="22"/>
        </w:rPr>
        <w:t xml:space="preserve"> a servizio del predetto esercizio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A92CA9" w:rsidRPr="00A92CA9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A92CA9">
        <w:rPr>
          <w:rFonts w:ascii="Century Gothic" w:hAnsi="Century Gothic"/>
          <w:sz w:val="22"/>
          <w:szCs w:val="22"/>
          <w:highlight w:val="yellow"/>
        </w:rPr>
        <w:t xml:space="preserve"> dal _____________ al _________________</w:t>
      </w:r>
      <w:r w:rsidR="00EB03FC" w:rsidRPr="00A92CA9">
        <w:rPr>
          <w:rFonts w:ascii="Century Gothic" w:hAnsi="Century Gothic"/>
          <w:sz w:val="22"/>
          <w:szCs w:val="22"/>
          <w:highlight w:val="yellow"/>
        </w:rPr>
        <w:t>;</w:t>
      </w:r>
    </w:p>
    <w:p w:rsidR="00EB03FC" w:rsidRPr="00EB03FC" w:rsidRDefault="006A100B" w:rsidP="00EB03FC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</w:t>
      </w:r>
      <w:r w:rsidR="00E32711" w:rsidRPr="006A100B">
        <w:rPr>
          <w:rFonts w:ascii="Century Gothic" w:hAnsi="Century Gothic"/>
          <w:sz w:val="22"/>
          <w:szCs w:val="22"/>
        </w:rPr>
        <w:t xml:space="preserve"> il progetto a firma di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elenco_progettisti_codfis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iscritto all’Ordine / Collegio dei/degli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progettisti.alboprov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al n.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progettisti.albonumero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];</w:t>
      </w:r>
    </w:p>
    <w:p w:rsidR="008175A2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Dato atto che la porzione esterna oggetto di occupazione </w:t>
      </w:r>
      <w:r w:rsidRPr="00D3299C">
        <w:rPr>
          <w:rFonts w:ascii="Century Gothic" w:hAnsi="Century Gothic"/>
          <w:sz w:val="22"/>
          <w:szCs w:val="22"/>
          <w:highlight w:val="yellow"/>
        </w:rPr>
        <w:t>ricade in area pedonale urbana</w:t>
      </w:r>
      <w:r w:rsidR="005115B0" w:rsidRPr="00D3299C">
        <w:rPr>
          <w:rFonts w:ascii="Century Gothic" w:hAnsi="Century Gothic"/>
          <w:sz w:val="22"/>
          <w:szCs w:val="22"/>
          <w:highlight w:val="yellow"/>
        </w:rPr>
        <w:t xml:space="preserve"> / ricade su suolo pubblico</w:t>
      </w:r>
      <w:r w:rsidRPr="006A100B">
        <w:rPr>
          <w:rFonts w:ascii="Century Gothic" w:hAnsi="Century Gothic"/>
          <w:sz w:val="22"/>
          <w:szCs w:val="22"/>
        </w:rPr>
        <w:t>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Vista la documentazione grafica redatta dalla richiedente, allegata all’istanza;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Considerato che l’occupazione con 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_________________________</w:t>
      </w:r>
      <w:r w:rsidRPr="006A100B">
        <w:rPr>
          <w:rFonts w:ascii="Century Gothic" w:hAnsi="Century Gothic"/>
          <w:sz w:val="22"/>
          <w:szCs w:val="22"/>
        </w:rPr>
        <w:t xml:space="preserve"> </w:t>
      </w:r>
      <w:r w:rsidRPr="009A6391">
        <w:rPr>
          <w:rFonts w:ascii="Century Gothic" w:hAnsi="Century Gothic"/>
          <w:sz w:val="22"/>
          <w:szCs w:val="22"/>
          <w:highlight w:val="yellow"/>
        </w:rPr>
        <w:t>non costituisce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/costituisce</w:t>
      </w:r>
      <w:r w:rsidRPr="009A6391">
        <w:rPr>
          <w:rFonts w:ascii="Century Gothic" w:hAnsi="Century Gothic"/>
          <w:sz w:val="22"/>
          <w:szCs w:val="22"/>
          <w:highlight w:val="yellow"/>
        </w:rPr>
        <w:t xml:space="preserve"> </w:t>
      </w:r>
      <w:proofErr w:type="spellStart"/>
      <w:r w:rsidRPr="009A6391">
        <w:rPr>
          <w:rFonts w:ascii="Century Gothic" w:hAnsi="Century Gothic"/>
          <w:sz w:val="22"/>
          <w:szCs w:val="22"/>
          <w:highlight w:val="yellow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e che rispetta le disposizioni contenute nel Regolamento </w:t>
      </w:r>
      <w:r w:rsidR="00FF3E19" w:rsidRPr="006A100B">
        <w:rPr>
          <w:rFonts w:ascii="Century Gothic" w:hAnsi="Century Gothic"/>
          <w:sz w:val="22"/>
          <w:szCs w:val="22"/>
        </w:rPr>
        <w:t xml:space="preserve">Comunale dei </w:t>
      </w:r>
      <w:proofErr w:type="spellStart"/>
      <w:r w:rsidR="00FF3E19"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="00FF3E19" w:rsidRPr="006A100B">
        <w:rPr>
          <w:rFonts w:ascii="Century Gothic" w:hAnsi="Century Gothic"/>
          <w:sz w:val="22"/>
          <w:szCs w:val="22"/>
        </w:rPr>
        <w:t>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le norme in vigore e in particolare i Regolamenti Comunali di Polizia Urbana, Edilizia, Sanità ed Igiene;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il vigente Regolamento Comunale per l’applicazione della Tassa sull’Occupazione di Spazi ed Aree Pubbliche “TOSAP”;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Visto 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FF3E19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Ritenuto pertanto di poter accogliere l’istanza stessa, alle condizioni di seguito specificate;</w:t>
      </w:r>
      <w:bookmarkStart w:id="0" w:name="_GoBack"/>
      <w:bookmarkEnd w:id="0"/>
    </w:p>
    <w:p w:rsidR="00923CA2" w:rsidRPr="00923CA2" w:rsidRDefault="00923CA2" w:rsidP="00923C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  <w:highlight w:val="yellow"/>
        </w:rPr>
      </w:pPr>
      <w:r w:rsidRPr="00923CA2">
        <w:rPr>
          <w:rFonts w:ascii="Century Gothic" w:hAnsi="Century Gothic"/>
          <w:sz w:val="22"/>
          <w:szCs w:val="22"/>
          <w:highlight w:val="yellow"/>
        </w:rPr>
        <w:t xml:space="preserve">Richiamato l’Atto di Concessione Provvisoria di Spazi ed Aree Pubbliche, rilasciato in data </w:t>
      </w:r>
      <w:r w:rsidRPr="00923CA2">
        <w:rPr>
          <w:rFonts w:ascii="Century Gothic" w:hAnsi="Century Gothic"/>
          <w:sz w:val="22"/>
          <w:szCs w:val="22"/>
          <w:highlight w:val="yellow"/>
        </w:rPr>
        <w:t>_____________</w:t>
      </w:r>
      <w:r w:rsidRPr="00923CA2">
        <w:rPr>
          <w:rFonts w:ascii="Century Gothic" w:hAnsi="Century Gothic"/>
          <w:sz w:val="22"/>
          <w:szCs w:val="22"/>
          <w:highlight w:val="yellow"/>
        </w:rPr>
        <w:t xml:space="preserve"> da parte di questo Servizio, per l’occupazione degli spazi medesimi;</w:t>
      </w:r>
    </w:p>
    <w:p w:rsidR="00923CA2" w:rsidRPr="00923CA2" w:rsidRDefault="00923CA2" w:rsidP="00923C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  <w:highlight w:val="yellow"/>
        </w:rPr>
      </w:pPr>
      <w:r w:rsidRPr="00923CA2">
        <w:rPr>
          <w:rFonts w:ascii="Century Gothic" w:hAnsi="Century Gothic"/>
          <w:sz w:val="22"/>
          <w:szCs w:val="22"/>
          <w:highlight w:val="yellow"/>
        </w:rPr>
        <w:t xml:space="preserve">Considerato che non sono mutate le condizioni Urbanistiche e </w:t>
      </w:r>
      <w:proofErr w:type="spellStart"/>
      <w:r w:rsidRPr="00923CA2">
        <w:rPr>
          <w:rFonts w:ascii="Century Gothic" w:hAnsi="Century Gothic"/>
          <w:sz w:val="22"/>
          <w:szCs w:val="22"/>
          <w:highlight w:val="yellow"/>
        </w:rPr>
        <w:t>Pianificatorie</w:t>
      </w:r>
      <w:proofErr w:type="spellEnd"/>
      <w:r w:rsidRPr="00923CA2">
        <w:rPr>
          <w:rFonts w:ascii="Century Gothic" w:hAnsi="Century Gothic"/>
          <w:sz w:val="22"/>
          <w:szCs w:val="22"/>
          <w:highlight w:val="yellow"/>
        </w:rPr>
        <w:t xml:space="preserve"> (Piano di Bacino) rispetto alla data di rilascio della citata Autorizzazione del </w:t>
      </w:r>
      <w:r w:rsidRPr="00923CA2">
        <w:rPr>
          <w:rFonts w:ascii="Century Gothic" w:hAnsi="Century Gothic"/>
          <w:sz w:val="22"/>
          <w:szCs w:val="22"/>
          <w:highlight w:val="yellow"/>
        </w:rPr>
        <w:t>__________</w:t>
      </w:r>
      <w:r w:rsidRPr="00923CA2">
        <w:rPr>
          <w:rFonts w:ascii="Century Gothic" w:hAnsi="Century Gothic"/>
          <w:sz w:val="22"/>
          <w:szCs w:val="22"/>
          <w:highlight w:val="yellow"/>
        </w:rPr>
        <w:t>;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EMETTE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Il presente provvedimento conclusivo che costituisce ad ogni effetto di legge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titolo unico per la realizzazione dell'intervento richiesto e, pertanto</w:t>
      </w:r>
    </w:p>
    <w:p w:rsidR="00185D45" w:rsidRPr="006A100B" w:rsidRDefault="00185D45" w:rsidP="00185D45">
      <w:pPr>
        <w:rPr>
          <w:rFonts w:ascii="Century Gothic" w:hAnsi="Century Gothic"/>
          <w:sz w:val="22"/>
          <w:szCs w:val="22"/>
        </w:rPr>
      </w:pPr>
    </w:p>
    <w:p w:rsidR="00FF3E19" w:rsidRPr="006A100B" w:rsidRDefault="00FF3E19" w:rsidP="00FF3E19">
      <w:pPr>
        <w:jc w:val="center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AUTORIZZA</w:t>
      </w:r>
    </w:p>
    <w:p w:rsidR="00FF3E19" w:rsidRPr="006A100B" w:rsidRDefault="00FF3E19" w:rsidP="00FF3E19">
      <w:pPr>
        <w:jc w:val="center"/>
        <w:rPr>
          <w:rFonts w:ascii="Century Gothic" w:hAnsi="Century Gothic"/>
          <w:sz w:val="22"/>
          <w:szCs w:val="22"/>
        </w:rPr>
      </w:pPr>
    </w:p>
    <w:p w:rsidR="00FF3E19" w:rsidRPr="006A100B" w:rsidRDefault="00FF3E19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L’occupazione di 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mq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</w:t>
      </w:r>
      <w:r w:rsidR="008F2DFF">
        <w:rPr>
          <w:rFonts w:ascii="Century Gothic" w:hAnsi="Century Gothic"/>
          <w:sz w:val="22"/>
          <w:szCs w:val="22"/>
          <w:highlight w:val="yellow"/>
        </w:rPr>
        <w:t xml:space="preserve"> (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m.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 x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</w:t>
      </w:r>
      <w:r w:rsidRPr="006A100B">
        <w:rPr>
          <w:rFonts w:ascii="Century Gothic" w:hAnsi="Century Gothic"/>
          <w:sz w:val="22"/>
          <w:szCs w:val="22"/>
          <w:highlight w:val="yellow"/>
        </w:rPr>
        <w:t>)</w:t>
      </w:r>
      <w:r w:rsidRPr="006A100B">
        <w:rPr>
          <w:rFonts w:ascii="Century Gothic" w:hAnsi="Century Gothic"/>
          <w:sz w:val="22"/>
          <w:szCs w:val="22"/>
        </w:rPr>
        <w:t xml:space="preserve"> di suolo pubblico per la posa di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______________________________</w:t>
      </w:r>
      <w:r w:rsidRPr="006A100B">
        <w:rPr>
          <w:rFonts w:ascii="Century Gothic" w:hAnsi="Century Gothic"/>
          <w:sz w:val="22"/>
          <w:szCs w:val="22"/>
        </w:rPr>
        <w:t xml:space="preserve"> avente le caratteristiche descritte nell’istanza,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Pr="006A100B">
        <w:rPr>
          <w:rFonts w:ascii="Century Gothic" w:hAnsi="Century Gothic"/>
          <w:sz w:val="22"/>
          <w:szCs w:val="22"/>
        </w:rPr>
        <w:t xml:space="preserve"> sito </w:t>
      </w:r>
      <w:r w:rsidR="006A100B" w:rsidRPr="006A100B">
        <w:rPr>
          <w:rFonts w:ascii="Century Gothic" w:hAnsi="Century Gothic"/>
          <w:sz w:val="22"/>
          <w:szCs w:val="22"/>
        </w:rPr>
        <w:t>in Sanremo (IM) [ubicazione]</w:t>
      </w:r>
      <w:r w:rsidRPr="006A100B">
        <w:rPr>
          <w:rFonts w:ascii="Century Gothic" w:hAnsi="Century Gothic"/>
          <w:sz w:val="22"/>
          <w:szCs w:val="22"/>
        </w:rPr>
        <w:t xml:space="preserve">, </w:t>
      </w:r>
      <w:r w:rsidR="00334615" w:rsidRPr="006A100B">
        <w:rPr>
          <w:rFonts w:ascii="Century Gothic" w:hAnsi="Century Gothic"/>
          <w:sz w:val="22"/>
          <w:szCs w:val="22"/>
        </w:rPr>
        <w:t xml:space="preserve">in capo alla </w:t>
      </w:r>
      <w:r w:rsidR="006A100B">
        <w:rPr>
          <w:rFonts w:ascii="Century Gothic" w:hAnsi="Century Gothic"/>
          <w:sz w:val="22"/>
          <w:szCs w:val="22"/>
        </w:rPr>
        <w:t>Ditta</w:t>
      </w:r>
      <w:r w:rsidR="00334615" w:rsidRPr="006A100B">
        <w:rPr>
          <w:rFonts w:ascii="Century Gothic" w:hAnsi="Century Gothic"/>
          <w:sz w:val="22"/>
          <w:szCs w:val="22"/>
        </w:rPr>
        <w:t xml:space="preserve">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="00544064" w:rsidRPr="006A100B">
        <w:rPr>
          <w:rFonts w:ascii="Century Gothic" w:hAnsi="Century Gothic"/>
          <w:sz w:val="22"/>
          <w:szCs w:val="22"/>
        </w:rPr>
        <w:t xml:space="preserve">, </w:t>
      </w:r>
      <w:r w:rsidR="00A92CA9" w:rsidRPr="00A92CA9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A92CA9">
        <w:rPr>
          <w:rFonts w:ascii="Century Gothic" w:hAnsi="Century Gothic"/>
          <w:sz w:val="22"/>
          <w:szCs w:val="22"/>
          <w:highlight w:val="yellow"/>
        </w:rPr>
        <w:t xml:space="preserve"> dal _____________ al _________________</w:t>
      </w:r>
      <w:r w:rsidR="00A92CA9">
        <w:rPr>
          <w:rFonts w:ascii="Century Gothic" w:hAnsi="Century Gothic"/>
          <w:sz w:val="22"/>
          <w:szCs w:val="22"/>
        </w:rPr>
        <w:t>.</w:t>
      </w:r>
    </w:p>
    <w:p w:rsidR="00334615" w:rsidRPr="006A100B" w:rsidRDefault="00334615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si</w:t>
      </w:r>
      <w:r w:rsidR="00544064" w:rsidRPr="006A100B">
        <w:rPr>
          <w:rFonts w:ascii="Century Gothic" w:hAnsi="Century Gothic"/>
          <w:sz w:val="22"/>
          <w:szCs w:val="22"/>
        </w:rPr>
        <w:t xml:space="preserve"> intende rilasciata alle seguenti condizioni: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dovrà essere limitata allo spazio assegnato;</w:t>
      </w:r>
    </w:p>
    <w:p w:rsidR="00200005" w:rsidRPr="006A100B" w:rsidRDefault="00544064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7D6FFF" w:rsidRPr="006A100B" w:rsidRDefault="007D6FFF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6A100B" w:rsidRDefault="007D6FFF" w:rsidP="007D6FFF">
      <w:pPr>
        <w:pStyle w:val="Paragrafoelenco"/>
        <w:numPr>
          <w:ilvl w:val="0"/>
          <w:numId w:val="11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Mantenere lo spazio pubblico concesso in buono stato igienico/sanitario e di decori;</w:t>
      </w:r>
    </w:p>
    <w:p w:rsidR="007D6FFF" w:rsidRPr="006A100B" w:rsidRDefault="007D6FFF" w:rsidP="007D6FFF">
      <w:pPr>
        <w:pStyle w:val="Paragrafoelenco"/>
        <w:numPr>
          <w:ilvl w:val="0"/>
          <w:numId w:val="11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6A100B" w:rsidRDefault="007D6FFF" w:rsidP="007D6FFF">
      <w:pPr>
        <w:pStyle w:val="Paragrafoelenco"/>
        <w:numPr>
          <w:ilvl w:val="0"/>
          <w:numId w:val="11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FF3E19" w:rsidRPr="006A100B" w:rsidRDefault="00911632" w:rsidP="00AB7432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La presente Autorizzazione è soggetta a Revoca o Sospensione nei casi, per i motivi e alle condizioni stabiliti dall’art. 13 e 13 bis del vigente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permanenti”;</w:t>
      </w:r>
    </w:p>
    <w:p w:rsidR="00911632" w:rsidRPr="006A100B" w:rsidRDefault="00911632" w:rsidP="00AB7432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6A100B" w:rsidRDefault="00911632" w:rsidP="00911632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è applicata una sanzione amministrativa pecuniaria da un minimo di euro 100 (cento/00) ad un massimo di euro 500,00 (cinquecento/00). </w:t>
      </w:r>
    </w:p>
    <w:p w:rsidR="00911632" w:rsidRPr="006A100B" w:rsidRDefault="00911632" w:rsidP="00911632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con strutture fisse permanenti. </w:t>
      </w:r>
    </w:p>
    <w:p w:rsidR="00911632" w:rsidRPr="006A100B" w:rsidRDefault="00911632" w:rsidP="00911632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6A100B">
        <w:rPr>
          <w:rFonts w:ascii="Century Gothic" w:hAnsi="Century Gothic"/>
          <w:sz w:val="22"/>
          <w:szCs w:val="22"/>
        </w:rPr>
        <w:t>correnti dalla prima violazione</w:t>
      </w:r>
      <w:r w:rsidRPr="006A100B">
        <w:rPr>
          <w:rFonts w:ascii="Century Gothic" w:hAnsi="Century Gothic"/>
          <w:sz w:val="22"/>
          <w:szCs w:val="22"/>
        </w:rPr>
        <w:t>, all’ultima infrazione consegue la sanzione accessoria della sospensione della concessione per 15 giorni</w:t>
      </w:r>
      <w:r w:rsidR="00200005" w:rsidRPr="006A100B">
        <w:rPr>
          <w:rFonts w:ascii="Century Gothic" w:hAnsi="Century Gothic"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496B88" w:rsidRPr="006A100B" w:rsidRDefault="00911632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L</w:t>
      </w:r>
      <w:r w:rsidR="00760A91" w:rsidRPr="006A100B">
        <w:rPr>
          <w:rFonts w:ascii="Century Gothic" w:hAnsi="Century Gothic"/>
          <w:b/>
          <w:sz w:val="22"/>
          <w:szCs w:val="22"/>
        </w:rPr>
        <w:t>’A</w:t>
      </w:r>
      <w:r w:rsidRPr="006A100B">
        <w:rPr>
          <w:rFonts w:ascii="Century Gothic" w:hAnsi="Century Gothic"/>
          <w:b/>
          <w:sz w:val="22"/>
          <w:szCs w:val="22"/>
        </w:rPr>
        <w:t xml:space="preserve">utorizzazione ha validità ed efficacia </w:t>
      </w:r>
      <w:r w:rsidR="00A957A8" w:rsidRPr="006A100B">
        <w:rPr>
          <w:rFonts w:ascii="Century Gothic" w:hAnsi="Century Gothic"/>
          <w:b/>
          <w:sz w:val="22"/>
          <w:szCs w:val="22"/>
        </w:rPr>
        <w:t>dalla data di sottoscrizione da parte del Dirigente ed è subordinata alla corresponsione della TOSAP che dovrà essere effettuata entro 30 giorni dal rilascio del presente provvedimento.</w:t>
      </w:r>
    </w:p>
    <w:p w:rsidR="00891F68" w:rsidRPr="006A100B" w:rsidRDefault="00891F68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="00891F68"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923CA2">
        <w:rPr>
          <w:rFonts w:ascii="Century Gothic" w:hAnsi="Century Gothic" w:cs="Arial"/>
          <w:i/>
          <w:noProof/>
          <w:sz w:val="22"/>
          <w:szCs w:val="22"/>
        </w:rPr>
        <w:t>30 giugno 2017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811C95" w:rsidRPr="006A100B" w:rsidRDefault="00811C95" w:rsidP="00811C9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496B88" w:rsidRPr="006A100B" w:rsidRDefault="00811C95" w:rsidP="00573AC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RESPONSABILE DELLO SUAP</w:t>
            </w:r>
          </w:p>
        </w:tc>
      </w:tr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496B88" w:rsidRPr="006A100B" w:rsidRDefault="000738F3" w:rsidP="00811C95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sz w:val="22"/>
                <w:szCs w:val="22"/>
              </w:rPr>
              <w:t xml:space="preserve">Ing. </w:t>
            </w:r>
            <w:r w:rsidR="00811C95" w:rsidRPr="006A100B">
              <w:rPr>
                <w:rFonts w:ascii="Century Gothic" w:hAnsi="Century Gothic"/>
                <w:sz w:val="22"/>
                <w:szCs w:val="22"/>
              </w:rPr>
              <w:t>Mauro BADII</w:t>
            </w:r>
          </w:p>
          <w:p w:rsidR="00891F68" w:rsidRPr="006A100B" w:rsidRDefault="00891F68" w:rsidP="00811C9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6A100B">
              <w:rPr>
                <w:rFonts w:ascii="Century Gothic" w:hAnsi="Century Gothic"/>
                <w:i/>
                <w:sz w:val="22"/>
                <w:szCs w:val="22"/>
              </w:rPr>
              <w:t>(Firmato digitalmente)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>
      <w:headerReference w:type="default" r:id="rId8"/>
      <w:pgSz w:w="11906" w:h="16838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CB9" w:rsidRDefault="00A03CB9" w:rsidP="0088202B">
      <w:r>
        <w:separator/>
      </w:r>
    </w:p>
  </w:endnote>
  <w:endnote w:type="continuationSeparator" w:id="0">
    <w:p w:rsidR="00A03CB9" w:rsidRDefault="00A03CB9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CB9" w:rsidRDefault="00A03CB9" w:rsidP="0088202B">
      <w:r>
        <w:separator/>
      </w:r>
    </w:p>
  </w:footnote>
  <w:footnote w:type="continuationSeparator" w:id="0">
    <w:p w:rsidR="00A03CB9" w:rsidRDefault="00A03CB9" w:rsidP="00882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02B" w:rsidRPr="00E411AB" w:rsidRDefault="0088202B" w:rsidP="0088202B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1551E8F2" wp14:editId="02624C22">
          <wp:simplePos x="0" y="0"/>
          <wp:positionH relativeFrom="column">
            <wp:posOffset>2188845</wp:posOffset>
          </wp:positionH>
          <wp:positionV relativeFrom="paragraph">
            <wp:posOffset>2540</wp:posOffset>
          </wp:positionV>
          <wp:extent cx="1764665" cy="777240"/>
          <wp:effectExtent l="0" t="0" r="6985" b="3810"/>
          <wp:wrapTopAndBottom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Pr="00E411A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88202B" w:rsidRPr="00E411A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88202B" w:rsidRPr="00E411AB" w:rsidRDefault="0088202B" w:rsidP="0088202B">
    <w:pPr>
      <w:pStyle w:val="Intestazione"/>
      <w:jc w:val="center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88202B" w:rsidRDefault="0088202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F2442"/>
    <w:multiLevelType w:val="hybridMultilevel"/>
    <w:tmpl w:val="16DE8C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14"/>
  </w:num>
  <w:num w:numId="11">
    <w:abstractNumId w:val="11"/>
  </w:num>
  <w:num w:numId="12">
    <w:abstractNumId w:val="13"/>
  </w:num>
  <w:num w:numId="13">
    <w:abstractNumId w:val="12"/>
  </w:num>
  <w:num w:numId="14">
    <w:abstractNumId w:val="2"/>
  </w:num>
  <w:num w:numId="15">
    <w:abstractNumId w:val="0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4918"/>
    <w:rsid w:val="00051343"/>
    <w:rsid w:val="000738F3"/>
    <w:rsid w:val="00080514"/>
    <w:rsid w:val="00082055"/>
    <w:rsid w:val="000A0405"/>
    <w:rsid w:val="000B1060"/>
    <w:rsid w:val="000C3082"/>
    <w:rsid w:val="000C47B2"/>
    <w:rsid w:val="000D3CC6"/>
    <w:rsid w:val="000F202E"/>
    <w:rsid w:val="000F36CB"/>
    <w:rsid w:val="001350D3"/>
    <w:rsid w:val="00142427"/>
    <w:rsid w:val="00166B4B"/>
    <w:rsid w:val="00185CC1"/>
    <w:rsid w:val="00185D45"/>
    <w:rsid w:val="001B7809"/>
    <w:rsid w:val="001E1725"/>
    <w:rsid w:val="00200005"/>
    <w:rsid w:val="00237AB5"/>
    <w:rsid w:val="00243147"/>
    <w:rsid w:val="00273CCB"/>
    <w:rsid w:val="00274F43"/>
    <w:rsid w:val="002857F3"/>
    <w:rsid w:val="002B0CCC"/>
    <w:rsid w:val="002C1E93"/>
    <w:rsid w:val="00320372"/>
    <w:rsid w:val="00334615"/>
    <w:rsid w:val="003539D8"/>
    <w:rsid w:val="003A785C"/>
    <w:rsid w:val="003C0A81"/>
    <w:rsid w:val="003E5849"/>
    <w:rsid w:val="004266B6"/>
    <w:rsid w:val="0043445C"/>
    <w:rsid w:val="0044288D"/>
    <w:rsid w:val="00460D82"/>
    <w:rsid w:val="00460E5B"/>
    <w:rsid w:val="00471DC2"/>
    <w:rsid w:val="004722A8"/>
    <w:rsid w:val="00474BF8"/>
    <w:rsid w:val="00495B08"/>
    <w:rsid w:val="00496B88"/>
    <w:rsid w:val="005115B0"/>
    <w:rsid w:val="00544064"/>
    <w:rsid w:val="00547DFD"/>
    <w:rsid w:val="00573AC8"/>
    <w:rsid w:val="00574312"/>
    <w:rsid w:val="00587881"/>
    <w:rsid w:val="00595194"/>
    <w:rsid w:val="005D4135"/>
    <w:rsid w:val="005E279E"/>
    <w:rsid w:val="006101C2"/>
    <w:rsid w:val="006170E3"/>
    <w:rsid w:val="0063288D"/>
    <w:rsid w:val="006419BA"/>
    <w:rsid w:val="00643B76"/>
    <w:rsid w:val="006469D8"/>
    <w:rsid w:val="00654971"/>
    <w:rsid w:val="0067086A"/>
    <w:rsid w:val="006764BB"/>
    <w:rsid w:val="006972B9"/>
    <w:rsid w:val="006A100B"/>
    <w:rsid w:val="006D24E9"/>
    <w:rsid w:val="006F72A5"/>
    <w:rsid w:val="00721CE7"/>
    <w:rsid w:val="00746014"/>
    <w:rsid w:val="00756611"/>
    <w:rsid w:val="007569D5"/>
    <w:rsid w:val="00760A91"/>
    <w:rsid w:val="00787331"/>
    <w:rsid w:val="007978E3"/>
    <w:rsid w:val="007D6FFF"/>
    <w:rsid w:val="007F127E"/>
    <w:rsid w:val="00811C95"/>
    <w:rsid w:val="00816A96"/>
    <w:rsid w:val="008175A2"/>
    <w:rsid w:val="008239E1"/>
    <w:rsid w:val="00855E6C"/>
    <w:rsid w:val="00861776"/>
    <w:rsid w:val="00867953"/>
    <w:rsid w:val="00875D17"/>
    <w:rsid w:val="0088202B"/>
    <w:rsid w:val="00891F68"/>
    <w:rsid w:val="008D70B7"/>
    <w:rsid w:val="008F2DFF"/>
    <w:rsid w:val="00911632"/>
    <w:rsid w:val="00914E7A"/>
    <w:rsid w:val="00923CA2"/>
    <w:rsid w:val="00925C51"/>
    <w:rsid w:val="00964E09"/>
    <w:rsid w:val="009A6391"/>
    <w:rsid w:val="009A67A8"/>
    <w:rsid w:val="009E768A"/>
    <w:rsid w:val="009F6F59"/>
    <w:rsid w:val="00A03CB9"/>
    <w:rsid w:val="00A076F1"/>
    <w:rsid w:val="00A10A6D"/>
    <w:rsid w:val="00A81976"/>
    <w:rsid w:val="00A92CA9"/>
    <w:rsid w:val="00A957A8"/>
    <w:rsid w:val="00AA6815"/>
    <w:rsid w:val="00AB7432"/>
    <w:rsid w:val="00AC7816"/>
    <w:rsid w:val="00AD6773"/>
    <w:rsid w:val="00AE225D"/>
    <w:rsid w:val="00B3012B"/>
    <w:rsid w:val="00B33B73"/>
    <w:rsid w:val="00B41406"/>
    <w:rsid w:val="00B4396B"/>
    <w:rsid w:val="00B545D3"/>
    <w:rsid w:val="00B56922"/>
    <w:rsid w:val="00B86D91"/>
    <w:rsid w:val="00B91ED7"/>
    <w:rsid w:val="00B93910"/>
    <w:rsid w:val="00B97352"/>
    <w:rsid w:val="00B97D99"/>
    <w:rsid w:val="00BB51A8"/>
    <w:rsid w:val="00BD63E4"/>
    <w:rsid w:val="00BF6BA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E1F11"/>
    <w:rsid w:val="00CF3CDB"/>
    <w:rsid w:val="00D3299C"/>
    <w:rsid w:val="00D72BFE"/>
    <w:rsid w:val="00D74E61"/>
    <w:rsid w:val="00D83FF8"/>
    <w:rsid w:val="00DA7F1C"/>
    <w:rsid w:val="00DD1394"/>
    <w:rsid w:val="00DE4832"/>
    <w:rsid w:val="00E14CA0"/>
    <w:rsid w:val="00E30CA5"/>
    <w:rsid w:val="00E32711"/>
    <w:rsid w:val="00EB03FC"/>
    <w:rsid w:val="00EB5271"/>
    <w:rsid w:val="00ED0615"/>
    <w:rsid w:val="00F27EC6"/>
    <w:rsid w:val="00F32CEE"/>
    <w:rsid w:val="00F35223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5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9</cp:revision>
  <cp:lastPrinted>2014-11-11T09:12:00Z</cp:lastPrinted>
  <dcterms:created xsi:type="dcterms:W3CDTF">2016-12-29T09:16:00Z</dcterms:created>
  <dcterms:modified xsi:type="dcterms:W3CDTF">2017-06-30T09:51:00Z</dcterms:modified>
</cp:coreProperties>
</file>