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FFA71" w14:textId="77777777" w:rsidR="00F16546" w:rsidRDefault="004521B8" w:rsidP="000B1B4A">
      <w:pPr>
        <w:pStyle w:val="Titolo2"/>
        <w:widowControl w:val="0"/>
        <w:ind w:left="0"/>
      </w:pPr>
      <w:r>
        <w:rPr>
          <w:noProof/>
        </w:rPr>
        <w:drawing>
          <wp:anchor distT="0" distB="0" distL="114300" distR="114300" simplePos="0" relativeHeight="251658240" behindDoc="0" locked="0" layoutInCell="1" allowOverlap="1" wp14:anchorId="723B2FED" wp14:editId="63AA797A">
            <wp:simplePos x="0" y="0"/>
            <wp:positionH relativeFrom="column">
              <wp:posOffset>2034540</wp:posOffset>
            </wp:positionH>
            <wp:positionV relativeFrom="paragraph">
              <wp:posOffset>85725</wp:posOffset>
            </wp:positionV>
            <wp:extent cx="1764665" cy="777240"/>
            <wp:effectExtent l="0" t="0" r="6985" b="381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64665" cy="777240"/>
                    </a:xfrm>
                    <a:prstGeom prst="rect">
                      <a:avLst/>
                    </a:prstGeom>
                    <a:noFill/>
                    <a:ln w="9525">
                      <a:noFill/>
                      <a:miter lim="800000"/>
                      <a:headEnd/>
                      <a:tailEnd/>
                    </a:ln>
                  </pic:spPr>
                </pic:pic>
              </a:graphicData>
            </a:graphic>
          </wp:anchor>
        </w:drawing>
      </w:r>
      <w:r>
        <w:br w:type="textWrapping" w:clear="all"/>
      </w:r>
    </w:p>
    <w:p w14:paraId="0ACA4895" w14:textId="77777777" w:rsidR="0075288D" w:rsidRDefault="0075288D" w:rsidP="0075288D">
      <w:pPr>
        <w:pStyle w:val="Titolo2"/>
        <w:widowControl w:val="0"/>
        <w:ind w:left="0"/>
        <w:jc w:val="center"/>
        <w:rPr>
          <w:rFonts w:ascii="Arial" w:hAnsi="Arial" w:cs="Arial"/>
          <w:color w:val="0000FF"/>
          <w:sz w:val="22"/>
          <w:szCs w:val="22"/>
        </w:rPr>
      </w:pPr>
      <w:r>
        <w:rPr>
          <w:rFonts w:ascii="Arial" w:hAnsi="Arial" w:cs="Arial"/>
          <w:color w:val="0000FF"/>
          <w:sz w:val="22"/>
          <w:szCs w:val="22"/>
        </w:rPr>
        <w:t>SETTORE SERVIZI ALLE IMPRESE, AL TERRITORIO E SVILUPPO SOSTENIBILE</w:t>
      </w:r>
    </w:p>
    <w:p w14:paraId="0D4F22DF" w14:textId="77777777" w:rsidR="0075288D" w:rsidRDefault="0075288D" w:rsidP="0075288D">
      <w:pPr>
        <w:pStyle w:val="Titolo2"/>
        <w:widowControl w:val="0"/>
        <w:ind w:left="0"/>
        <w:jc w:val="center"/>
        <w:rPr>
          <w:rFonts w:ascii="Arial" w:hAnsi="Arial" w:cs="Arial"/>
          <w:color w:val="0000FF"/>
          <w:sz w:val="22"/>
          <w:szCs w:val="22"/>
        </w:rPr>
      </w:pPr>
      <w:r>
        <w:rPr>
          <w:rFonts w:ascii="Arial" w:hAnsi="Arial" w:cs="Arial"/>
          <w:color w:val="0000FF"/>
          <w:sz w:val="22"/>
          <w:szCs w:val="22"/>
        </w:rPr>
        <w:t>SPORTELLO UNICO ATTIVITA' PRODUTTIVE</w:t>
      </w:r>
    </w:p>
    <w:p w14:paraId="2FF974F8" w14:textId="77777777" w:rsidR="0075288D" w:rsidRDefault="0075288D" w:rsidP="0075288D">
      <w:pPr>
        <w:widowControl w:val="0"/>
        <w:spacing w:after="0" w:line="240" w:lineRule="atLeast"/>
        <w:jc w:val="center"/>
        <w:rPr>
          <w:rFonts w:ascii="Arial" w:hAnsi="Arial" w:cs="Arial"/>
          <w:i/>
          <w:color w:val="0000FF"/>
        </w:rPr>
      </w:pPr>
      <w:r>
        <w:rPr>
          <w:rFonts w:ascii="Arial" w:hAnsi="Arial" w:cs="Arial"/>
          <w:i/>
          <w:color w:val="0000FF"/>
        </w:rPr>
        <w:t>C.so Cavallotti 59 – 18038 Sanremo (IM)</w:t>
      </w:r>
    </w:p>
    <w:p w14:paraId="10090B2A" w14:textId="77777777" w:rsidR="0075288D" w:rsidRDefault="0075288D" w:rsidP="0075288D">
      <w:pPr>
        <w:widowControl w:val="0"/>
        <w:tabs>
          <w:tab w:val="right" w:pos="-1418"/>
        </w:tabs>
        <w:spacing w:after="0" w:line="240" w:lineRule="atLeast"/>
        <w:jc w:val="center"/>
        <w:rPr>
          <w:rStyle w:val="CollegamentoInternet"/>
          <w:rFonts w:ascii="Arial" w:hAnsi="Arial" w:cs="Arial"/>
          <w:i/>
          <w:color w:val="0000FF"/>
        </w:rPr>
      </w:pPr>
      <w:r>
        <w:rPr>
          <w:rFonts w:ascii="Arial" w:hAnsi="Arial" w:cs="Arial"/>
          <w:i/>
          <w:color w:val="0000FF"/>
        </w:rPr>
        <w:t xml:space="preserve">PEC: </w:t>
      </w:r>
      <w:hyperlink r:id="rId9" w:history="1">
        <w:r>
          <w:rPr>
            <w:rStyle w:val="Collegamentoipertestuale"/>
            <w:rFonts w:ascii="Arial" w:hAnsi="Arial" w:cs="Arial"/>
            <w:i/>
          </w:rPr>
          <w:t>suap.comune.sanremo@legalmail.it</w:t>
        </w:r>
      </w:hyperlink>
    </w:p>
    <w:p w14:paraId="12F5349F" w14:textId="77777777" w:rsidR="003C1878" w:rsidRDefault="003C1878" w:rsidP="003F6F28">
      <w:pPr>
        <w:tabs>
          <w:tab w:val="right" w:pos="-1418"/>
        </w:tabs>
        <w:spacing w:before="120" w:after="120"/>
        <w:rPr>
          <w:rFonts w:ascii="Arial" w:hAnsi="Arial" w:cs="Arial"/>
        </w:rPr>
      </w:pPr>
    </w:p>
    <w:p w14:paraId="4287224C" w14:textId="77777777" w:rsidR="00145570" w:rsidRDefault="00145570" w:rsidP="00145570">
      <w:pPr>
        <w:tabs>
          <w:tab w:val="right" w:pos="-1418"/>
        </w:tabs>
        <w:spacing w:before="120" w:after="120"/>
        <w:rPr>
          <w:rFonts w:ascii="Arial" w:hAnsi="Arial" w:cs="Arial"/>
        </w:rPr>
      </w:pPr>
      <w:proofErr w:type="spellStart"/>
      <w:r w:rsidRPr="007B5D46">
        <w:rPr>
          <w:rFonts w:ascii="Arial" w:hAnsi="Arial" w:cs="Arial"/>
        </w:rPr>
        <w:t>Prot</w:t>
      </w:r>
      <w:proofErr w:type="spellEnd"/>
      <w:r w:rsidRPr="007B5D46">
        <w:rPr>
          <w:rFonts w:ascii="Arial" w:hAnsi="Arial" w:cs="Arial"/>
        </w:rPr>
        <w:t xml:space="preserve">. </w:t>
      </w:r>
      <w:proofErr w:type="spellStart"/>
      <w:r w:rsidRPr="007B5D46">
        <w:rPr>
          <w:rFonts w:ascii="Arial" w:hAnsi="Arial" w:cs="Arial"/>
        </w:rPr>
        <w:t>prat</w:t>
      </w:r>
      <w:proofErr w:type="spellEnd"/>
      <w:r w:rsidRPr="007B5D46">
        <w:rPr>
          <w:rFonts w:ascii="Arial" w:hAnsi="Arial" w:cs="Arial"/>
        </w:rPr>
        <w:t>. n.° [protocollo] del [</w:t>
      </w:r>
      <w:proofErr w:type="spellStart"/>
      <w:r w:rsidRPr="007B5D46">
        <w:rPr>
          <w:rFonts w:ascii="Arial" w:hAnsi="Arial" w:cs="Arial"/>
        </w:rPr>
        <w:t>data_protocollo</w:t>
      </w:r>
      <w:proofErr w:type="spellEnd"/>
      <w:r w:rsidRPr="007B5D46">
        <w:rPr>
          <w:rFonts w:ascii="Arial" w:hAnsi="Arial" w:cs="Arial"/>
        </w:rPr>
        <w:t>]</w:t>
      </w:r>
    </w:p>
    <w:p w14:paraId="608ADF2F" w14:textId="77777777" w:rsidR="00F16546" w:rsidRDefault="003F6F28" w:rsidP="003F6F28">
      <w:pPr>
        <w:rPr>
          <w:rFonts w:ascii="Arial" w:hAnsi="Arial" w:cs="Arial"/>
          <w:b/>
        </w:rPr>
      </w:pPr>
      <w:proofErr w:type="spellStart"/>
      <w:r>
        <w:rPr>
          <w:rFonts w:ascii="Arial" w:hAnsi="Arial" w:cs="Arial"/>
        </w:rPr>
        <w:t>Prot</w:t>
      </w:r>
      <w:proofErr w:type="spellEnd"/>
      <w:r>
        <w:rPr>
          <w:rFonts w:ascii="Arial" w:hAnsi="Arial" w:cs="Arial"/>
        </w:rPr>
        <w:t>. _______ del _____________</w:t>
      </w:r>
    </w:p>
    <w:p w14:paraId="1D29A870" w14:textId="6825C523" w:rsidR="00F16546" w:rsidRPr="00DA5353" w:rsidRDefault="00ED6EA9" w:rsidP="00DA5353">
      <w:pPr>
        <w:jc w:val="right"/>
        <w:rPr>
          <w:rFonts w:ascii="Arial" w:hAnsi="Arial" w:cs="Arial"/>
          <w:b/>
        </w:rPr>
      </w:pPr>
      <w:r>
        <w:rPr>
          <w:rFonts w:ascii="Arial" w:hAnsi="Arial" w:cs="Arial"/>
          <w:b/>
        </w:rPr>
        <w:t>CONFERENZA DI SERVIZI DECISORIA</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F16546" w14:paraId="63960816" w14:textId="77777777" w:rsidTr="00145570">
        <w:tc>
          <w:tcPr>
            <w:tcW w:w="2500" w:type="pct"/>
          </w:tcPr>
          <w:p w14:paraId="622F861C" w14:textId="77777777" w:rsidR="00F16546" w:rsidRDefault="00F16546" w:rsidP="00787064">
            <w:pPr>
              <w:tabs>
                <w:tab w:val="right" w:pos="-1418"/>
              </w:tabs>
              <w:rPr>
                <w:rFonts w:ascii="Arial" w:hAnsi="Arial" w:cs="Arial"/>
                <w:sz w:val="22"/>
                <w:szCs w:val="22"/>
              </w:rPr>
            </w:pPr>
            <w:bookmarkStart w:id="0" w:name="_GoBack"/>
            <w:bookmarkEnd w:id="0"/>
          </w:p>
        </w:tc>
        <w:tc>
          <w:tcPr>
            <w:tcW w:w="2500" w:type="pct"/>
            <w:hideMark/>
          </w:tcPr>
          <w:p w14:paraId="6413BBC6" w14:textId="59B0BB40" w:rsidR="00F16546" w:rsidRDefault="00F16546" w:rsidP="003C1878">
            <w:pPr>
              <w:tabs>
                <w:tab w:val="right" w:pos="-1418"/>
              </w:tabs>
              <w:rPr>
                <w:rFonts w:ascii="Arial" w:hAnsi="Arial" w:cs="Arial"/>
                <w:i/>
                <w:sz w:val="22"/>
                <w:szCs w:val="22"/>
              </w:rPr>
            </w:pPr>
          </w:p>
          <w:p w14:paraId="75F60C0C" w14:textId="77777777" w:rsidR="00145570" w:rsidRDefault="000B1B4A" w:rsidP="000B1B4A">
            <w:pPr>
              <w:tabs>
                <w:tab w:val="right" w:pos="-1418"/>
              </w:tabs>
              <w:rPr>
                <w:rFonts w:ascii="Arial" w:hAnsi="Arial" w:cs="Arial"/>
                <w:sz w:val="22"/>
                <w:szCs w:val="22"/>
              </w:rPr>
            </w:pPr>
            <w:r>
              <w:rPr>
                <w:rFonts w:ascii="Arial" w:hAnsi="Arial" w:cs="Arial"/>
                <w:sz w:val="22"/>
                <w:szCs w:val="22"/>
              </w:rPr>
              <w:t>Spett.</w:t>
            </w:r>
          </w:p>
          <w:p w14:paraId="7B9B5658" w14:textId="7B3920EA" w:rsidR="00F16546" w:rsidRPr="00DA5353" w:rsidRDefault="000B1B4A" w:rsidP="000B1B4A">
            <w:pPr>
              <w:tabs>
                <w:tab w:val="right" w:pos="-1418"/>
              </w:tabs>
              <w:rPr>
                <w:rFonts w:ascii="Arial" w:hAnsi="Arial" w:cs="Arial"/>
                <w:sz w:val="22"/>
                <w:szCs w:val="22"/>
              </w:rPr>
            </w:pPr>
            <w:r>
              <w:rPr>
                <w:rFonts w:ascii="Arial" w:hAnsi="Arial" w:cs="Arial"/>
                <w:b/>
                <w:sz w:val="22"/>
                <w:szCs w:val="22"/>
              </w:rPr>
              <w:t>PROVINCIA DI IMPERIA</w:t>
            </w:r>
          </w:p>
          <w:p w14:paraId="2A09F109" w14:textId="57F4F329" w:rsidR="00145570" w:rsidRPr="00331915" w:rsidRDefault="00145570" w:rsidP="00145570">
            <w:pPr>
              <w:tabs>
                <w:tab w:val="right" w:pos="-1418"/>
              </w:tabs>
              <w:rPr>
                <w:rFonts w:ascii="Arial" w:hAnsi="Arial" w:cs="Arial"/>
                <w:b/>
                <w:sz w:val="22"/>
                <w:szCs w:val="22"/>
              </w:rPr>
            </w:pPr>
            <w:r>
              <w:rPr>
                <w:rFonts w:ascii="Arial" w:hAnsi="Arial" w:cs="Arial"/>
                <w:b/>
                <w:sz w:val="22"/>
                <w:szCs w:val="22"/>
              </w:rPr>
              <w:t>S</w:t>
            </w:r>
            <w:r w:rsidRPr="00331915">
              <w:rPr>
                <w:rFonts w:ascii="Arial" w:hAnsi="Arial" w:cs="Arial"/>
                <w:b/>
                <w:sz w:val="22"/>
                <w:szCs w:val="22"/>
              </w:rPr>
              <w:t>portello Cemento Armato Antisismica</w:t>
            </w:r>
          </w:p>
          <w:p w14:paraId="2E32F533" w14:textId="77777777" w:rsidR="00F16546" w:rsidRDefault="0075288D" w:rsidP="000B1B4A">
            <w:pPr>
              <w:tabs>
                <w:tab w:val="right" w:pos="-1418"/>
              </w:tabs>
              <w:rPr>
                <w:rFonts w:ascii="Arial" w:hAnsi="Arial" w:cs="Arial"/>
                <w:i/>
                <w:sz w:val="22"/>
                <w:szCs w:val="22"/>
              </w:rPr>
            </w:pPr>
            <w:hyperlink r:id="rId10" w:history="1">
              <w:r w:rsidR="009D1C7D">
                <w:rPr>
                  <w:rStyle w:val="Collegamentoipertestuale"/>
                  <w:rFonts w:ascii="Arial" w:hAnsi="Arial" w:cs="Arial"/>
                  <w:i/>
                  <w:sz w:val="22"/>
                  <w:szCs w:val="22"/>
                </w:rPr>
                <w:t>protocollo@pec.provincia.imperia.it</w:t>
              </w:r>
            </w:hyperlink>
          </w:p>
          <w:p w14:paraId="30B9D10F" w14:textId="77777777" w:rsidR="00F16546" w:rsidRDefault="00F16546" w:rsidP="00A5498C">
            <w:pPr>
              <w:tabs>
                <w:tab w:val="right" w:pos="-1418"/>
              </w:tabs>
              <w:rPr>
                <w:rFonts w:ascii="Arial" w:hAnsi="Arial" w:cs="Arial"/>
                <w:sz w:val="22"/>
                <w:szCs w:val="22"/>
              </w:rPr>
            </w:pPr>
          </w:p>
        </w:tc>
      </w:tr>
      <w:tr w:rsidR="00F16546" w14:paraId="47EE2785" w14:textId="77777777" w:rsidTr="00145570">
        <w:tc>
          <w:tcPr>
            <w:tcW w:w="2500" w:type="pct"/>
          </w:tcPr>
          <w:p w14:paraId="0DC11374" w14:textId="77777777" w:rsidR="00F16546" w:rsidRDefault="00F16546" w:rsidP="00787064">
            <w:pPr>
              <w:tabs>
                <w:tab w:val="right" w:pos="-1418"/>
              </w:tabs>
              <w:rPr>
                <w:rFonts w:ascii="Arial" w:hAnsi="Arial" w:cs="Arial"/>
                <w:sz w:val="22"/>
                <w:szCs w:val="22"/>
              </w:rPr>
            </w:pPr>
          </w:p>
        </w:tc>
        <w:tc>
          <w:tcPr>
            <w:tcW w:w="2500" w:type="pct"/>
            <w:hideMark/>
          </w:tcPr>
          <w:p w14:paraId="43140C5A" w14:textId="77777777" w:rsidR="00F16546" w:rsidRPr="00145570" w:rsidRDefault="00A5498C" w:rsidP="00787064">
            <w:pPr>
              <w:tabs>
                <w:tab w:val="right" w:pos="-1418"/>
              </w:tabs>
              <w:rPr>
                <w:rFonts w:ascii="Arial" w:hAnsi="Arial" w:cs="Arial"/>
                <w:sz w:val="22"/>
                <w:szCs w:val="22"/>
              </w:rPr>
            </w:pPr>
            <w:r w:rsidRPr="00145570">
              <w:rPr>
                <w:rFonts w:ascii="Arial" w:hAnsi="Arial" w:cs="Arial"/>
                <w:sz w:val="22"/>
                <w:szCs w:val="22"/>
              </w:rPr>
              <w:t>e, p.c.</w:t>
            </w:r>
          </w:p>
          <w:p w14:paraId="10FCA90E" w14:textId="4A1463AB" w:rsidR="00F16546" w:rsidRPr="00145570" w:rsidRDefault="00F16546" w:rsidP="00787064">
            <w:pPr>
              <w:tabs>
                <w:tab w:val="right" w:pos="-1418"/>
              </w:tabs>
              <w:rPr>
                <w:rFonts w:ascii="Arial" w:hAnsi="Arial" w:cs="Arial"/>
                <w:sz w:val="22"/>
                <w:szCs w:val="22"/>
              </w:rPr>
            </w:pPr>
          </w:p>
        </w:tc>
      </w:tr>
      <w:tr w:rsidR="00145570" w14:paraId="344AB83E" w14:textId="77777777" w:rsidTr="00145570">
        <w:tc>
          <w:tcPr>
            <w:tcW w:w="2500" w:type="pct"/>
          </w:tcPr>
          <w:p w14:paraId="166F0451" w14:textId="77777777" w:rsidR="00145570" w:rsidRDefault="00145570" w:rsidP="00787064">
            <w:pPr>
              <w:tabs>
                <w:tab w:val="right" w:pos="-1418"/>
              </w:tabs>
              <w:rPr>
                <w:rFonts w:ascii="Arial" w:hAnsi="Arial" w:cs="Arial"/>
                <w:sz w:val="22"/>
                <w:szCs w:val="22"/>
              </w:rPr>
            </w:pPr>
          </w:p>
        </w:tc>
        <w:tc>
          <w:tcPr>
            <w:tcW w:w="2500" w:type="pct"/>
            <w:hideMark/>
          </w:tcPr>
          <w:p w14:paraId="55EA8A2C" w14:textId="77777777" w:rsidR="00145570" w:rsidRPr="00145570" w:rsidRDefault="00145570" w:rsidP="00145570">
            <w:pPr>
              <w:tabs>
                <w:tab w:val="right" w:pos="-1418"/>
              </w:tabs>
              <w:rPr>
                <w:rStyle w:val="Collegamentoipertestuale"/>
                <w:rFonts w:ascii="Arial" w:hAnsi="Arial" w:cs="Arial"/>
                <w:b/>
                <w:color w:val="auto"/>
                <w:sz w:val="22"/>
                <w:szCs w:val="22"/>
              </w:rPr>
            </w:pPr>
          </w:p>
          <w:p w14:paraId="21C3AEE0" w14:textId="77777777" w:rsidR="00145570" w:rsidRPr="00145570" w:rsidRDefault="00145570" w:rsidP="00145570">
            <w:pPr>
              <w:tabs>
                <w:tab w:val="right" w:pos="-1418"/>
              </w:tabs>
              <w:rPr>
                <w:rStyle w:val="Collegamentoipertestuale"/>
                <w:rFonts w:ascii="Arial" w:hAnsi="Arial" w:cs="Arial"/>
                <w:b/>
                <w:color w:val="auto"/>
                <w:sz w:val="22"/>
                <w:szCs w:val="22"/>
              </w:rPr>
            </w:pPr>
            <w:r w:rsidRPr="00145570">
              <w:rPr>
                <w:rStyle w:val="Collegamentoipertestuale"/>
                <w:rFonts w:ascii="Arial" w:hAnsi="Arial" w:cs="Arial"/>
                <w:b/>
                <w:color w:val="auto"/>
                <w:sz w:val="22"/>
                <w:szCs w:val="22"/>
              </w:rPr>
              <w:t>[</w:t>
            </w:r>
            <w:proofErr w:type="spellStart"/>
            <w:r w:rsidRPr="00145570">
              <w:rPr>
                <w:rStyle w:val="Collegamentoipertestuale"/>
                <w:rFonts w:ascii="Arial" w:hAnsi="Arial" w:cs="Arial"/>
                <w:b/>
                <w:color w:val="auto"/>
                <w:sz w:val="22"/>
                <w:szCs w:val="22"/>
              </w:rPr>
              <w:t>progettista_ca.nominativo;block</w:t>
            </w:r>
            <w:proofErr w:type="spellEnd"/>
            <w:r w:rsidRPr="00145570">
              <w:rPr>
                <w:rStyle w:val="Collegamentoipertestuale"/>
                <w:rFonts w:ascii="Arial" w:hAnsi="Arial" w:cs="Arial"/>
                <w:b/>
                <w:color w:val="auto"/>
                <w:sz w:val="22"/>
                <w:szCs w:val="22"/>
              </w:rPr>
              <w:t>=</w:t>
            </w:r>
            <w:proofErr w:type="spellStart"/>
            <w:r w:rsidRPr="00145570">
              <w:rPr>
                <w:rStyle w:val="Collegamentoipertestuale"/>
                <w:rFonts w:ascii="Arial" w:hAnsi="Arial" w:cs="Arial"/>
                <w:b/>
                <w:color w:val="auto"/>
                <w:sz w:val="22"/>
                <w:szCs w:val="22"/>
              </w:rPr>
              <w:t>w:tr</w:t>
            </w:r>
            <w:proofErr w:type="spellEnd"/>
            <w:r w:rsidRPr="00145570">
              <w:rPr>
                <w:rStyle w:val="Collegamentoipertestuale"/>
                <w:rFonts w:ascii="Arial" w:hAnsi="Arial" w:cs="Arial"/>
                <w:b/>
                <w:color w:val="auto"/>
                <w:sz w:val="22"/>
                <w:szCs w:val="22"/>
              </w:rPr>
              <w:t>]</w:t>
            </w:r>
          </w:p>
          <w:p w14:paraId="6B1888A3" w14:textId="77777777" w:rsidR="00145570" w:rsidRPr="00145570" w:rsidRDefault="00145570" w:rsidP="00145570">
            <w:pPr>
              <w:tabs>
                <w:tab w:val="right" w:pos="-1418"/>
              </w:tabs>
              <w:rPr>
                <w:rStyle w:val="Collegamentoipertestuale"/>
                <w:rFonts w:ascii="Arial" w:hAnsi="Arial" w:cs="Arial"/>
                <w:color w:val="auto"/>
                <w:sz w:val="22"/>
                <w:szCs w:val="22"/>
              </w:rPr>
            </w:pPr>
            <w:r w:rsidRPr="00145570">
              <w:rPr>
                <w:rStyle w:val="Collegamentoipertestuale"/>
                <w:rFonts w:ascii="Arial" w:hAnsi="Arial" w:cs="Arial"/>
                <w:color w:val="auto"/>
                <w:sz w:val="22"/>
                <w:szCs w:val="22"/>
              </w:rPr>
              <w:t>[</w:t>
            </w:r>
            <w:proofErr w:type="spellStart"/>
            <w:r w:rsidRPr="00145570">
              <w:rPr>
                <w:rStyle w:val="Collegamentoipertestuale"/>
                <w:rFonts w:ascii="Arial" w:hAnsi="Arial" w:cs="Arial"/>
                <w:color w:val="auto"/>
                <w:sz w:val="22"/>
                <w:szCs w:val="22"/>
              </w:rPr>
              <w:t>progettista_ca.pec</w:t>
            </w:r>
            <w:proofErr w:type="spellEnd"/>
            <w:r w:rsidRPr="00145570">
              <w:rPr>
                <w:rStyle w:val="Collegamentoipertestuale"/>
                <w:rFonts w:ascii="Arial" w:hAnsi="Arial" w:cs="Arial"/>
                <w:color w:val="auto"/>
                <w:sz w:val="22"/>
                <w:szCs w:val="22"/>
              </w:rPr>
              <w:t>]</w:t>
            </w:r>
          </w:p>
          <w:p w14:paraId="273EB713" w14:textId="77777777" w:rsidR="00145570" w:rsidRPr="00145570" w:rsidRDefault="00145570" w:rsidP="00145570">
            <w:pPr>
              <w:tabs>
                <w:tab w:val="right" w:pos="-1418"/>
              </w:tabs>
              <w:rPr>
                <w:rStyle w:val="Collegamentoipertestuale"/>
                <w:rFonts w:ascii="Arial" w:hAnsi="Arial" w:cs="Arial"/>
                <w:color w:val="auto"/>
                <w:sz w:val="22"/>
                <w:szCs w:val="22"/>
              </w:rPr>
            </w:pPr>
          </w:p>
          <w:p w14:paraId="2C020FEC" w14:textId="77777777" w:rsidR="00145570" w:rsidRPr="00145570" w:rsidRDefault="00145570" w:rsidP="00145570">
            <w:pPr>
              <w:tabs>
                <w:tab w:val="right" w:pos="-1418"/>
              </w:tabs>
              <w:rPr>
                <w:rStyle w:val="Collegamentoipertestuale"/>
                <w:rFonts w:ascii="Arial" w:hAnsi="Arial" w:cs="Arial"/>
                <w:color w:val="auto"/>
                <w:sz w:val="22"/>
                <w:szCs w:val="22"/>
              </w:rPr>
            </w:pPr>
            <w:r w:rsidRPr="00145570">
              <w:rPr>
                <w:rStyle w:val="Collegamentoipertestuale"/>
                <w:rFonts w:ascii="Arial" w:hAnsi="Arial" w:cs="Arial"/>
                <w:color w:val="auto"/>
                <w:sz w:val="22"/>
                <w:szCs w:val="22"/>
              </w:rPr>
              <w:t>Spett.</w:t>
            </w:r>
          </w:p>
          <w:p w14:paraId="6629972A" w14:textId="77777777" w:rsidR="00145570" w:rsidRPr="00145570" w:rsidRDefault="00145570" w:rsidP="00145570">
            <w:pPr>
              <w:tabs>
                <w:tab w:val="right" w:pos="-1418"/>
              </w:tabs>
              <w:rPr>
                <w:rStyle w:val="Collegamentoipertestuale"/>
                <w:rFonts w:ascii="Arial" w:hAnsi="Arial" w:cs="Arial"/>
                <w:b/>
                <w:color w:val="auto"/>
                <w:sz w:val="22"/>
                <w:szCs w:val="22"/>
              </w:rPr>
            </w:pPr>
            <w:r w:rsidRPr="00145570">
              <w:rPr>
                <w:rStyle w:val="Collegamentoipertestuale"/>
                <w:rFonts w:ascii="Arial" w:hAnsi="Arial" w:cs="Arial"/>
                <w:b/>
                <w:color w:val="auto"/>
                <w:sz w:val="22"/>
                <w:szCs w:val="22"/>
              </w:rPr>
              <w:t>[</w:t>
            </w:r>
            <w:proofErr w:type="spellStart"/>
            <w:r w:rsidRPr="00145570">
              <w:rPr>
                <w:rStyle w:val="Collegamentoipertestuale"/>
                <w:rFonts w:ascii="Arial" w:hAnsi="Arial" w:cs="Arial"/>
                <w:b/>
                <w:color w:val="auto"/>
                <w:sz w:val="22"/>
                <w:szCs w:val="22"/>
              </w:rPr>
              <w:t>richiedenti.nominativo;block</w:t>
            </w:r>
            <w:proofErr w:type="spellEnd"/>
            <w:r w:rsidRPr="00145570">
              <w:rPr>
                <w:rStyle w:val="Collegamentoipertestuale"/>
                <w:rFonts w:ascii="Arial" w:hAnsi="Arial" w:cs="Arial"/>
                <w:b/>
                <w:color w:val="auto"/>
                <w:sz w:val="22"/>
                <w:szCs w:val="22"/>
              </w:rPr>
              <w:t>=</w:t>
            </w:r>
            <w:proofErr w:type="spellStart"/>
            <w:r w:rsidRPr="00145570">
              <w:rPr>
                <w:rStyle w:val="Collegamentoipertestuale"/>
                <w:rFonts w:ascii="Arial" w:hAnsi="Arial" w:cs="Arial"/>
                <w:b/>
                <w:color w:val="auto"/>
                <w:sz w:val="22"/>
                <w:szCs w:val="22"/>
              </w:rPr>
              <w:t>w:tr</w:t>
            </w:r>
            <w:proofErr w:type="spellEnd"/>
            <w:r w:rsidRPr="00145570">
              <w:rPr>
                <w:rStyle w:val="Collegamentoipertestuale"/>
                <w:rFonts w:ascii="Arial" w:hAnsi="Arial" w:cs="Arial"/>
                <w:b/>
                <w:color w:val="auto"/>
                <w:sz w:val="22"/>
                <w:szCs w:val="22"/>
              </w:rPr>
              <w:t>]</w:t>
            </w:r>
          </w:p>
          <w:p w14:paraId="64991C91" w14:textId="77777777" w:rsidR="00145570" w:rsidRPr="00145570" w:rsidRDefault="00145570" w:rsidP="00145570">
            <w:pPr>
              <w:tabs>
                <w:tab w:val="right" w:pos="-1418"/>
              </w:tabs>
              <w:rPr>
                <w:rStyle w:val="Collegamentoipertestuale"/>
                <w:rFonts w:ascii="Arial" w:hAnsi="Arial" w:cs="Arial"/>
                <w:color w:val="auto"/>
                <w:sz w:val="22"/>
                <w:szCs w:val="22"/>
              </w:rPr>
            </w:pPr>
            <w:r w:rsidRPr="00145570">
              <w:rPr>
                <w:rStyle w:val="Collegamentoipertestuale"/>
                <w:rFonts w:ascii="Arial" w:hAnsi="Arial" w:cs="Arial"/>
                <w:color w:val="auto"/>
                <w:sz w:val="22"/>
                <w:szCs w:val="22"/>
              </w:rPr>
              <w:t>[</w:t>
            </w:r>
            <w:proofErr w:type="spellStart"/>
            <w:r w:rsidRPr="00145570">
              <w:rPr>
                <w:rStyle w:val="Collegamentoipertestuale"/>
                <w:rFonts w:ascii="Arial" w:hAnsi="Arial" w:cs="Arial"/>
                <w:color w:val="auto"/>
                <w:sz w:val="22"/>
                <w:szCs w:val="22"/>
              </w:rPr>
              <w:t>richiedente.pec</w:t>
            </w:r>
            <w:proofErr w:type="spellEnd"/>
            <w:r w:rsidRPr="00145570">
              <w:rPr>
                <w:rStyle w:val="Collegamentoipertestuale"/>
                <w:rFonts w:ascii="Arial" w:hAnsi="Arial" w:cs="Arial"/>
                <w:color w:val="auto"/>
                <w:sz w:val="22"/>
                <w:szCs w:val="22"/>
              </w:rPr>
              <w:t>]</w:t>
            </w:r>
          </w:p>
          <w:p w14:paraId="3C055997" w14:textId="52596213" w:rsidR="00145570" w:rsidRPr="00145570" w:rsidRDefault="00145570" w:rsidP="00787064">
            <w:pPr>
              <w:tabs>
                <w:tab w:val="right" w:pos="-1418"/>
              </w:tabs>
              <w:rPr>
                <w:rFonts w:ascii="Arial" w:hAnsi="Arial" w:cs="Arial"/>
                <w:sz w:val="22"/>
                <w:szCs w:val="22"/>
              </w:rPr>
            </w:pPr>
          </w:p>
        </w:tc>
      </w:tr>
      <w:tr w:rsidR="00145570" w14:paraId="4F912A86" w14:textId="77777777" w:rsidTr="00145570">
        <w:tc>
          <w:tcPr>
            <w:tcW w:w="2500" w:type="pct"/>
          </w:tcPr>
          <w:p w14:paraId="318AF9D1" w14:textId="77777777" w:rsidR="00145570" w:rsidRDefault="00145570" w:rsidP="00787064">
            <w:pPr>
              <w:tabs>
                <w:tab w:val="right" w:pos="-1418"/>
              </w:tabs>
              <w:rPr>
                <w:rFonts w:ascii="Arial" w:hAnsi="Arial" w:cs="Arial"/>
                <w:sz w:val="22"/>
                <w:szCs w:val="22"/>
              </w:rPr>
            </w:pPr>
          </w:p>
        </w:tc>
        <w:tc>
          <w:tcPr>
            <w:tcW w:w="2500" w:type="pct"/>
          </w:tcPr>
          <w:p w14:paraId="4D4E4A9C" w14:textId="20A5E55D" w:rsidR="00145570" w:rsidRDefault="00145570" w:rsidP="00787064">
            <w:pPr>
              <w:tabs>
                <w:tab w:val="right" w:pos="-1418"/>
              </w:tabs>
              <w:rPr>
                <w:rFonts w:ascii="Arial" w:hAnsi="Arial" w:cs="Arial"/>
                <w:i/>
                <w:sz w:val="22"/>
                <w:szCs w:val="22"/>
                <w:u w:val="single"/>
              </w:rPr>
            </w:pPr>
          </w:p>
        </w:tc>
      </w:tr>
    </w:tbl>
    <w:p w14:paraId="0F192715" w14:textId="77777777" w:rsidR="00F16546" w:rsidRDefault="004521B8" w:rsidP="004521B8">
      <w:pPr>
        <w:tabs>
          <w:tab w:val="left" w:pos="6645"/>
        </w:tabs>
        <w:rPr>
          <w:rFonts w:ascii="Arial" w:hAnsi="Arial" w:cs="Arial"/>
        </w:rPr>
      </w:pPr>
      <w:r>
        <w:rPr>
          <w:rFonts w:ascii="Arial" w:hAnsi="Arial" w:cs="Arial"/>
        </w:rPr>
        <w:tab/>
      </w:r>
    </w:p>
    <w:p w14:paraId="52FD0048" w14:textId="77777777" w:rsidR="00F16546" w:rsidRDefault="00F16546" w:rsidP="00ED6EA9">
      <w:pPr>
        <w:rPr>
          <w:rFonts w:ascii="Arial" w:hAnsi="Arial" w:cs="Arial"/>
        </w:rPr>
      </w:pPr>
    </w:p>
    <w:p w14:paraId="4F00B813" w14:textId="6A6BE1C7" w:rsidR="00F16546" w:rsidRDefault="00145570" w:rsidP="003F6F28">
      <w:pPr>
        <w:jc w:val="both"/>
        <w:rPr>
          <w:rFonts w:ascii="Arial" w:hAnsi="Arial" w:cs="Arial"/>
        </w:rPr>
      </w:pPr>
      <w:r w:rsidRPr="00145570">
        <w:rPr>
          <w:rFonts w:ascii="Arial" w:hAnsi="Arial" w:cs="Arial"/>
          <w:b/>
          <w:u w:val="single"/>
        </w:rPr>
        <w:t>OGGETTO:</w:t>
      </w:r>
      <w:r w:rsidRPr="00145570">
        <w:rPr>
          <w:rFonts w:ascii="Arial" w:hAnsi="Arial" w:cs="Arial"/>
        </w:rPr>
        <w:t xml:space="preserve"> [</w:t>
      </w:r>
      <w:proofErr w:type="spellStart"/>
      <w:r w:rsidRPr="00145570">
        <w:rPr>
          <w:rFonts w:ascii="Arial" w:hAnsi="Arial" w:cs="Arial"/>
        </w:rPr>
        <w:t>tipo_pratica</w:t>
      </w:r>
      <w:proofErr w:type="spellEnd"/>
      <w:r w:rsidRPr="00145570">
        <w:rPr>
          <w:rFonts w:ascii="Arial" w:hAnsi="Arial" w:cs="Arial"/>
        </w:rPr>
        <w:t xml:space="preserve">] n.° </w:t>
      </w:r>
      <w:r w:rsidRPr="00145570">
        <w:rPr>
          <w:rFonts w:ascii="Arial" w:hAnsi="Arial" w:cs="Arial"/>
          <w:b/>
        </w:rPr>
        <w:t>[numero]</w:t>
      </w:r>
      <w:r w:rsidRPr="00145570">
        <w:rPr>
          <w:rFonts w:ascii="Arial" w:hAnsi="Arial" w:cs="Arial"/>
        </w:rPr>
        <w:t xml:space="preserve"> (da citare nella risposta) - [oggetto] da realizzarsi nel Comune di Sanremo (IM), [ubicazione], sull'area identificata catastalmente al N.C.T. come segue: [</w:t>
      </w:r>
      <w:proofErr w:type="spellStart"/>
      <w:r w:rsidRPr="00145570">
        <w:rPr>
          <w:rFonts w:ascii="Arial" w:hAnsi="Arial" w:cs="Arial"/>
        </w:rPr>
        <w:t>elenco_ct</w:t>
      </w:r>
      <w:proofErr w:type="spellEnd"/>
      <w:r w:rsidRPr="00145570">
        <w:rPr>
          <w:rFonts w:ascii="Arial" w:hAnsi="Arial" w:cs="Arial"/>
        </w:rPr>
        <w:t>].</w:t>
      </w:r>
      <w:r w:rsidRPr="00145570">
        <w:rPr>
          <w:rFonts w:ascii="Arial" w:hAnsi="Arial" w:cs="Arial"/>
          <w:b/>
          <w:u w:val="single"/>
        </w:rPr>
        <w:t xml:space="preserve"> </w:t>
      </w:r>
      <w:r w:rsidR="00ED6EA9">
        <w:rPr>
          <w:rFonts w:ascii="Arial" w:hAnsi="Arial" w:cs="Arial"/>
        </w:rPr>
        <w:t xml:space="preserve">- </w:t>
      </w:r>
      <w:r w:rsidR="00ED6EA9" w:rsidRPr="003C1878">
        <w:rPr>
          <w:rFonts w:ascii="Arial" w:hAnsi="Arial" w:cs="Arial"/>
          <w:b/>
        </w:rPr>
        <w:t xml:space="preserve">Avviso di </w:t>
      </w:r>
      <w:r>
        <w:rPr>
          <w:rFonts w:ascii="Arial" w:hAnsi="Arial" w:cs="Arial"/>
          <w:b/>
          <w:u w:val="single"/>
        </w:rPr>
        <w:t>indizione Conferenza di S</w:t>
      </w:r>
      <w:r w:rsidR="00ED6EA9" w:rsidRPr="00145570">
        <w:rPr>
          <w:rFonts w:ascii="Arial" w:hAnsi="Arial" w:cs="Arial"/>
          <w:b/>
          <w:u w:val="single"/>
        </w:rPr>
        <w:t>ervizi decisoria</w:t>
      </w:r>
      <w:r w:rsidR="00ED6EA9" w:rsidRPr="003C1878">
        <w:rPr>
          <w:rFonts w:ascii="Arial" w:hAnsi="Arial" w:cs="Arial"/>
          <w:b/>
        </w:rPr>
        <w:t xml:space="preserve"> ex art. 14, c.</w:t>
      </w:r>
      <w:r>
        <w:rPr>
          <w:rFonts w:ascii="Arial" w:hAnsi="Arial" w:cs="Arial"/>
          <w:b/>
        </w:rPr>
        <w:t xml:space="preserve"> </w:t>
      </w:r>
      <w:r w:rsidR="00ED6EA9" w:rsidRPr="003C1878">
        <w:rPr>
          <w:rFonts w:ascii="Arial" w:hAnsi="Arial" w:cs="Arial"/>
          <w:b/>
        </w:rPr>
        <w:t>2, legge n. 241/1990 - Forma semplificata modalità asincrona</w:t>
      </w:r>
    </w:p>
    <w:p w14:paraId="69A29CA6" w14:textId="729DF6C1" w:rsidR="00F16546" w:rsidRDefault="00ED6EA9" w:rsidP="00ED6EA9">
      <w:pPr>
        <w:jc w:val="center"/>
        <w:rPr>
          <w:rFonts w:ascii="Arial" w:hAnsi="Arial" w:cs="Arial"/>
          <w:b/>
        </w:rPr>
      </w:pPr>
      <w:r>
        <w:rPr>
          <w:rFonts w:ascii="Arial" w:hAnsi="Arial" w:cs="Arial"/>
          <w:b/>
        </w:rPr>
        <w:t>IL DIRIGENTE</w:t>
      </w:r>
    </w:p>
    <w:p w14:paraId="1E606DCA" w14:textId="4306AB19" w:rsidR="00F16546" w:rsidRDefault="00ED6EA9" w:rsidP="00145570">
      <w:pPr>
        <w:tabs>
          <w:tab w:val="right" w:pos="-1418"/>
        </w:tabs>
        <w:spacing w:before="120" w:after="120"/>
        <w:jc w:val="both"/>
        <w:rPr>
          <w:rFonts w:ascii="Arial" w:hAnsi="Arial" w:cs="Arial"/>
        </w:rPr>
      </w:pPr>
      <w:r>
        <w:rPr>
          <w:rFonts w:ascii="Arial" w:hAnsi="Arial" w:cs="Arial"/>
        </w:rPr>
        <w:t xml:space="preserve">Vista </w:t>
      </w:r>
      <w:r w:rsidR="00145570">
        <w:rPr>
          <w:rFonts w:ascii="Arial" w:hAnsi="Arial" w:cs="Arial"/>
        </w:rPr>
        <w:t xml:space="preserve">la </w:t>
      </w:r>
      <w:r w:rsidR="003C1878">
        <w:rPr>
          <w:rFonts w:ascii="Arial" w:hAnsi="Arial" w:cs="Arial"/>
        </w:rPr>
        <w:t>SCIA (condizionata all’acquisizione di atti di assenso da parte di altre P.A.),</w:t>
      </w:r>
      <w:r>
        <w:rPr>
          <w:rFonts w:ascii="Arial" w:hAnsi="Arial" w:cs="Arial"/>
        </w:rPr>
        <w:t xml:space="preserve"> presentata </w:t>
      </w:r>
      <w:r w:rsidR="00145570">
        <w:rPr>
          <w:rFonts w:ascii="Arial" w:hAnsi="Arial" w:cs="Arial"/>
        </w:rPr>
        <w:t xml:space="preserve">con </w:t>
      </w:r>
      <w:proofErr w:type="spellStart"/>
      <w:r w:rsidR="00145570">
        <w:rPr>
          <w:rFonts w:ascii="Arial" w:hAnsi="Arial" w:cs="Arial"/>
        </w:rPr>
        <w:t>prot</w:t>
      </w:r>
      <w:proofErr w:type="spellEnd"/>
      <w:r w:rsidR="00145570">
        <w:rPr>
          <w:rFonts w:ascii="Arial" w:hAnsi="Arial" w:cs="Arial"/>
        </w:rPr>
        <w:t>.</w:t>
      </w:r>
      <w:r w:rsidR="00145570" w:rsidRPr="007B5D46">
        <w:rPr>
          <w:rFonts w:ascii="Arial" w:hAnsi="Arial" w:cs="Arial"/>
        </w:rPr>
        <w:t xml:space="preserve"> n.° [protocollo] del [</w:t>
      </w:r>
      <w:proofErr w:type="spellStart"/>
      <w:r w:rsidR="00145570" w:rsidRPr="007B5D46">
        <w:rPr>
          <w:rFonts w:ascii="Arial" w:hAnsi="Arial" w:cs="Arial"/>
        </w:rPr>
        <w:t>data_protocollo</w:t>
      </w:r>
      <w:proofErr w:type="spellEnd"/>
      <w:r w:rsidR="00145570" w:rsidRPr="007B5D46">
        <w:rPr>
          <w:rFonts w:ascii="Arial" w:hAnsi="Arial" w:cs="Arial"/>
        </w:rPr>
        <w:t>]</w:t>
      </w:r>
      <w:r w:rsidR="003C1878">
        <w:rPr>
          <w:rFonts w:ascii="Arial" w:hAnsi="Arial" w:cs="Arial"/>
        </w:rPr>
        <w:t xml:space="preserve">, </w:t>
      </w:r>
      <w:r w:rsidR="00145570">
        <w:rPr>
          <w:rFonts w:ascii="Arial" w:hAnsi="Arial" w:cs="Arial"/>
        </w:rPr>
        <w:t xml:space="preserve">da </w:t>
      </w:r>
      <w:r w:rsidR="00145570" w:rsidRPr="00145570">
        <w:rPr>
          <w:rFonts w:ascii="Arial" w:hAnsi="Arial" w:cs="Arial"/>
          <w:b/>
        </w:rPr>
        <w:t>[</w:t>
      </w:r>
      <w:proofErr w:type="spellStart"/>
      <w:r w:rsidR="00145570" w:rsidRPr="00145570">
        <w:rPr>
          <w:rFonts w:ascii="Arial" w:hAnsi="Arial" w:cs="Arial"/>
          <w:b/>
        </w:rPr>
        <w:t>elenco_richiedenti</w:t>
      </w:r>
      <w:proofErr w:type="spellEnd"/>
      <w:r w:rsidR="00145570" w:rsidRPr="00145570">
        <w:rPr>
          <w:rFonts w:ascii="Arial" w:hAnsi="Arial" w:cs="Arial"/>
          <w:b/>
        </w:rPr>
        <w:t>]</w:t>
      </w:r>
      <w:r>
        <w:rPr>
          <w:rFonts w:ascii="Arial" w:hAnsi="Arial" w:cs="Arial"/>
        </w:rPr>
        <w:t xml:space="preserve"> inerente </w:t>
      </w:r>
      <w:r w:rsidR="003C1878">
        <w:rPr>
          <w:rFonts w:ascii="Arial" w:hAnsi="Arial" w:cs="Arial"/>
        </w:rPr>
        <w:t>le opere di cui all’oggetto</w:t>
      </w:r>
      <w:r>
        <w:rPr>
          <w:rFonts w:ascii="Arial" w:hAnsi="Arial" w:cs="Arial"/>
        </w:rPr>
        <w:t>, corredata dai documenti alla stessa allegati;</w:t>
      </w:r>
    </w:p>
    <w:p w14:paraId="399741C6" w14:textId="653DEBB3" w:rsidR="00F16546" w:rsidRDefault="00ED6EA9" w:rsidP="00ED6EA9">
      <w:pPr>
        <w:jc w:val="both"/>
        <w:rPr>
          <w:rFonts w:ascii="Arial" w:hAnsi="Arial" w:cs="Arial"/>
        </w:rPr>
      </w:pPr>
      <w:r>
        <w:rPr>
          <w:rFonts w:ascii="Arial" w:hAnsi="Arial" w:cs="Arial"/>
        </w:rPr>
        <w:t xml:space="preserve">Considerata la comunicazione di Avvio del Procedimento d'ufficio </w:t>
      </w:r>
      <w:proofErr w:type="spellStart"/>
      <w:r w:rsidR="00145570" w:rsidRPr="00145570">
        <w:rPr>
          <w:rFonts w:ascii="Arial" w:hAnsi="Arial" w:cs="Arial"/>
        </w:rPr>
        <w:t>prot</w:t>
      </w:r>
      <w:proofErr w:type="spellEnd"/>
      <w:r w:rsidR="00145570" w:rsidRPr="00145570">
        <w:rPr>
          <w:rFonts w:ascii="Arial" w:hAnsi="Arial" w:cs="Arial"/>
        </w:rPr>
        <w:t>. [</w:t>
      </w:r>
      <w:proofErr w:type="spellStart"/>
      <w:r w:rsidR="00145570" w:rsidRPr="00145570">
        <w:rPr>
          <w:rFonts w:ascii="Arial" w:hAnsi="Arial" w:cs="Arial"/>
        </w:rPr>
        <w:t>protocollo_com_rdp</w:t>
      </w:r>
      <w:proofErr w:type="spellEnd"/>
      <w:r w:rsidR="00145570" w:rsidRPr="00145570">
        <w:rPr>
          <w:rFonts w:ascii="Arial" w:hAnsi="Arial" w:cs="Arial"/>
        </w:rPr>
        <w:t>] in data [</w:t>
      </w:r>
      <w:proofErr w:type="spellStart"/>
      <w:r w:rsidR="00145570" w:rsidRPr="00145570">
        <w:rPr>
          <w:rFonts w:ascii="Arial" w:hAnsi="Arial" w:cs="Arial"/>
        </w:rPr>
        <w:t>data_responsabile</w:t>
      </w:r>
      <w:proofErr w:type="spellEnd"/>
      <w:r w:rsidR="00145570" w:rsidRPr="00145570">
        <w:rPr>
          <w:rFonts w:ascii="Arial" w:hAnsi="Arial" w:cs="Arial"/>
        </w:rPr>
        <w:t>]</w:t>
      </w:r>
      <w:r w:rsidR="00145570">
        <w:rPr>
          <w:rFonts w:ascii="Arial" w:hAnsi="Arial" w:cs="Arial"/>
        </w:rPr>
        <w:t xml:space="preserve"> </w:t>
      </w:r>
      <w:r>
        <w:rPr>
          <w:rFonts w:ascii="Arial" w:hAnsi="Arial" w:cs="Arial"/>
        </w:rPr>
        <w:t xml:space="preserve">dello scrivente Ente; </w:t>
      </w:r>
    </w:p>
    <w:p w14:paraId="7AC31714" w14:textId="192A1CF7" w:rsidR="00F16546" w:rsidRDefault="00ED6EA9" w:rsidP="00ED6EA9">
      <w:pPr>
        <w:jc w:val="both"/>
        <w:rPr>
          <w:rFonts w:ascii="Arial" w:hAnsi="Arial" w:cs="Arial"/>
        </w:rPr>
      </w:pPr>
      <w:r>
        <w:rPr>
          <w:rFonts w:ascii="Arial" w:hAnsi="Arial" w:cs="Arial"/>
        </w:rPr>
        <w:t>Tenuto conto che</w:t>
      </w:r>
      <w:r w:rsidR="003C1878">
        <w:rPr>
          <w:rFonts w:ascii="Arial" w:hAnsi="Arial" w:cs="Arial"/>
        </w:rPr>
        <w:t xml:space="preserve"> il D.P.R. 380/2001 e </w:t>
      </w:r>
      <w:proofErr w:type="spellStart"/>
      <w:r w:rsidR="003C1878">
        <w:rPr>
          <w:rFonts w:ascii="Arial" w:hAnsi="Arial" w:cs="Arial"/>
        </w:rPr>
        <w:t>ss.mm.ii</w:t>
      </w:r>
      <w:proofErr w:type="spellEnd"/>
      <w:r w:rsidR="003C1878">
        <w:rPr>
          <w:rFonts w:ascii="Arial" w:hAnsi="Arial" w:cs="Arial"/>
        </w:rPr>
        <w:t>.</w:t>
      </w:r>
      <w:r>
        <w:rPr>
          <w:rFonts w:ascii="Arial" w:hAnsi="Arial" w:cs="Arial"/>
        </w:rPr>
        <w:t xml:space="preserve"> individua questo Ente quale amministrazione titolare della competenza sul procedimento in oggetto;</w:t>
      </w:r>
    </w:p>
    <w:p w14:paraId="62C43447" w14:textId="07318410" w:rsidR="00F16546" w:rsidRDefault="00BC7FED" w:rsidP="00ED6EA9">
      <w:pPr>
        <w:jc w:val="both"/>
        <w:rPr>
          <w:rFonts w:ascii="Arial" w:hAnsi="Arial" w:cs="Arial"/>
        </w:rPr>
      </w:pPr>
      <w:r>
        <w:rPr>
          <w:rFonts w:ascii="Arial" w:hAnsi="Arial" w:cs="Arial"/>
        </w:rPr>
        <w:t xml:space="preserve">Considerato che il Responsabile del Procedimento è </w:t>
      </w:r>
      <w:r w:rsidR="00145570">
        <w:rPr>
          <w:rFonts w:ascii="Arial" w:hAnsi="Arial" w:cs="Arial"/>
        </w:rPr>
        <w:t>[</w:t>
      </w:r>
      <w:proofErr w:type="spellStart"/>
      <w:r w:rsidR="00145570">
        <w:rPr>
          <w:rFonts w:ascii="Arial" w:hAnsi="Arial" w:cs="Arial"/>
        </w:rPr>
        <w:t>responsabile_procedimento</w:t>
      </w:r>
      <w:proofErr w:type="spellEnd"/>
      <w:r w:rsidR="00145570">
        <w:rPr>
          <w:rFonts w:ascii="Arial" w:hAnsi="Arial" w:cs="Arial"/>
        </w:rPr>
        <w:t>]</w:t>
      </w:r>
      <w:r>
        <w:rPr>
          <w:rFonts w:ascii="Arial" w:hAnsi="Arial" w:cs="Arial"/>
        </w:rPr>
        <w:t>;</w:t>
      </w:r>
    </w:p>
    <w:p w14:paraId="1C167E8F" w14:textId="77777777" w:rsidR="00F16546" w:rsidRDefault="00ED6EA9" w:rsidP="00ED6EA9">
      <w:pPr>
        <w:jc w:val="both"/>
        <w:rPr>
          <w:rFonts w:ascii="Arial" w:hAnsi="Arial" w:cs="Arial"/>
        </w:rPr>
      </w:pPr>
      <w:r>
        <w:rPr>
          <w:rFonts w:ascii="Arial" w:hAnsi="Arial" w:cs="Arial"/>
        </w:rPr>
        <w:lastRenderedPageBreak/>
        <w:t>Considerato dunque che la conclusione positiva del procedimento è subordinata all'acquisizione dei più pareri, intese, concerti, nulla osta o altri atti di assenso, comunque denominati, resi dalle Amministrazioni in indirizzo (inclusi i gestori di beni o servizi pubblici);</w:t>
      </w:r>
    </w:p>
    <w:p w14:paraId="0C08BBC4" w14:textId="77777777" w:rsidR="00DA5353" w:rsidRDefault="00DA5353" w:rsidP="00ED6EA9">
      <w:pPr>
        <w:jc w:val="center"/>
        <w:rPr>
          <w:rFonts w:ascii="Arial" w:hAnsi="Arial" w:cs="Arial"/>
          <w:b/>
        </w:rPr>
      </w:pPr>
    </w:p>
    <w:p w14:paraId="2601E39B" w14:textId="77777777" w:rsidR="00F16546" w:rsidRDefault="00ED6EA9" w:rsidP="00ED6EA9">
      <w:pPr>
        <w:jc w:val="center"/>
        <w:rPr>
          <w:rFonts w:ascii="Arial" w:hAnsi="Arial" w:cs="Arial"/>
          <w:b/>
        </w:rPr>
      </w:pPr>
      <w:r>
        <w:rPr>
          <w:rFonts w:ascii="Arial" w:hAnsi="Arial" w:cs="Arial"/>
          <w:b/>
        </w:rPr>
        <w:t>INDICE</w:t>
      </w:r>
    </w:p>
    <w:p w14:paraId="318578DE" w14:textId="77777777" w:rsidR="00F16546" w:rsidRDefault="00ED6EA9" w:rsidP="00ED6EA9">
      <w:pPr>
        <w:jc w:val="both"/>
        <w:rPr>
          <w:rFonts w:ascii="Arial" w:hAnsi="Arial" w:cs="Arial"/>
        </w:rPr>
      </w:pPr>
      <w:r>
        <w:rPr>
          <w:rFonts w:ascii="Arial" w:hAnsi="Arial" w:cs="Arial"/>
        </w:rPr>
        <w:t>Conferenza dei servizi decisoria ai sensi dell'art. 14, c.2, legge n. 241/1990 e ss.ms.ii., da effettuarsi in forma semplificata ed in modalità asincrona ex art. 14-bis, legge n. 241/1990, invitando a parteciparvi le Amministrazioni coinvolte; ed a tal fine</w:t>
      </w:r>
    </w:p>
    <w:p w14:paraId="687AA208" w14:textId="77777777" w:rsidR="00F16546" w:rsidRDefault="00ED6EA9" w:rsidP="00D6766B">
      <w:pPr>
        <w:jc w:val="center"/>
        <w:rPr>
          <w:rFonts w:ascii="Arial" w:hAnsi="Arial" w:cs="Arial"/>
          <w:b/>
        </w:rPr>
      </w:pPr>
      <w:r>
        <w:rPr>
          <w:rFonts w:ascii="Arial" w:hAnsi="Arial" w:cs="Arial"/>
          <w:b/>
        </w:rPr>
        <w:t>COMUNICA</w:t>
      </w:r>
    </w:p>
    <w:p w14:paraId="43A6EE63" w14:textId="5B568AB6" w:rsidR="00F16546" w:rsidRDefault="0025112E" w:rsidP="00145570">
      <w:pPr>
        <w:pStyle w:val="Paragrafoelenco"/>
        <w:numPr>
          <w:ilvl w:val="0"/>
          <w:numId w:val="1"/>
        </w:numPr>
        <w:spacing w:before="120" w:after="120"/>
        <w:ind w:left="748" w:hanging="391"/>
        <w:contextualSpacing w:val="0"/>
        <w:jc w:val="both"/>
        <w:rPr>
          <w:rFonts w:ascii="Arial" w:hAnsi="Arial" w:cs="Arial"/>
        </w:rPr>
      </w:pPr>
      <w:r>
        <w:rPr>
          <w:rFonts w:ascii="Arial" w:hAnsi="Arial" w:cs="Arial"/>
        </w:rPr>
        <w:t xml:space="preserve">che è oggetto della determinazione da assumere: </w:t>
      </w:r>
      <w:r w:rsidR="00145570" w:rsidRPr="00145570">
        <w:rPr>
          <w:rFonts w:ascii="Arial" w:hAnsi="Arial" w:cs="Arial"/>
          <w:i/>
          <w:u w:val="single"/>
        </w:rPr>
        <w:t>[oggetto]</w:t>
      </w:r>
    </w:p>
    <w:p w14:paraId="1C519DB7" w14:textId="77777777" w:rsidR="0075288D" w:rsidRDefault="0075288D" w:rsidP="0075288D">
      <w:pPr>
        <w:pStyle w:val="Paragrafoelenco"/>
        <w:numPr>
          <w:ilvl w:val="0"/>
          <w:numId w:val="5"/>
        </w:numPr>
        <w:autoSpaceDE w:val="0"/>
        <w:autoSpaceDN w:val="0"/>
        <w:adjustRightInd w:val="0"/>
        <w:spacing w:before="120" w:after="120" w:line="240" w:lineRule="auto"/>
        <w:contextualSpacing w:val="0"/>
        <w:jc w:val="both"/>
        <w:rPr>
          <w:rFonts w:ascii="TimesNewRomanPSMT" w:hAnsi="TimesNewRomanPSMT" w:cs="TimesNewRomanPSMT"/>
          <w:lang w:eastAsia="it-IT"/>
        </w:rPr>
      </w:pPr>
      <w:r w:rsidRPr="00B85452">
        <w:rPr>
          <w:rFonts w:ascii="TimesNewRomanPSMT" w:hAnsi="TimesNewRomanPSMT" w:cs="TimesNewRomanPSMT"/>
          <w:lang w:eastAsia="it-IT"/>
        </w:rPr>
        <w:t xml:space="preserve">La documentazione oggetto della Conferenza e delle determinazioni, le informazioni e i documenti a tali fini utili sono depositati e consultabili presso questo Ente, Servizio _______ , e degli stessi può essere presa visione sul sito istituzionale dell’Ente _____________ utilizzando le seguenti credenziali: _______________ </w:t>
      </w:r>
      <w:r w:rsidRPr="00B85452">
        <w:rPr>
          <w:rFonts w:ascii="TimesNewRomanPS-ItalicMT" w:hAnsi="TimesNewRomanPS-ItalicMT" w:cs="TimesNewRomanPS-ItalicMT"/>
          <w:i/>
          <w:iCs/>
          <w:color w:val="FF0000"/>
          <w:lang w:eastAsia="it-IT"/>
        </w:rPr>
        <w:t>(</w:t>
      </w:r>
      <w:r w:rsidRPr="00B85452">
        <w:rPr>
          <w:rFonts w:ascii="TimesNewRomanPS-ItalicMT" w:hAnsi="TimesNewRomanPS-ItalicMT" w:cs="TimesNewRomanPS-ItalicMT"/>
          <w:b/>
          <w:i/>
          <w:iCs/>
          <w:color w:val="FF0000"/>
          <w:lang w:eastAsia="it-IT"/>
        </w:rPr>
        <w:t>la relativa documentazione ovvero le credenziali per l'accesso telematico alle informazioni e ai documenti</w:t>
      </w:r>
      <w:r w:rsidRPr="00B85452">
        <w:rPr>
          <w:rFonts w:ascii="TimesNewRomanPSMT" w:hAnsi="TimesNewRomanPSMT" w:cs="TimesNewRomanPSMT"/>
          <w:b/>
          <w:color w:val="FF0000"/>
          <w:lang w:eastAsia="it-IT"/>
        </w:rPr>
        <w:t xml:space="preserve"> </w:t>
      </w:r>
      <w:r w:rsidRPr="00B85452">
        <w:rPr>
          <w:rFonts w:ascii="TimesNewRomanPS-ItalicMT" w:hAnsi="TimesNewRomanPS-ItalicMT" w:cs="TimesNewRomanPS-ItalicMT"/>
          <w:b/>
          <w:i/>
          <w:iCs/>
          <w:color w:val="FF0000"/>
          <w:lang w:eastAsia="it-IT"/>
        </w:rPr>
        <w:t>utili ai fini dello svolgimento dell'istruttoria</w:t>
      </w:r>
      <w:r w:rsidRPr="00B85452">
        <w:rPr>
          <w:rFonts w:ascii="TimesNewRomanPSMT" w:hAnsi="TimesNewRomanPSMT" w:cs="TimesNewRomanPSMT"/>
          <w:color w:val="FF0000"/>
          <w:lang w:eastAsia="it-IT"/>
        </w:rPr>
        <w:t>)</w:t>
      </w:r>
      <w:r w:rsidRPr="00B85452">
        <w:rPr>
          <w:rFonts w:ascii="TimesNewRomanPSMT" w:hAnsi="TimesNewRomanPSMT" w:cs="TimesNewRomanPSMT"/>
          <w:lang w:eastAsia="it-IT"/>
        </w:rPr>
        <w:t>;</w:t>
      </w:r>
    </w:p>
    <w:p w14:paraId="5FFE9386" w14:textId="77777777" w:rsidR="0075288D" w:rsidRPr="0075288D" w:rsidRDefault="0075288D" w:rsidP="0075288D">
      <w:pPr>
        <w:autoSpaceDE w:val="0"/>
        <w:autoSpaceDN w:val="0"/>
        <w:adjustRightInd w:val="0"/>
        <w:spacing w:before="120" w:after="120" w:line="240" w:lineRule="auto"/>
        <w:jc w:val="both"/>
        <w:rPr>
          <w:rFonts w:ascii="TimesNewRomanPSMT" w:hAnsi="TimesNewRomanPSMT" w:cs="TimesNewRomanPSMT"/>
          <w:i/>
          <w:color w:val="FF0000"/>
          <w:lang w:eastAsia="it-IT"/>
        </w:rPr>
      </w:pPr>
      <w:r w:rsidRPr="0075288D">
        <w:rPr>
          <w:rFonts w:ascii="TimesNewRomanPSMT" w:hAnsi="TimesNewRomanPSMT" w:cs="TimesNewRomanPSMT"/>
          <w:i/>
          <w:color w:val="FF0000"/>
          <w:lang w:eastAsia="it-IT"/>
        </w:rPr>
        <w:t>oppure</w:t>
      </w:r>
    </w:p>
    <w:p w14:paraId="64A4AB6F" w14:textId="77777777" w:rsidR="0075288D" w:rsidRDefault="0075288D" w:rsidP="0075288D">
      <w:pPr>
        <w:pStyle w:val="Paragrafoelenco"/>
        <w:ind w:left="750"/>
        <w:jc w:val="both"/>
        <w:rPr>
          <w:rFonts w:ascii="TimesNewRomanPSMT" w:hAnsi="TimesNewRomanPSMT" w:cs="TimesNewRomanPSMT"/>
        </w:rPr>
      </w:pPr>
    </w:p>
    <w:p w14:paraId="770E784F" w14:textId="77777777" w:rsidR="0075288D" w:rsidRDefault="0075288D" w:rsidP="0075288D">
      <w:pPr>
        <w:pStyle w:val="Paragrafoelenco"/>
        <w:numPr>
          <w:ilvl w:val="0"/>
          <w:numId w:val="5"/>
        </w:numPr>
        <w:jc w:val="both"/>
        <w:rPr>
          <w:rFonts w:ascii="TimesNewRomanPSMT" w:hAnsi="TimesNewRomanPSMT" w:cs="TimesNewRomanPSMT"/>
        </w:rPr>
      </w:pPr>
      <w:r w:rsidRPr="0075288D">
        <w:rPr>
          <w:rFonts w:ascii="TimesNewRomanPSMT" w:hAnsi="TimesNewRomanPSMT" w:cs="TimesNewRomanPSMT"/>
        </w:rPr>
        <w:t>La documentazione oggetto della Conferenza e delle determinazioni, le informazioni e i documenti a tali fini utili sono depositati e consultabili presso questo Ente, Sportello unico Attività Produttive, e degli stessi può essere presa vision</w:t>
      </w:r>
      <w:r>
        <w:rPr>
          <w:rFonts w:ascii="TimesNewRomanPSMT" w:hAnsi="TimesNewRomanPSMT" w:cs="TimesNewRomanPSMT"/>
        </w:rPr>
        <w:t>e al seguente indirizzo (link):</w:t>
      </w:r>
    </w:p>
    <w:p w14:paraId="6E01B21D" w14:textId="77777777" w:rsidR="0075288D" w:rsidRDefault="0075288D" w:rsidP="0075288D">
      <w:pPr>
        <w:pStyle w:val="Paragrafoelenco"/>
        <w:ind w:left="750"/>
        <w:jc w:val="center"/>
        <w:rPr>
          <w:rFonts w:ascii="TimesNewRomanPSMT" w:hAnsi="TimesNewRomanPSMT" w:cs="TimesNewRomanPSMT"/>
        </w:rPr>
      </w:pPr>
      <w:r>
        <w:rPr>
          <w:rFonts w:ascii="TimesNewRomanPSMT" w:hAnsi="TimesNewRomanPSMT" w:cs="TimesNewRomanPSMT"/>
        </w:rPr>
        <w:t>____________________________</w:t>
      </w:r>
    </w:p>
    <w:p w14:paraId="56567067" w14:textId="521B0595" w:rsidR="0075288D" w:rsidRPr="0075288D" w:rsidRDefault="0075288D" w:rsidP="0075288D">
      <w:pPr>
        <w:pStyle w:val="Paragrafoelenco"/>
        <w:ind w:left="750"/>
        <w:jc w:val="both"/>
        <w:rPr>
          <w:rFonts w:ascii="TimesNewRomanPSMT" w:hAnsi="TimesNewRomanPSMT" w:cs="TimesNewRomanPSMT"/>
        </w:rPr>
      </w:pPr>
      <w:r w:rsidRPr="0075288D">
        <w:rPr>
          <w:rFonts w:ascii="TimesNewRomanPSMT" w:hAnsi="TimesNewRomanPSMT" w:cs="TimesNewRomanPSMT"/>
        </w:rPr>
        <w:t xml:space="preserve">(Il software per aprire i </w:t>
      </w:r>
      <w:proofErr w:type="spellStart"/>
      <w:r w:rsidRPr="0075288D">
        <w:rPr>
          <w:rFonts w:ascii="TimesNewRomanPSMT" w:hAnsi="TimesNewRomanPSMT" w:cs="TimesNewRomanPSMT"/>
        </w:rPr>
        <w:t>files</w:t>
      </w:r>
      <w:proofErr w:type="spellEnd"/>
      <w:r w:rsidRPr="0075288D">
        <w:rPr>
          <w:rFonts w:ascii="TimesNewRomanPSMT" w:hAnsi="TimesNewRomanPSMT" w:cs="TimesNewRomanPSMT"/>
        </w:rPr>
        <w:t xml:space="preserve"> firmati digitalmente è scaricabile al seguente link: </w:t>
      </w:r>
      <w:hyperlink r:id="rId11" w:history="1">
        <w:r w:rsidRPr="004B65D2">
          <w:rPr>
            <w:rStyle w:val="Collegamentoipertestuale"/>
            <w:rFonts w:ascii="TimesNewRomanPSMT" w:hAnsi="TimesNewRomanPSMT" w:cs="TimesNewRomanPSMT"/>
          </w:rPr>
          <w:t>https://www.pec.it/download-software-driver.aspx</w:t>
        </w:r>
      </w:hyperlink>
      <w:r w:rsidRPr="0075288D">
        <w:rPr>
          <w:rFonts w:ascii="TimesNewRomanPSMT" w:hAnsi="TimesNewRomanPSMT" w:cs="TimesNewRomanPSMT"/>
        </w:rPr>
        <w:t>);</w:t>
      </w:r>
    </w:p>
    <w:p w14:paraId="092C286C" w14:textId="77777777" w:rsidR="0075288D" w:rsidRPr="00B85452" w:rsidRDefault="0075288D" w:rsidP="0075288D">
      <w:pPr>
        <w:autoSpaceDE w:val="0"/>
        <w:autoSpaceDN w:val="0"/>
        <w:adjustRightInd w:val="0"/>
        <w:spacing w:before="120" w:after="120" w:line="240" w:lineRule="auto"/>
        <w:jc w:val="both"/>
        <w:rPr>
          <w:rFonts w:ascii="TimesNewRomanPSMT" w:hAnsi="TimesNewRomanPSMT" w:cs="TimesNewRomanPSMT"/>
          <w:i/>
          <w:color w:val="FF0000"/>
          <w:lang w:eastAsia="it-IT"/>
        </w:rPr>
      </w:pPr>
      <w:r w:rsidRPr="00B85452">
        <w:rPr>
          <w:rFonts w:ascii="TimesNewRomanPSMT" w:hAnsi="TimesNewRomanPSMT" w:cs="TimesNewRomanPSMT"/>
          <w:i/>
          <w:color w:val="FF0000"/>
          <w:lang w:eastAsia="it-IT"/>
        </w:rPr>
        <w:t>oppure</w:t>
      </w:r>
    </w:p>
    <w:p w14:paraId="7A356A48" w14:textId="77777777" w:rsidR="00145570" w:rsidRDefault="002B086C" w:rsidP="0075288D">
      <w:pPr>
        <w:pStyle w:val="Paragrafoelenco"/>
        <w:numPr>
          <w:ilvl w:val="0"/>
          <w:numId w:val="5"/>
        </w:numPr>
        <w:autoSpaceDE w:val="0"/>
        <w:autoSpaceDN w:val="0"/>
        <w:adjustRightInd w:val="0"/>
        <w:spacing w:before="120" w:after="120" w:line="240" w:lineRule="auto"/>
        <w:ind w:left="748" w:hanging="391"/>
        <w:contextualSpacing w:val="0"/>
        <w:jc w:val="both"/>
        <w:rPr>
          <w:rFonts w:ascii="TimesNewRomanPSMT" w:hAnsi="TimesNewRomanPSMT" w:cs="TimesNewRomanPSMT"/>
        </w:rPr>
      </w:pPr>
      <w:r>
        <w:rPr>
          <w:rFonts w:ascii="TimesNewRomanPSMT" w:hAnsi="TimesNewRomanPSMT" w:cs="TimesNewRomanPSMT"/>
        </w:rPr>
        <w:t xml:space="preserve">La documentazione oggetto della Conferenza e delle determinazioni, le informazioni e i documenti a tali fini utili sono depositati e consultabili presso questo Ente, Servizio </w:t>
      </w:r>
      <w:r w:rsidR="00145570">
        <w:rPr>
          <w:rFonts w:ascii="TimesNewRomanPSMT" w:hAnsi="TimesNewRomanPSMT" w:cs="TimesNewRomanPSMT"/>
        </w:rPr>
        <w:t>SUAP</w:t>
      </w:r>
      <w:r w:rsidR="00DA5353">
        <w:rPr>
          <w:rFonts w:ascii="TimesNewRomanPSMT" w:hAnsi="TimesNewRomanPSMT" w:cs="TimesNewRomanPSMT"/>
        </w:rPr>
        <w:t>,</w:t>
      </w:r>
      <w:r w:rsidR="00145570">
        <w:rPr>
          <w:rFonts w:ascii="TimesNewRomanPSMT" w:hAnsi="TimesNewRomanPSMT" w:cs="TimesNewRomanPSMT"/>
        </w:rPr>
        <w:t xml:space="preserve"> e scaricabili al seguente link:</w:t>
      </w:r>
    </w:p>
    <w:p w14:paraId="039A6707" w14:textId="77777777" w:rsidR="00145570" w:rsidRDefault="00145570" w:rsidP="00145570">
      <w:pPr>
        <w:pStyle w:val="Paragrafoelenco"/>
        <w:autoSpaceDE w:val="0"/>
        <w:autoSpaceDN w:val="0"/>
        <w:adjustRightInd w:val="0"/>
        <w:spacing w:before="120" w:after="120" w:line="240" w:lineRule="auto"/>
        <w:ind w:left="750"/>
        <w:contextualSpacing w:val="0"/>
        <w:jc w:val="center"/>
        <w:rPr>
          <w:rFonts w:ascii="TimesNewRomanPSMT" w:hAnsi="TimesNewRomanPSMT" w:cs="TimesNewRomanPSMT"/>
        </w:rPr>
      </w:pPr>
      <w:r>
        <w:rPr>
          <w:rFonts w:ascii="TimesNewRomanPSMT" w:hAnsi="TimesNewRomanPSMT" w:cs="TimesNewRomanPSMT"/>
          <w:b/>
          <w:color w:val="0000FF"/>
          <w:u w:val="single"/>
        </w:rPr>
        <w:t>[</w:t>
      </w:r>
      <w:proofErr w:type="spellStart"/>
      <w:r>
        <w:rPr>
          <w:rFonts w:ascii="TimesNewRomanPSMT" w:hAnsi="TimesNewRomanPSMT" w:cs="TimesNewRomanPSMT"/>
          <w:b/>
          <w:color w:val="0000FF"/>
          <w:u w:val="single"/>
        </w:rPr>
        <w:t>foreign_id</w:t>
      </w:r>
      <w:proofErr w:type="spellEnd"/>
      <w:r>
        <w:rPr>
          <w:rFonts w:ascii="TimesNewRomanPSMT" w:hAnsi="TimesNewRomanPSMT" w:cs="TimesNewRomanPSMT"/>
          <w:b/>
          <w:color w:val="0000FF"/>
          <w:u w:val="single"/>
        </w:rPr>
        <w:t>]</w:t>
      </w:r>
      <w:r>
        <w:rPr>
          <w:rFonts w:ascii="TimesNewRomanPSMT" w:hAnsi="TimesNewRomanPSMT" w:cs="TimesNewRomanPSMT"/>
        </w:rPr>
        <w:t>,</w:t>
      </w:r>
    </w:p>
    <w:p w14:paraId="29592950" w14:textId="556F2C4B" w:rsidR="00145570" w:rsidRPr="00355E68" w:rsidRDefault="00145570" w:rsidP="00145570">
      <w:pPr>
        <w:pStyle w:val="Paragrafoelenco"/>
        <w:autoSpaceDE w:val="0"/>
        <w:autoSpaceDN w:val="0"/>
        <w:adjustRightInd w:val="0"/>
        <w:spacing w:before="120" w:after="120" w:line="240" w:lineRule="auto"/>
        <w:ind w:left="750"/>
        <w:contextualSpacing w:val="0"/>
        <w:jc w:val="both"/>
        <w:rPr>
          <w:rFonts w:ascii="TimesNewRomanPSMT" w:hAnsi="TimesNewRomanPSMT" w:cs="TimesNewRomanPSMT"/>
        </w:rPr>
      </w:pPr>
      <w:r w:rsidRPr="00355E68">
        <w:rPr>
          <w:rFonts w:ascii="TimesNewRomanPSMT" w:hAnsi="TimesNewRomanPSMT" w:cs="TimesNewRomanPSMT"/>
        </w:rPr>
        <w:t xml:space="preserve">effettuando un semplice accreditamento (per il primo accesso occorre inviare idonea richiesta al seguente indirizzo mail: </w:t>
      </w:r>
      <w:hyperlink r:id="rId12" w:history="1">
        <w:r w:rsidRPr="00355E68">
          <w:rPr>
            <w:rStyle w:val="Collegamentoipertestuale"/>
            <w:rFonts w:ascii="TimesNewRomanPSMT" w:hAnsi="TimesNewRomanPSMT" w:cs="TimesNewRomanPSMT"/>
          </w:rPr>
          <w:t>assistenza@gisweb.it</w:t>
        </w:r>
      </w:hyperlink>
      <w:r w:rsidRPr="00355E68">
        <w:rPr>
          <w:rFonts w:ascii="TimesNewRomanPSMT" w:hAnsi="TimesNewRomanPSMT" w:cs="TimesNewRomanPSMT"/>
        </w:rPr>
        <w:t>)</w:t>
      </w:r>
      <w:r>
        <w:rPr>
          <w:rFonts w:ascii="TimesNewRomanPSMT" w:hAnsi="TimesNewRomanPSMT" w:cs="TimesNewRomanPSMT"/>
        </w:rPr>
        <w:t>;</w:t>
      </w:r>
    </w:p>
    <w:p w14:paraId="5209C545" w14:textId="2BF0F801" w:rsidR="00F16546" w:rsidRPr="0075288D" w:rsidRDefault="003C1878" w:rsidP="0075288D">
      <w:pPr>
        <w:pStyle w:val="Paragrafoelenco"/>
        <w:numPr>
          <w:ilvl w:val="0"/>
          <w:numId w:val="5"/>
        </w:numPr>
        <w:autoSpaceDE w:val="0"/>
        <w:autoSpaceDN w:val="0"/>
        <w:adjustRightInd w:val="0"/>
        <w:spacing w:before="120" w:after="120" w:line="240" w:lineRule="auto"/>
        <w:jc w:val="both"/>
        <w:rPr>
          <w:rFonts w:ascii="TimesNewRomanPSMT" w:hAnsi="TimesNewRomanPSMT" w:cs="TimesNewRomanPSMT"/>
        </w:rPr>
      </w:pPr>
      <w:r w:rsidRPr="0075288D">
        <w:rPr>
          <w:rFonts w:ascii="Arial" w:hAnsi="Arial" w:cs="Arial"/>
          <w:b/>
        </w:rPr>
        <w:t xml:space="preserve">che, con nota </w:t>
      </w:r>
      <w:proofErr w:type="spellStart"/>
      <w:r w:rsidRPr="0075288D">
        <w:rPr>
          <w:rFonts w:ascii="Arial" w:hAnsi="Arial" w:cs="Arial"/>
          <w:b/>
        </w:rPr>
        <w:t>prot</w:t>
      </w:r>
      <w:proofErr w:type="spellEnd"/>
      <w:r w:rsidRPr="0075288D">
        <w:rPr>
          <w:rFonts w:ascii="Arial" w:hAnsi="Arial" w:cs="Arial"/>
          <w:b/>
        </w:rPr>
        <w:t xml:space="preserve">. </w:t>
      </w:r>
      <w:r w:rsidR="0075288D" w:rsidRPr="0075288D">
        <w:rPr>
          <w:rFonts w:ascii="Arial" w:hAnsi="Arial" w:cs="Arial"/>
          <w:b/>
        </w:rPr>
        <w:t>_______________</w:t>
      </w:r>
      <w:r w:rsidRPr="0075288D">
        <w:rPr>
          <w:rFonts w:ascii="Arial" w:hAnsi="Arial" w:cs="Arial"/>
          <w:b/>
        </w:rPr>
        <w:t xml:space="preserve"> del </w:t>
      </w:r>
      <w:r w:rsidR="0075288D" w:rsidRPr="0075288D">
        <w:rPr>
          <w:rFonts w:ascii="Arial" w:hAnsi="Arial" w:cs="Arial"/>
          <w:b/>
        </w:rPr>
        <w:t>______________</w:t>
      </w:r>
      <w:r w:rsidRPr="0075288D">
        <w:rPr>
          <w:rFonts w:ascii="Arial" w:hAnsi="Arial" w:cs="Arial"/>
          <w:b/>
        </w:rPr>
        <w:t xml:space="preserve"> è stata trasmessa la </w:t>
      </w:r>
      <w:r w:rsidRPr="0075288D">
        <w:rPr>
          <w:rFonts w:ascii="Arial" w:hAnsi="Arial" w:cs="Arial"/>
          <w:b/>
          <w:u w:val="single"/>
        </w:rPr>
        <w:t>pratica cartacea</w:t>
      </w:r>
      <w:r w:rsidRPr="0075288D">
        <w:rPr>
          <w:rFonts w:ascii="Arial" w:hAnsi="Arial" w:cs="Arial"/>
          <w:b/>
        </w:rPr>
        <w:t xml:space="preserve"> relativa alle opere strutturali in zona sismica alla Provincia di Imperia - Sportello Cemento Armato/Antisismica, e che la stessa è stata assunta al </w:t>
      </w:r>
      <w:proofErr w:type="spellStart"/>
      <w:r w:rsidRPr="0075288D">
        <w:rPr>
          <w:rFonts w:ascii="Arial" w:hAnsi="Arial" w:cs="Arial"/>
          <w:b/>
        </w:rPr>
        <w:t>prot</w:t>
      </w:r>
      <w:proofErr w:type="spellEnd"/>
      <w:r w:rsidRPr="0075288D">
        <w:rPr>
          <w:rFonts w:ascii="Arial" w:hAnsi="Arial" w:cs="Arial"/>
          <w:b/>
        </w:rPr>
        <w:t xml:space="preserve">. della Provincia al n. </w:t>
      </w:r>
      <w:r w:rsidR="0075288D" w:rsidRPr="0075288D">
        <w:rPr>
          <w:rFonts w:ascii="Arial" w:hAnsi="Arial" w:cs="Arial"/>
          <w:b/>
        </w:rPr>
        <w:t>______________</w:t>
      </w:r>
      <w:r w:rsidRPr="0075288D">
        <w:rPr>
          <w:rFonts w:ascii="Arial" w:hAnsi="Arial" w:cs="Arial"/>
          <w:b/>
        </w:rPr>
        <w:t xml:space="preserve"> del </w:t>
      </w:r>
      <w:r w:rsidR="0075288D" w:rsidRPr="0075288D">
        <w:rPr>
          <w:rFonts w:ascii="Arial" w:hAnsi="Arial" w:cs="Arial"/>
          <w:b/>
        </w:rPr>
        <w:t>_______________</w:t>
      </w:r>
      <w:r w:rsidRPr="0075288D">
        <w:rPr>
          <w:rFonts w:ascii="Arial" w:hAnsi="Arial" w:cs="Arial"/>
          <w:b/>
        </w:rPr>
        <w:t xml:space="preserve"> (pratica n. </w:t>
      </w:r>
      <w:r w:rsidR="0075288D" w:rsidRPr="0075288D">
        <w:rPr>
          <w:rFonts w:ascii="Arial" w:hAnsi="Arial" w:cs="Arial"/>
          <w:b/>
        </w:rPr>
        <w:t>__________</w:t>
      </w:r>
      <w:r w:rsidRPr="0075288D">
        <w:rPr>
          <w:rFonts w:ascii="Arial" w:hAnsi="Arial" w:cs="Arial"/>
          <w:b/>
        </w:rPr>
        <w:t>)</w:t>
      </w:r>
      <w:r w:rsidR="002B086C" w:rsidRPr="0075288D">
        <w:rPr>
          <w:rFonts w:ascii="TimesNewRomanPSMT" w:hAnsi="TimesNewRomanPSMT" w:cs="TimesNewRomanPSMT"/>
        </w:rPr>
        <w:t>;</w:t>
      </w:r>
    </w:p>
    <w:p w14:paraId="0E002CE8" w14:textId="77777777" w:rsidR="0075288D" w:rsidRPr="002B086C" w:rsidRDefault="0075288D" w:rsidP="0075288D">
      <w:pPr>
        <w:pStyle w:val="Paragrafoelenco"/>
        <w:numPr>
          <w:ilvl w:val="0"/>
          <w:numId w:val="5"/>
        </w:numPr>
        <w:autoSpaceDE w:val="0"/>
        <w:autoSpaceDN w:val="0"/>
        <w:adjustRightInd w:val="0"/>
        <w:spacing w:before="120" w:after="120" w:line="240" w:lineRule="auto"/>
        <w:contextualSpacing w:val="0"/>
        <w:jc w:val="both"/>
        <w:rPr>
          <w:rFonts w:ascii="TimesNewRomanPSMT" w:hAnsi="TimesNewRomanPSMT" w:cs="TimesNewRomanPSMT"/>
        </w:rPr>
      </w:pPr>
      <w:r w:rsidRPr="002B086C">
        <w:rPr>
          <w:rFonts w:ascii="Arial" w:hAnsi="Arial" w:cs="Arial"/>
          <w:b/>
        </w:rPr>
        <w:t>Entro il ____________</w:t>
      </w:r>
      <w:r w:rsidRPr="002B086C">
        <w:rPr>
          <w:rFonts w:ascii="Arial" w:hAnsi="Arial" w:cs="Arial"/>
        </w:rPr>
        <w:t xml:space="preserve"> </w:t>
      </w:r>
      <w:r w:rsidRPr="002B086C">
        <w:rPr>
          <w:rFonts w:ascii="Arial" w:hAnsi="Arial" w:cs="Arial"/>
          <w:color w:val="FF0000"/>
        </w:rPr>
        <w:t>(termine perentorio, non superiore a quindici giorni)</w:t>
      </w:r>
      <w:r w:rsidRPr="002B086C">
        <w:rPr>
          <w:rFonts w:ascii="Arial" w:hAnsi="Arial" w:cs="Arial"/>
        </w:rPr>
        <w:t xml:space="preserve"> si stabilisce il termine perentorio entro il quale le amministrazioni coinvolte possono richiedere, ai sensi dell'art. 2, c. 7, legge n. 214/1990, integrazioni documentali o chiarimenti relativi a fatti, stati o qualità non attestati in documenti già in possesso dell'amministrazione stessa o non direttamente acquisibili presso altre pubbliche amministrazioni;</w:t>
      </w:r>
    </w:p>
    <w:p w14:paraId="37C766A5" w14:textId="77777777" w:rsidR="0075288D" w:rsidRPr="002B086C" w:rsidRDefault="0075288D" w:rsidP="0075288D">
      <w:pPr>
        <w:pStyle w:val="Paragrafoelenco"/>
        <w:numPr>
          <w:ilvl w:val="0"/>
          <w:numId w:val="5"/>
        </w:numPr>
        <w:autoSpaceDE w:val="0"/>
        <w:autoSpaceDN w:val="0"/>
        <w:adjustRightInd w:val="0"/>
        <w:spacing w:before="120" w:after="120" w:line="240" w:lineRule="auto"/>
        <w:contextualSpacing w:val="0"/>
        <w:jc w:val="both"/>
        <w:rPr>
          <w:rFonts w:ascii="TimesNewRomanPSMT" w:hAnsi="TimesNewRomanPSMT" w:cs="TimesNewRomanPSMT"/>
        </w:rPr>
      </w:pPr>
      <w:r w:rsidRPr="002B086C">
        <w:rPr>
          <w:rFonts w:ascii="Arial" w:hAnsi="Arial" w:cs="Arial"/>
          <w:b/>
        </w:rPr>
        <w:t>Entro il ____________</w:t>
      </w:r>
      <w:r w:rsidRPr="002B086C">
        <w:rPr>
          <w:rFonts w:ascii="Arial" w:hAnsi="Arial" w:cs="Arial"/>
        </w:rPr>
        <w:t xml:space="preserve"> </w:t>
      </w:r>
      <w:r w:rsidRPr="002B086C">
        <w:rPr>
          <w:rFonts w:ascii="Arial" w:hAnsi="Arial" w:cs="Arial"/>
          <w:color w:val="FF0000"/>
        </w:rPr>
        <w:t>(termine perentorio, comunque non superiore a quarantacinque giorni)</w:t>
      </w:r>
      <w:r w:rsidRPr="002B086C">
        <w:rPr>
          <w:rFonts w:ascii="Arial" w:hAnsi="Arial" w:cs="Arial"/>
        </w:rPr>
        <w:t xml:space="preserve"> si stabilisce il termine perentorio entro il quale le amministrazioni coinvolte devono rendere le proprie determinazioni relative alla decisione oggetto della Conferenza, fermo restando l'obbligo di rispettare il termine finale di conclusione del procedimento;</w:t>
      </w:r>
    </w:p>
    <w:p w14:paraId="77B9A1C7" w14:textId="77777777" w:rsidR="0075288D" w:rsidRPr="002B086C" w:rsidRDefault="0075288D" w:rsidP="0075288D">
      <w:pPr>
        <w:pStyle w:val="Paragrafoelenco"/>
        <w:numPr>
          <w:ilvl w:val="0"/>
          <w:numId w:val="5"/>
        </w:numPr>
        <w:autoSpaceDE w:val="0"/>
        <w:autoSpaceDN w:val="0"/>
        <w:adjustRightInd w:val="0"/>
        <w:spacing w:before="120" w:after="120" w:line="240" w:lineRule="auto"/>
        <w:contextualSpacing w:val="0"/>
        <w:jc w:val="both"/>
        <w:rPr>
          <w:rFonts w:ascii="TimesNewRomanPSMT" w:hAnsi="TimesNewRomanPSMT" w:cs="TimesNewRomanPSMT"/>
        </w:rPr>
      </w:pPr>
      <w:r w:rsidRPr="002B086C">
        <w:rPr>
          <w:rFonts w:ascii="Arial" w:hAnsi="Arial" w:cs="Arial"/>
          <w:b/>
        </w:rPr>
        <w:t>che in data ________</w:t>
      </w:r>
      <w:r w:rsidRPr="002B086C">
        <w:rPr>
          <w:rFonts w:ascii="Arial" w:hAnsi="Arial" w:cs="Arial"/>
        </w:rPr>
        <w:t xml:space="preserve"> </w:t>
      </w:r>
      <w:r w:rsidRPr="002B086C">
        <w:rPr>
          <w:rFonts w:ascii="Arial" w:hAnsi="Arial" w:cs="Arial"/>
          <w:color w:val="FF0000"/>
        </w:rPr>
        <w:t xml:space="preserve">(la data entro dieci giorni dalla scadenza del termine di cui alla </w:t>
      </w:r>
      <w:proofErr w:type="spellStart"/>
      <w:r w:rsidRPr="002B086C">
        <w:rPr>
          <w:rFonts w:ascii="Arial" w:hAnsi="Arial" w:cs="Arial"/>
          <w:color w:val="FF0000"/>
        </w:rPr>
        <w:t>lett</w:t>
      </w:r>
      <w:proofErr w:type="spellEnd"/>
      <w:r w:rsidRPr="002B086C">
        <w:rPr>
          <w:rFonts w:ascii="Arial" w:hAnsi="Arial" w:cs="Arial"/>
          <w:color w:val="FF0000"/>
        </w:rPr>
        <w:t xml:space="preserve">. c) </w:t>
      </w:r>
      <w:r w:rsidRPr="002B086C">
        <w:rPr>
          <w:rFonts w:ascii="Arial" w:hAnsi="Arial" w:cs="Arial"/>
        </w:rPr>
        <w:t xml:space="preserve">si terrà </w:t>
      </w:r>
      <w:r w:rsidRPr="002B086C">
        <w:rPr>
          <w:rFonts w:ascii="Arial" w:hAnsi="Arial" w:cs="Arial"/>
          <w:b/>
          <w:u w:val="single"/>
        </w:rPr>
        <w:t>l’eventuale</w:t>
      </w:r>
      <w:r w:rsidRPr="002B086C">
        <w:rPr>
          <w:rFonts w:ascii="Arial" w:hAnsi="Arial" w:cs="Arial"/>
        </w:rPr>
        <w:t xml:space="preserve"> riunione in modalità sincrona ex art. 14-ter, legge n. 241/1990, per la quale verrà data preventiva comunicazione.</w:t>
      </w:r>
    </w:p>
    <w:p w14:paraId="45E63937" w14:textId="77777777" w:rsidR="00F16546" w:rsidRDefault="001D541A" w:rsidP="00ED6EA9">
      <w:pPr>
        <w:jc w:val="both"/>
        <w:rPr>
          <w:rFonts w:ascii="Arial" w:hAnsi="Arial" w:cs="Arial"/>
        </w:rPr>
      </w:pPr>
      <w:r>
        <w:rPr>
          <w:rFonts w:ascii="Arial" w:hAnsi="Arial" w:cs="Arial"/>
        </w:rPr>
        <w:lastRenderedPageBreak/>
        <w:t>Ai sensi dell'art. 14bis, c. 3-4 della L. 241/1990 e ss.mm. e ii., si rammenta che entro il termine perentorio di cui alla lett. c) le amministrazioni coinvolte sono tenute a rendere le proprie determinazioni relative alla decisione oggetto della Conferenza. Tali determinazioni sono formulate in termini di assenso o dissenso congruamente motivato e indicano, ove possibile, le modifiche eventualmente necessarie ai fini dell'assenso. Le prescrizioni o condizioni eventualmente indicate ai fini dell'assenso o del superamento del dissenso sono espresse in modo chiaro e analitico e specificano se sono relative a un vincolo derivante da una disposizione normativa o da un atto amministrativo generale ovvero discrezionalmente apposte per la migliore tutela dell'interesse pubblico. L'eventuale mancata comunicazione della determinazione di cui sopra entro tale termine, ovvero la comunicazione di una determinazione priva dei requisiti indicati, equivalgono ad assenso senza condizioni - fatti salvi i casi in cui disposizioni del diritto dell'Unione europea richiedono l'adozione di provvedimenti espressi. Restano ferme le responsabilità dell'amministrazione, nonché quelle dei singoli dipendenti nei confronti dell'amministrazione, per l'assenso reso, ancorché implicito.</w:t>
      </w:r>
    </w:p>
    <w:p w14:paraId="44330620" w14:textId="77777777" w:rsidR="0075288D" w:rsidRPr="00D701B5" w:rsidRDefault="0075288D" w:rsidP="0075288D">
      <w:pPr>
        <w:ind w:firstLine="540"/>
        <w:jc w:val="both"/>
        <w:rPr>
          <w:rFonts w:ascii="Arial" w:hAnsi="Arial" w:cs="Arial"/>
          <w:snapToGrid w:val="0"/>
          <w:color w:val="000000"/>
        </w:rPr>
      </w:pPr>
      <w:r w:rsidRPr="00D6766B">
        <w:rPr>
          <w:rFonts w:ascii="Arial" w:hAnsi="Arial" w:cs="Arial"/>
        </w:rPr>
        <w:t>Per qualsiasi ulteriore informazi</w:t>
      </w:r>
      <w:r>
        <w:rPr>
          <w:rFonts w:ascii="Arial" w:hAnsi="Arial" w:cs="Arial"/>
        </w:rPr>
        <w:t>one o chiarimento contattare</w:t>
      </w:r>
      <w:r w:rsidRPr="00D6766B">
        <w:rPr>
          <w:rFonts w:ascii="Arial" w:hAnsi="Arial" w:cs="Arial"/>
        </w:rPr>
        <w:t xml:space="preserve"> del Referente: </w:t>
      </w:r>
      <w:r w:rsidRPr="003C2B9B">
        <w:rPr>
          <w:rFonts w:ascii="Arial" w:hAnsi="Arial" w:cs="Arial"/>
          <w:b/>
        </w:rPr>
        <w:t>[</w:t>
      </w:r>
      <w:proofErr w:type="spellStart"/>
      <w:r w:rsidRPr="003C2B9B">
        <w:rPr>
          <w:rFonts w:ascii="Arial" w:hAnsi="Arial" w:cs="Arial"/>
          <w:b/>
        </w:rPr>
        <w:t>istruttore_tecnico</w:t>
      </w:r>
      <w:proofErr w:type="spellEnd"/>
      <w:r w:rsidRPr="003C2B9B">
        <w:rPr>
          <w:rFonts w:ascii="Arial" w:hAnsi="Arial" w:cs="Arial"/>
          <w:b/>
        </w:rPr>
        <w:t>]</w:t>
      </w:r>
      <w:r>
        <w:rPr>
          <w:rFonts w:ascii="Arial" w:hAnsi="Arial" w:cs="Arial"/>
          <w:b/>
        </w:rPr>
        <w:t xml:space="preserve"> </w:t>
      </w:r>
      <w:r w:rsidRPr="00D6766B">
        <w:rPr>
          <w:rFonts w:ascii="Arial" w:hAnsi="Arial" w:cs="Arial"/>
        </w:rPr>
        <w:t xml:space="preserve">– </w:t>
      </w:r>
      <w:r w:rsidRPr="00D701B5">
        <w:rPr>
          <w:rFonts w:ascii="Arial" w:hAnsi="Arial" w:cs="Arial"/>
          <w:snapToGrid w:val="0"/>
          <w:color w:val="000000"/>
        </w:rPr>
        <w:t xml:space="preserve">e-mail: </w:t>
      </w:r>
      <w:r w:rsidRPr="00EC40AF">
        <w:rPr>
          <w:rFonts w:ascii="Arial" w:hAnsi="Arial" w:cs="Arial"/>
          <w:snapToGrid w:val="0"/>
          <w:color w:val="0000FF"/>
        </w:rPr>
        <w:t>[</w:t>
      </w:r>
      <w:proofErr w:type="spellStart"/>
      <w:r w:rsidRPr="00EC40AF">
        <w:rPr>
          <w:rFonts w:ascii="Arial" w:hAnsi="Arial" w:cs="Arial"/>
          <w:snapToGrid w:val="0"/>
          <w:color w:val="0000FF"/>
        </w:rPr>
        <w:t>mail_resp_it</w:t>
      </w:r>
      <w:proofErr w:type="spellEnd"/>
      <w:r w:rsidRPr="00EC40AF">
        <w:rPr>
          <w:rFonts w:ascii="Arial" w:hAnsi="Arial" w:cs="Arial"/>
          <w:snapToGrid w:val="0"/>
          <w:color w:val="0000FF"/>
        </w:rPr>
        <w:t>]</w:t>
      </w:r>
      <w:r w:rsidRPr="00C93867">
        <w:rPr>
          <w:rFonts w:ascii="Arial" w:hAnsi="Arial" w:cs="Arial"/>
          <w:snapToGrid w:val="0"/>
        </w:rPr>
        <w:t xml:space="preserve"> </w:t>
      </w:r>
      <w:r>
        <w:rPr>
          <w:rFonts w:ascii="Arial" w:hAnsi="Arial" w:cs="Arial"/>
          <w:snapToGrid w:val="0"/>
        </w:rPr>
        <w:t xml:space="preserve">- </w:t>
      </w:r>
      <w:r>
        <w:rPr>
          <w:rFonts w:ascii="Arial" w:hAnsi="Arial" w:cs="Arial"/>
          <w:snapToGrid w:val="0"/>
          <w:color w:val="000000"/>
        </w:rPr>
        <w:t>telefono:</w:t>
      </w:r>
      <w:r w:rsidRPr="00D701B5">
        <w:rPr>
          <w:rFonts w:ascii="Arial" w:hAnsi="Arial" w:cs="Arial"/>
          <w:snapToGrid w:val="0"/>
          <w:color w:val="000000"/>
        </w:rPr>
        <w:t xml:space="preserve"> </w:t>
      </w:r>
      <w:r w:rsidRPr="00EC40AF">
        <w:rPr>
          <w:rFonts w:ascii="Arial" w:hAnsi="Arial" w:cs="Arial"/>
          <w:snapToGrid w:val="0"/>
          <w:color w:val="0000FF"/>
        </w:rPr>
        <w:t>[</w:t>
      </w:r>
      <w:proofErr w:type="spellStart"/>
      <w:r w:rsidRPr="00EC40AF">
        <w:rPr>
          <w:rFonts w:ascii="Arial" w:hAnsi="Arial" w:cs="Arial"/>
          <w:snapToGrid w:val="0"/>
          <w:color w:val="0000FF"/>
        </w:rPr>
        <w:t>telefono_resp_it</w:t>
      </w:r>
      <w:proofErr w:type="spellEnd"/>
      <w:r w:rsidRPr="00EC40AF">
        <w:rPr>
          <w:rFonts w:ascii="Arial" w:hAnsi="Arial" w:cs="Arial"/>
          <w:snapToGrid w:val="0"/>
          <w:color w:val="0000FF"/>
        </w:rPr>
        <w:t>]</w:t>
      </w:r>
    </w:p>
    <w:p w14:paraId="73AD1635" w14:textId="77777777" w:rsidR="00F16546" w:rsidRDefault="00ED6EA9" w:rsidP="00DA5353">
      <w:pPr>
        <w:jc w:val="both"/>
        <w:rPr>
          <w:rFonts w:ascii="Arial" w:hAnsi="Arial" w:cs="Arial"/>
        </w:rPr>
      </w:pPr>
      <w:r>
        <w:rPr>
          <w:rFonts w:ascii="Arial" w:hAnsi="Arial" w:cs="Arial"/>
        </w:rPr>
        <w:t>Distinti saluti.</w:t>
      </w:r>
    </w:p>
    <w:p w14:paraId="5239E604" w14:textId="747EC334" w:rsidR="00F16546" w:rsidRDefault="00D6766B" w:rsidP="0075288D">
      <w:pPr>
        <w:ind w:firstLine="708"/>
        <w:jc w:val="both"/>
        <w:rPr>
          <w:rFonts w:ascii="Arial" w:hAnsi="Arial" w:cs="Arial"/>
          <w:i/>
        </w:rPr>
      </w:pPr>
      <w:r>
        <w:rPr>
          <w:rFonts w:ascii="Arial" w:hAnsi="Arial" w:cs="Arial"/>
          <w:i/>
        </w:rPr>
        <w:t xml:space="preserve">Sanremo, </w:t>
      </w:r>
    </w:p>
    <w:p w14:paraId="7AE354B7" w14:textId="77777777" w:rsidR="0075288D" w:rsidRPr="00D6766B" w:rsidRDefault="0075288D" w:rsidP="0075288D">
      <w:pPr>
        <w:spacing w:after="0"/>
        <w:ind w:left="2126" w:firstLine="709"/>
        <w:jc w:val="center"/>
        <w:rPr>
          <w:rFonts w:ascii="Arial" w:hAnsi="Arial" w:cs="Arial"/>
          <w:b/>
        </w:rPr>
      </w:pPr>
      <w:r w:rsidRPr="00D6766B">
        <w:rPr>
          <w:rFonts w:ascii="Arial" w:hAnsi="Arial" w:cs="Arial"/>
          <w:b/>
        </w:rPr>
        <w:t>IL DIRIGENTE</w:t>
      </w:r>
    </w:p>
    <w:p w14:paraId="7E35EDD5" w14:textId="77777777" w:rsidR="0075288D" w:rsidRPr="00D6766B" w:rsidRDefault="0075288D" w:rsidP="0075288D">
      <w:pPr>
        <w:spacing w:after="0"/>
        <w:ind w:left="2126" w:firstLine="709"/>
        <w:jc w:val="center"/>
        <w:rPr>
          <w:rFonts w:ascii="Arial" w:hAnsi="Arial" w:cs="Arial"/>
        </w:rPr>
      </w:pPr>
      <w:r>
        <w:rPr>
          <w:rFonts w:ascii="Arial" w:hAnsi="Arial" w:cs="Arial"/>
        </w:rPr>
        <w:t>[dirigente]</w:t>
      </w:r>
    </w:p>
    <w:p w14:paraId="75F2003B" w14:textId="77777777" w:rsidR="0075288D" w:rsidRPr="00D6766B" w:rsidRDefault="0075288D" w:rsidP="0075288D">
      <w:pPr>
        <w:spacing w:after="0"/>
        <w:ind w:left="2126" w:firstLine="709"/>
        <w:jc w:val="center"/>
        <w:rPr>
          <w:rFonts w:ascii="Arial" w:hAnsi="Arial" w:cs="Arial"/>
          <w:i/>
        </w:rPr>
      </w:pPr>
      <w:r w:rsidRPr="00D6766B">
        <w:rPr>
          <w:rFonts w:ascii="Arial" w:hAnsi="Arial" w:cs="Arial"/>
          <w:i/>
        </w:rPr>
        <w:t>(firmato digitalmente)</w:t>
      </w:r>
    </w:p>
    <w:p w14:paraId="5C88413A" w14:textId="7090B7AD" w:rsidR="00F16546" w:rsidRDefault="00F16546" w:rsidP="0075288D">
      <w:pPr>
        <w:spacing w:after="0"/>
        <w:ind w:left="2126" w:firstLine="709"/>
        <w:jc w:val="center"/>
        <w:rPr>
          <w:rFonts w:ascii="Arial" w:hAnsi="Arial" w:cs="Arial"/>
          <w:i/>
        </w:rPr>
      </w:pPr>
    </w:p>
    <w:sectPr w:rsidR="00F16546" w:rsidSect="003E6FB4">
      <w:pgSz w:w="11906" w:h="16838"/>
      <w:pgMar w:top="28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4016F" w14:textId="77777777" w:rsidR="0090314B" w:rsidRDefault="0090314B" w:rsidP="00D6766B">
      <w:pPr>
        <w:spacing w:after="0" w:line="240" w:lineRule="auto"/>
      </w:pPr>
      <w:r>
        <w:separator/>
      </w:r>
    </w:p>
  </w:endnote>
  <w:endnote w:type="continuationSeparator" w:id="0">
    <w:p w14:paraId="071047FA" w14:textId="77777777" w:rsidR="0090314B" w:rsidRDefault="0090314B" w:rsidP="00D6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76488" w14:textId="77777777" w:rsidR="0090314B" w:rsidRDefault="0090314B" w:rsidP="00D6766B">
      <w:pPr>
        <w:spacing w:after="0" w:line="240" w:lineRule="auto"/>
      </w:pPr>
      <w:r>
        <w:separator/>
      </w:r>
    </w:p>
  </w:footnote>
  <w:footnote w:type="continuationSeparator" w:id="0">
    <w:p w14:paraId="49C01EBE" w14:textId="77777777" w:rsidR="0090314B" w:rsidRDefault="0090314B" w:rsidP="00D676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28B"/>
    <w:multiLevelType w:val="hybridMultilevel"/>
    <w:tmpl w:val="391EB022"/>
    <w:lvl w:ilvl="0" w:tplc="61021828">
      <w:start w:val="1"/>
      <w:numFmt w:val="lowerLetter"/>
      <w:lvlText w:val="%1)"/>
      <w:lvlJc w:val="left"/>
      <w:pPr>
        <w:ind w:left="750" w:hanging="390"/>
      </w:pPr>
      <w:rPr>
        <w:rFonts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0C0716B"/>
    <w:multiLevelType w:val="hybridMultilevel"/>
    <w:tmpl w:val="00F88EDA"/>
    <w:lvl w:ilvl="0" w:tplc="CFCAFEFE">
      <w:start w:val="1"/>
      <w:numFmt w:val="lowerLetter"/>
      <w:lvlText w:val="%1)"/>
      <w:lvlJc w:val="left"/>
      <w:pPr>
        <w:ind w:left="750" w:hanging="39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21C0D25"/>
    <w:multiLevelType w:val="hybridMultilevel"/>
    <w:tmpl w:val="00F88EDA"/>
    <w:lvl w:ilvl="0" w:tplc="CFCAFEFE">
      <w:start w:val="1"/>
      <w:numFmt w:val="lowerLetter"/>
      <w:lvlText w:val="%1)"/>
      <w:lvlJc w:val="left"/>
      <w:pPr>
        <w:ind w:left="750" w:hanging="39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9351230"/>
    <w:multiLevelType w:val="hybridMultilevel"/>
    <w:tmpl w:val="391EB022"/>
    <w:lvl w:ilvl="0" w:tplc="61021828">
      <w:start w:val="1"/>
      <w:numFmt w:val="lowerLetter"/>
      <w:lvlText w:val="%1)"/>
      <w:lvlJc w:val="left"/>
      <w:pPr>
        <w:ind w:left="750" w:hanging="390"/>
      </w:pPr>
      <w:rPr>
        <w:rFonts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36A23C6"/>
    <w:multiLevelType w:val="hybridMultilevel"/>
    <w:tmpl w:val="00F88EDA"/>
    <w:lvl w:ilvl="0" w:tplc="CFCAFEFE">
      <w:start w:val="1"/>
      <w:numFmt w:val="lowerLetter"/>
      <w:lvlText w:val="%1)"/>
      <w:lvlJc w:val="left"/>
      <w:pPr>
        <w:ind w:left="750" w:hanging="39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EA9"/>
    <w:rsid w:val="000801F2"/>
    <w:rsid w:val="000B1B4A"/>
    <w:rsid w:val="000D0B2F"/>
    <w:rsid w:val="001011D8"/>
    <w:rsid w:val="00145570"/>
    <w:rsid w:val="001541E9"/>
    <w:rsid w:val="00173F21"/>
    <w:rsid w:val="001953B3"/>
    <w:rsid w:val="00197AE2"/>
    <w:rsid w:val="001B5BA9"/>
    <w:rsid w:val="001D541A"/>
    <w:rsid w:val="001F7CC8"/>
    <w:rsid w:val="00240F69"/>
    <w:rsid w:val="0025112E"/>
    <w:rsid w:val="00261AFC"/>
    <w:rsid w:val="002705E5"/>
    <w:rsid w:val="002B086C"/>
    <w:rsid w:val="00355E68"/>
    <w:rsid w:val="00362E3B"/>
    <w:rsid w:val="003C1878"/>
    <w:rsid w:val="003E6FB4"/>
    <w:rsid w:val="003F6F28"/>
    <w:rsid w:val="0043771E"/>
    <w:rsid w:val="004521B8"/>
    <w:rsid w:val="004634D5"/>
    <w:rsid w:val="00475176"/>
    <w:rsid w:val="0048050A"/>
    <w:rsid w:val="004974B9"/>
    <w:rsid w:val="004A1D36"/>
    <w:rsid w:val="005011BD"/>
    <w:rsid w:val="0059431F"/>
    <w:rsid w:val="00621216"/>
    <w:rsid w:val="006460AB"/>
    <w:rsid w:val="006504AB"/>
    <w:rsid w:val="00707886"/>
    <w:rsid w:val="0075288D"/>
    <w:rsid w:val="00755230"/>
    <w:rsid w:val="007609B8"/>
    <w:rsid w:val="00787064"/>
    <w:rsid w:val="007B16C3"/>
    <w:rsid w:val="007E17A1"/>
    <w:rsid w:val="00833D20"/>
    <w:rsid w:val="00865FF0"/>
    <w:rsid w:val="00867E73"/>
    <w:rsid w:val="008936C5"/>
    <w:rsid w:val="008B05F3"/>
    <w:rsid w:val="008F4A70"/>
    <w:rsid w:val="0090314B"/>
    <w:rsid w:val="0094127E"/>
    <w:rsid w:val="00986D7C"/>
    <w:rsid w:val="009D1C7D"/>
    <w:rsid w:val="00A5498C"/>
    <w:rsid w:val="00A9456C"/>
    <w:rsid w:val="00AA3624"/>
    <w:rsid w:val="00AF07CE"/>
    <w:rsid w:val="00B011DF"/>
    <w:rsid w:val="00B40B8E"/>
    <w:rsid w:val="00B56333"/>
    <w:rsid w:val="00BA31BB"/>
    <w:rsid w:val="00BC7FED"/>
    <w:rsid w:val="00BE795F"/>
    <w:rsid w:val="00C16A8A"/>
    <w:rsid w:val="00C83F06"/>
    <w:rsid w:val="00C8786A"/>
    <w:rsid w:val="00C92402"/>
    <w:rsid w:val="00C93E76"/>
    <w:rsid w:val="00C94261"/>
    <w:rsid w:val="00CC7572"/>
    <w:rsid w:val="00CF5085"/>
    <w:rsid w:val="00D6766B"/>
    <w:rsid w:val="00D86FC8"/>
    <w:rsid w:val="00D920A6"/>
    <w:rsid w:val="00DA5353"/>
    <w:rsid w:val="00E67A91"/>
    <w:rsid w:val="00E82AC4"/>
    <w:rsid w:val="00EA21D3"/>
    <w:rsid w:val="00ED6EA9"/>
    <w:rsid w:val="00EE48BC"/>
    <w:rsid w:val="00F16546"/>
    <w:rsid w:val="00FF415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4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qFormat/>
    <w:rsid w:val="00D6766B"/>
    <w:pPr>
      <w:keepNext/>
      <w:suppressAutoHyphens/>
      <w:spacing w:after="0" w:line="240" w:lineRule="auto"/>
      <w:ind w:left="709"/>
      <w:outlineLvl w:val="1"/>
    </w:pPr>
    <w:rPr>
      <w:rFonts w:ascii="Times New Roman" w:eastAsia="Times New Roman" w:hAnsi="Times New Roman" w:cs="Times New Roman"/>
      <w:b/>
      <w:i/>
      <w:color w:val="00000A"/>
      <w:sz w:val="2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nhideWhenUsed/>
    <w:rsid w:val="00D6766B"/>
    <w:rPr>
      <w:color w:val="0000FF" w:themeColor="hyperlink"/>
      <w:u w:val="single"/>
    </w:rPr>
  </w:style>
  <w:style w:type="paragraph" w:styleId="Intestazione">
    <w:name w:val="header"/>
    <w:basedOn w:val="Normale"/>
    <w:link w:val="IntestazioneCarattere"/>
    <w:uiPriority w:val="99"/>
    <w:unhideWhenUsed/>
    <w:rsid w:val="00D6766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766B"/>
  </w:style>
  <w:style w:type="paragraph" w:styleId="Pidipagina">
    <w:name w:val="footer"/>
    <w:basedOn w:val="Normale"/>
    <w:link w:val="PidipaginaCarattere"/>
    <w:uiPriority w:val="99"/>
    <w:unhideWhenUsed/>
    <w:rsid w:val="00D6766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766B"/>
  </w:style>
  <w:style w:type="character" w:customStyle="1" w:styleId="Titolo2Carattere">
    <w:name w:val="Titolo 2 Carattere"/>
    <w:basedOn w:val="Carpredefinitoparagrafo"/>
    <w:link w:val="Titolo2"/>
    <w:rsid w:val="00D6766B"/>
    <w:rPr>
      <w:rFonts w:ascii="Times New Roman" w:eastAsia="Times New Roman" w:hAnsi="Times New Roman" w:cs="Times New Roman"/>
      <w:b/>
      <w:i/>
      <w:color w:val="00000A"/>
      <w:sz w:val="28"/>
      <w:szCs w:val="24"/>
      <w:lang w:eastAsia="it-IT"/>
    </w:rPr>
  </w:style>
  <w:style w:type="character" w:customStyle="1" w:styleId="CollegamentoInternet">
    <w:name w:val="Collegamento Internet"/>
    <w:basedOn w:val="Carpredefinitoparagrafo"/>
    <w:rsid w:val="00D6766B"/>
    <w:rPr>
      <w:color w:val="0563C1"/>
      <w:u w:val="single"/>
    </w:rPr>
  </w:style>
  <w:style w:type="paragraph" w:styleId="Testofumetto">
    <w:name w:val="Balloon Text"/>
    <w:basedOn w:val="Normale"/>
    <w:link w:val="TestofumettoCarattere"/>
    <w:uiPriority w:val="99"/>
    <w:semiHidden/>
    <w:unhideWhenUsed/>
    <w:rsid w:val="00D6766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6766B"/>
    <w:rPr>
      <w:rFonts w:ascii="Tahoma" w:hAnsi="Tahoma" w:cs="Tahoma"/>
      <w:sz w:val="16"/>
      <w:szCs w:val="16"/>
    </w:rPr>
  </w:style>
  <w:style w:type="table" w:styleId="Grigliatabella">
    <w:name w:val="Table Grid"/>
    <w:basedOn w:val="Tabellanormale"/>
    <w:rsid w:val="003F6F28"/>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ee-title">
    <w:name w:val="tree-title"/>
    <w:basedOn w:val="Carpredefinitoparagrafo"/>
    <w:rsid w:val="0094127E"/>
  </w:style>
  <w:style w:type="paragraph" w:styleId="Paragrafoelenco">
    <w:name w:val="List Paragraph"/>
    <w:basedOn w:val="Normale"/>
    <w:uiPriority w:val="34"/>
    <w:qFormat/>
    <w:rsid w:val="002B08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qFormat/>
    <w:rsid w:val="00D6766B"/>
    <w:pPr>
      <w:keepNext/>
      <w:suppressAutoHyphens/>
      <w:spacing w:after="0" w:line="240" w:lineRule="auto"/>
      <w:ind w:left="709"/>
      <w:outlineLvl w:val="1"/>
    </w:pPr>
    <w:rPr>
      <w:rFonts w:ascii="Times New Roman" w:eastAsia="Times New Roman" w:hAnsi="Times New Roman" w:cs="Times New Roman"/>
      <w:b/>
      <w:i/>
      <w:color w:val="00000A"/>
      <w:sz w:val="2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nhideWhenUsed/>
    <w:rsid w:val="00D6766B"/>
    <w:rPr>
      <w:color w:val="0000FF" w:themeColor="hyperlink"/>
      <w:u w:val="single"/>
    </w:rPr>
  </w:style>
  <w:style w:type="paragraph" w:styleId="Intestazione">
    <w:name w:val="header"/>
    <w:basedOn w:val="Normale"/>
    <w:link w:val="IntestazioneCarattere"/>
    <w:uiPriority w:val="99"/>
    <w:unhideWhenUsed/>
    <w:rsid w:val="00D6766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766B"/>
  </w:style>
  <w:style w:type="paragraph" w:styleId="Pidipagina">
    <w:name w:val="footer"/>
    <w:basedOn w:val="Normale"/>
    <w:link w:val="PidipaginaCarattere"/>
    <w:uiPriority w:val="99"/>
    <w:unhideWhenUsed/>
    <w:rsid w:val="00D6766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766B"/>
  </w:style>
  <w:style w:type="character" w:customStyle="1" w:styleId="Titolo2Carattere">
    <w:name w:val="Titolo 2 Carattere"/>
    <w:basedOn w:val="Carpredefinitoparagrafo"/>
    <w:link w:val="Titolo2"/>
    <w:rsid w:val="00D6766B"/>
    <w:rPr>
      <w:rFonts w:ascii="Times New Roman" w:eastAsia="Times New Roman" w:hAnsi="Times New Roman" w:cs="Times New Roman"/>
      <w:b/>
      <w:i/>
      <w:color w:val="00000A"/>
      <w:sz w:val="28"/>
      <w:szCs w:val="24"/>
      <w:lang w:eastAsia="it-IT"/>
    </w:rPr>
  </w:style>
  <w:style w:type="character" w:customStyle="1" w:styleId="CollegamentoInternet">
    <w:name w:val="Collegamento Internet"/>
    <w:basedOn w:val="Carpredefinitoparagrafo"/>
    <w:rsid w:val="00D6766B"/>
    <w:rPr>
      <w:color w:val="0563C1"/>
      <w:u w:val="single"/>
    </w:rPr>
  </w:style>
  <w:style w:type="paragraph" w:styleId="Testofumetto">
    <w:name w:val="Balloon Text"/>
    <w:basedOn w:val="Normale"/>
    <w:link w:val="TestofumettoCarattere"/>
    <w:uiPriority w:val="99"/>
    <w:semiHidden/>
    <w:unhideWhenUsed/>
    <w:rsid w:val="00D6766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6766B"/>
    <w:rPr>
      <w:rFonts w:ascii="Tahoma" w:hAnsi="Tahoma" w:cs="Tahoma"/>
      <w:sz w:val="16"/>
      <w:szCs w:val="16"/>
    </w:rPr>
  </w:style>
  <w:style w:type="table" w:styleId="Grigliatabella">
    <w:name w:val="Table Grid"/>
    <w:basedOn w:val="Tabellanormale"/>
    <w:rsid w:val="003F6F28"/>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ee-title">
    <w:name w:val="tree-title"/>
    <w:basedOn w:val="Carpredefinitoparagrafo"/>
    <w:rsid w:val="0094127E"/>
  </w:style>
  <w:style w:type="paragraph" w:styleId="Paragrafoelenco">
    <w:name w:val="List Paragraph"/>
    <w:basedOn w:val="Normale"/>
    <w:uiPriority w:val="34"/>
    <w:qFormat/>
    <w:rsid w:val="002B0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07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ssistenza@giswe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ec.it/download-software-driver.aspx" TargetMode="External"/><Relationship Id="rId5" Type="http://schemas.openxmlformats.org/officeDocument/2006/relationships/webSettings" Target="webSettings.xml"/><Relationship Id="rId10" Type="http://schemas.openxmlformats.org/officeDocument/2006/relationships/hyperlink" Target="mailto:protocollo@pec.provincia.imperia.it" TargetMode="External"/><Relationship Id="rId4" Type="http://schemas.openxmlformats.org/officeDocument/2006/relationships/settings" Target="settings.xml"/><Relationship Id="rId9" Type="http://schemas.openxmlformats.org/officeDocument/2006/relationships/hyperlink" Target="mailto:suap.comune.sanremo@legalmail.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973</Words>
  <Characters>5551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Fiengo;OpenTBS 1.9.4</dc:creator>
  <cp:lastModifiedBy>Davide Fiengo</cp:lastModifiedBy>
  <cp:revision>3</cp:revision>
  <dcterms:created xsi:type="dcterms:W3CDTF">2018-10-03T13:04:00Z</dcterms:created>
  <dcterms:modified xsi:type="dcterms:W3CDTF">2018-10-03T13:20:00Z</dcterms:modified>
</cp:coreProperties>
</file>