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B00F6C">
              <w:rPr>
                <w:rFonts w:ascii="Arial" w:hAnsi="Arial" w:cs="Arial"/>
                <w:sz w:val="22"/>
                <w:szCs w:val="22"/>
              </w:rPr>
              <w:t>i</w:t>
            </w: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8C0DAE" w:rsidRPr="009C6EBE" w:rsidRDefault="008C0DAE" w:rsidP="008C0DA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1C68">
        <w:rPr>
          <w:rFonts w:ascii="Arial" w:hAnsi="Arial" w:cs="Arial"/>
          <w:b/>
          <w:color w:val="000000"/>
          <w:sz w:val="22"/>
          <w:szCs w:val="22"/>
          <w:u w:val="single"/>
        </w:rPr>
        <w:t>30 giorni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31C68" w:rsidRPr="00E31C68" w:rsidRDefault="00E31C68" w:rsidP="00E31C6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480" w:after="120"/>
        <w:ind w:left="709" w:hanging="425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C0DAE" w:rsidRPr="00E31C68" w:rsidRDefault="008C0DAE" w:rsidP="00E31C68">
      <w:pPr>
        <w:spacing w:after="120"/>
        <w:rPr>
          <w:rFonts w:ascii="Arial" w:hAnsi="Arial" w:cs="Arial"/>
          <w:color w:val="000000"/>
          <w:sz w:val="22"/>
          <w:szCs w:val="22"/>
        </w:rPr>
      </w:pP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391AB4">
        <w:rPr>
          <w:rFonts w:ascii="Arial" w:hAnsi="Arial" w:cs="Arial"/>
          <w:sz w:val="22"/>
          <w:szCs w:val="22"/>
        </w:rPr>
        <w:t xml:space="preserve"> termini di cui alla L. 241/1990</w:t>
      </w:r>
      <w:r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Pr="00A07806">
        <w:rPr>
          <w:rFonts w:ascii="Arial" w:hAnsi="Arial" w:cs="Arial"/>
          <w:sz w:val="22"/>
          <w:szCs w:val="22"/>
        </w:rPr>
        <w:t>si intendono interrotti</w:t>
      </w:r>
      <w:r w:rsidR="00EE3471">
        <w:rPr>
          <w:rFonts w:ascii="Arial" w:hAnsi="Arial" w:cs="Arial"/>
          <w:sz w:val="22"/>
          <w:szCs w:val="22"/>
        </w:rPr>
        <w:t xml:space="preserve"> e</w:t>
      </w:r>
      <w:r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</w:t>
      </w:r>
      <w:r w:rsidR="0099055F">
        <w:rPr>
          <w:rFonts w:ascii="Arial" w:hAnsi="Arial" w:cs="Arial"/>
          <w:sz w:val="22"/>
          <w:szCs w:val="22"/>
        </w:rPr>
        <w:t>dalla norma sopracitata</w:t>
      </w:r>
      <w:r w:rsidR="0099055F" w:rsidRPr="00A07806">
        <w:rPr>
          <w:rFonts w:ascii="Arial" w:hAnsi="Arial" w:cs="Arial"/>
          <w:sz w:val="22"/>
          <w:szCs w:val="22"/>
        </w:rPr>
        <w:t>.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B00F6C">
        <w:rPr>
          <w:rFonts w:ascii="Arial" w:hAnsi="Arial" w:cs="Arial"/>
          <w:i/>
          <w:noProof/>
          <w:sz w:val="22"/>
          <w:szCs w:val="22"/>
        </w:rPr>
        <w:t>23 marzo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1EB" w:rsidRDefault="009711EB" w:rsidP="00DF7577">
      <w:r>
        <w:separator/>
      </w:r>
    </w:p>
  </w:endnote>
  <w:endnote w:type="continuationSeparator" w:id="0">
    <w:p w:rsidR="009711EB" w:rsidRDefault="009711E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1EB" w:rsidRDefault="009711EB" w:rsidP="00DF7577">
      <w:r>
        <w:separator/>
      </w:r>
    </w:p>
  </w:footnote>
  <w:footnote w:type="continuationSeparator" w:id="0">
    <w:p w:rsidR="009711EB" w:rsidRDefault="009711E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6A00C-4C15-4983-823A-E9A50388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8</cp:revision>
  <cp:lastPrinted>2016-12-27T12:21:00Z</cp:lastPrinted>
  <dcterms:created xsi:type="dcterms:W3CDTF">2016-12-27T12:19:00Z</dcterms:created>
  <dcterms:modified xsi:type="dcterms:W3CDTF">2017-03-23T13:16:00Z</dcterms:modified>
</cp:coreProperties>
</file>