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0713C6" w:rsidRPr="000713C6" w:rsidRDefault="000713C6" w:rsidP="000713C6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0713C6">
        <w:rPr>
          <w:rFonts w:ascii="Arial" w:hAnsi="Arial" w:cs="Arial"/>
          <w:b/>
          <w:sz w:val="22"/>
          <w:szCs w:val="22"/>
        </w:rPr>
        <w:t xml:space="preserve">RELAZIONE TECNICO-ILLUSTRATIVA </w:t>
      </w:r>
      <w:proofErr w:type="spellStart"/>
      <w:r w:rsidRPr="000713C6">
        <w:rPr>
          <w:rFonts w:ascii="Arial" w:hAnsi="Arial" w:cs="Arial"/>
          <w:b/>
          <w:sz w:val="22"/>
          <w:szCs w:val="22"/>
        </w:rPr>
        <w:t>DI</w:t>
      </w:r>
      <w:proofErr w:type="spellEnd"/>
      <w:r w:rsidRPr="000713C6">
        <w:rPr>
          <w:rFonts w:ascii="Arial" w:hAnsi="Arial" w:cs="Arial"/>
          <w:b/>
          <w:sz w:val="22"/>
          <w:szCs w:val="22"/>
        </w:rPr>
        <w:t xml:space="preserve"> VERIFICA CONFORMITÀ PAESAGGISTICA</w:t>
      </w:r>
    </w:p>
    <w:p w:rsidR="003B41F4" w:rsidRPr="000713C6" w:rsidRDefault="000713C6" w:rsidP="000713C6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0713C6">
        <w:rPr>
          <w:rFonts w:ascii="Arial" w:hAnsi="Arial" w:cs="Arial"/>
          <w:b/>
          <w:sz w:val="22"/>
          <w:szCs w:val="22"/>
        </w:rPr>
        <w:t>DETERMINAZIONE SANZIONE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COMMITTENTE: </w:t>
      </w:r>
      <w:r w:rsidR="00AE6062" w:rsidRPr="00AE6062">
        <w:rPr>
          <w:rFonts w:ascii="Arial" w:hAnsi="Arial" w:cs="Arial"/>
          <w:sz w:val="22"/>
          <w:szCs w:val="22"/>
        </w:rPr>
        <w:t>[</w:t>
      </w:r>
      <w:proofErr w:type="spellStart"/>
      <w:r w:rsidR="00AE6062" w:rsidRPr="00AE6062">
        <w:rPr>
          <w:rFonts w:ascii="Arial" w:hAnsi="Arial" w:cs="Arial"/>
          <w:sz w:val="22"/>
          <w:szCs w:val="22"/>
        </w:rPr>
        <w:t>elenco_richiedenti</w:t>
      </w:r>
      <w:proofErr w:type="spellEnd"/>
      <w:r w:rsidR="00AE6062"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OPERE</w:t>
      </w:r>
      <w:r w:rsidR="00FE6EB2" w:rsidRPr="00FE6EB2">
        <w:rPr>
          <w:rFonts w:ascii="Arial" w:hAnsi="Arial" w:cs="Arial"/>
          <w:sz w:val="22"/>
          <w:szCs w:val="22"/>
        </w:rPr>
        <w:t xml:space="preserve">: </w:t>
      </w:r>
      <w:r w:rsidRPr="00AE6062">
        <w:rPr>
          <w:rFonts w:ascii="Arial" w:hAnsi="Arial" w:cs="Arial"/>
          <w:sz w:val="22"/>
          <w:szCs w:val="22"/>
        </w:rPr>
        <w:t>[oggetto]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PROGETTISTA: </w:t>
      </w:r>
      <w:r w:rsidRPr="00AE6062">
        <w:rPr>
          <w:rFonts w:ascii="Arial" w:hAnsi="Arial" w:cs="Arial"/>
          <w:sz w:val="22"/>
          <w:szCs w:val="22"/>
        </w:rPr>
        <w:t>[</w:t>
      </w:r>
      <w:proofErr w:type="spellStart"/>
      <w:r w:rsidRPr="00AE6062">
        <w:rPr>
          <w:rFonts w:ascii="Arial" w:hAnsi="Arial" w:cs="Arial"/>
          <w:sz w:val="22"/>
          <w:szCs w:val="22"/>
        </w:rPr>
        <w:t>elenco_progettisti</w:t>
      </w:r>
      <w:proofErr w:type="spellEnd"/>
      <w:r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LOCALIZZAZIONE: </w:t>
      </w:r>
      <w:r w:rsidR="00AE6062">
        <w:rPr>
          <w:rFonts w:ascii="Arial" w:hAnsi="Arial" w:cs="Arial"/>
          <w:sz w:val="22"/>
          <w:szCs w:val="22"/>
        </w:rPr>
        <w:t xml:space="preserve">[ubicazione] - Area identificata </w:t>
      </w:r>
      <w:r w:rsidR="000E45D3">
        <w:rPr>
          <w:rFonts w:ascii="Arial" w:hAnsi="Arial" w:cs="Arial"/>
          <w:sz w:val="22"/>
          <w:szCs w:val="22"/>
        </w:rPr>
        <w:t xml:space="preserve">a Catasto Terreni </w:t>
      </w:r>
      <w:r w:rsidR="000E45D3" w:rsidRPr="000E45D3">
        <w:rPr>
          <w:rFonts w:ascii="Arial" w:hAnsi="Arial" w:cs="Arial"/>
          <w:sz w:val="22"/>
          <w:szCs w:val="22"/>
        </w:rPr>
        <w:t>[</w:t>
      </w:r>
      <w:proofErr w:type="spellStart"/>
      <w:r w:rsidR="000E45D3" w:rsidRPr="000E45D3">
        <w:rPr>
          <w:rFonts w:ascii="Arial" w:hAnsi="Arial" w:cs="Arial"/>
          <w:sz w:val="22"/>
          <w:szCs w:val="22"/>
        </w:rPr>
        <w:t>elenco_ct</w:t>
      </w:r>
      <w:proofErr w:type="spellEnd"/>
      <w:r w:rsidR="000E45D3" w:rsidRPr="000E45D3">
        <w:rPr>
          <w:rFonts w:ascii="Arial" w:hAnsi="Arial" w:cs="Arial"/>
          <w:sz w:val="22"/>
          <w:szCs w:val="22"/>
        </w:rPr>
        <w:t>]</w:t>
      </w:r>
      <w:r w:rsidR="000E45D3">
        <w:rPr>
          <w:rFonts w:ascii="Arial" w:hAnsi="Arial" w:cs="Arial"/>
          <w:sz w:val="22"/>
          <w:szCs w:val="22"/>
        </w:rPr>
        <w:t>.</w:t>
      </w:r>
    </w:p>
    <w:p w:rsidR="00B91C8E" w:rsidRPr="000E45D3" w:rsidRDefault="00FE6EB2" w:rsidP="000E45D3">
      <w:pPr>
        <w:widowControl w:val="0"/>
        <w:spacing w:before="120" w:after="120"/>
        <w:jc w:val="center"/>
        <w:rPr>
          <w:rFonts w:ascii="Arial" w:hAnsi="Arial" w:cs="Arial"/>
          <w:sz w:val="22"/>
          <w:szCs w:val="22"/>
          <w:u w:val="single"/>
        </w:rPr>
      </w:pPr>
      <w:r w:rsidRPr="000E45D3">
        <w:rPr>
          <w:rFonts w:ascii="Arial" w:hAnsi="Arial" w:cs="Arial"/>
          <w:sz w:val="22"/>
          <w:szCs w:val="22"/>
          <w:u w:val="single"/>
        </w:rPr>
        <w:t>RELAZIONE RESPONSABILE DEL PROCEDIMENTO</w:t>
      </w:r>
    </w:p>
    <w:p w:rsidR="00AE6062" w:rsidRPr="00AE6062" w:rsidRDefault="000713C6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0713C6">
        <w:rPr>
          <w:rFonts w:ascii="Arial" w:hAnsi="Arial" w:cs="Arial"/>
          <w:sz w:val="22"/>
          <w:szCs w:val="22"/>
        </w:rPr>
        <w:t xml:space="preserve">Per la descrizione delle opere si rimanda alla documentazione tecnica acquisita dal Comune di Sanremo, ai fini dell’accertamento di compatibilità paesaggistica, con </w:t>
      </w:r>
      <w:proofErr w:type="spellStart"/>
      <w:r w:rsidRPr="000713C6">
        <w:rPr>
          <w:rFonts w:ascii="Arial" w:hAnsi="Arial" w:cs="Arial"/>
          <w:sz w:val="22"/>
          <w:szCs w:val="22"/>
        </w:rPr>
        <w:t>prot</w:t>
      </w:r>
      <w:proofErr w:type="spellEnd"/>
      <w:r w:rsidRPr="000713C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; l’Accertamento di compatibilità paesaggistica ha avuto parere favorevole da parte della CLP nella seduta del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; il parere favorevole della Soprintendenza per i Beni Architettonici e Paesaggistici della Liguria è stato espresso con nota </w:t>
      </w:r>
      <w:proofErr w:type="spellStart"/>
      <w:r w:rsidRPr="000713C6">
        <w:rPr>
          <w:rFonts w:ascii="Arial" w:hAnsi="Arial" w:cs="Arial"/>
          <w:sz w:val="22"/>
          <w:szCs w:val="22"/>
        </w:rPr>
        <w:t>prot</w:t>
      </w:r>
      <w:proofErr w:type="spellEnd"/>
      <w:r w:rsidRPr="000713C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 del</w:t>
      </w:r>
      <w:r>
        <w:rPr>
          <w:rFonts w:ascii="Arial" w:hAnsi="Arial" w:cs="Arial"/>
          <w:sz w:val="22"/>
          <w:szCs w:val="22"/>
        </w:rPr>
        <w:t xml:space="preserve"> *</w:t>
      </w:r>
      <w:r w:rsidR="00AE6062" w:rsidRPr="00AE6062">
        <w:rPr>
          <w:rFonts w:ascii="Arial" w:hAnsi="Arial" w:cs="Arial"/>
          <w:sz w:val="22"/>
          <w:szCs w:val="22"/>
        </w:rPr>
        <w:t>.</w:t>
      </w:r>
    </w:p>
    <w:p w:rsidR="00AE6062" w:rsidRPr="00AE6062" w:rsidRDefault="000713C6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0713C6">
        <w:rPr>
          <w:rFonts w:ascii="Arial" w:hAnsi="Arial" w:cs="Arial"/>
          <w:sz w:val="22"/>
          <w:szCs w:val="22"/>
        </w:rPr>
        <w:t xml:space="preserve">Con </w:t>
      </w:r>
      <w:proofErr w:type="spellStart"/>
      <w:r w:rsidRPr="000713C6">
        <w:rPr>
          <w:rFonts w:ascii="Arial" w:hAnsi="Arial" w:cs="Arial"/>
          <w:sz w:val="22"/>
          <w:szCs w:val="22"/>
        </w:rPr>
        <w:t>prot</w:t>
      </w:r>
      <w:proofErr w:type="spellEnd"/>
      <w:r w:rsidRPr="000713C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 è stata acquisita la perizia di stima dal tecnico incaricato</w:t>
      </w:r>
      <w:r w:rsidR="00C374E9">
        <w:rPr>
          <w:rFonts w:ascii="Arial" w:hAnsi="Arial" w:cs="Arial"/>
          <w:sz w:val="22"/>
          <w:szCs w:val="22"/>
        </w:rPr>
        <w:t>.</w:t>
      </w:r>
    </w:p>
    <w:p w:rsidR="00AE6062" w:rsidRPr="00AE6062" w:rsidRDefault="000713C6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0713C6">
        <w:rPr>
          <w:rFonts w:ascii="Arial" w:hAnsi="Arial" w:cs="Arial"/>
          <w:sz w:val="22"/>
          <w:szCs w:val="22"/>
        </w:rPr>
        <w:t xml:space="preserve">A norma dell’art. 11 c.2 e dell’art. 9 c.1 lett. d) della </w:t>
      </w:r>
      <w:proofErr w:type="spellStart"/>
      <w:r w:rsidRPr="000713C6">
        <w:rPr>
          <w:rFonts w:ascii="Arial" w:hAnsi="Arial" w:cs="Arial"/>
          <w:sz w:val="22"/>
          <w:szCs w:val="22"/>
        </w:rPr>
        <w:t>L.R.</w:t>
      </w:r>
      <w:proofErr w:type="spellEnd"/>
      <w:r w:rsidRPr="000713C6">
        <w:rPr>
          <w:rFonts w:ascii="Arial" w:hAnsi="Arial" w:cs="Arial"/>
          <w:sz w:val="22"/>
          <w:szCs w:val="22"/>
        </w:rPr>
        <w:t xml:space="preserve"> 13/2014 si richiede il parere in merito alla metodologia di calcolo ed alla congruità della sanzione, in Accertamento di Compatibilità Paesaggistica, alla Commissione Locale per il Paesaggio</w:t>
      </w:r>
      <w:r w:rsidR="00AE6062" w:rsidRPr="00AE6062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</w:t>
            </w:r>
            <w:r w:rsidR="000602A4">
              <w:rPr>
                <w:rFonts w:ascii="Arial" w:hAnsi="Arial" w:cs="Arial"/>
                <w:sz w:val="22"/>
                <w:szCs w:val="22"/>
              </w:rPr>
              <w:t>EI</w:t>
            </w:r>
            <w:r w:rsidRPr="009C6EBE">
              <w:rPr>
                <w:rFonts w:ascii="Arial" w:hAnsi="Arial" w:cs="Arial"/>
                <w:sz w:val="22"/>
                <w:szCs w:val="22"/>
              </w:rPr>
              <w:t xml:space="preserve"> PROCEDIMENT</w:t>
            </w:r>
            <w:r w:rsidR="000602A4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6062">
              <w:rPr>
                <w:rFonts w:ascii="Arial" w:hAnsi="Arial" w:cs="Arial"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d’ordine *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L’anno 2015, addì * del mese di * alle ore * nella sala delle sedute si è riunita, previa convocazione, sotto la presidenza dell’ Arch. </w:t>
      </w:r>
      <w:r w:rsidR="00714A15" w:rsidRPr="00363AD5">
        <w:rPr>
          <w:rFonts w:ascii="Arial" w:hAnsi="Arial" w:cs="Arial"/>
          <w:sz w:val="22"/>
          <w:szCs w:val="22"/>
        </w:rPr>
        <w:t>Alberto PULINETTI</w:t>
      </w:r>
      <w:r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714A15" w:rsidRDefault="00714A15" w:rsidP="00714A1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714A15" w:rsidRDefault="00714A15" w:rsidP="00714A1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714A15" w:rsidRDefault="00714A15" w:rsidP="00714A1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714A15" w:rsidRDefault="00714A15" w:rsidP="00714A1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714A15" w:rsidP="00714A1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  <w:tc>
          <w:tcPr>
            <w:tcW w:w="4997" w:type="dxa"/>
          </w:tcPr>
          <w:p w:rsidR="00714A15" w:rsidRDefault="00714A15" w:rsidP="00714A1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714A15" w:rsidRDefault="00714A15" w:rsidP="00714A1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714A15" w:rsidRDefault="00714A15" w:rsidP="00714A1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714A15" w:rsidRDefault="00714A15" w:rsidP="00714A1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714A15" w:rsidP="00714A1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714A15">
        <w:rPr>
          <w:rFonts w:ascii="Arial" w:hAnsi="Arial" w:cs="Arial"/>
          <w:sz w:val="22"/>
          <w:szCs w:val="22"/>
        </w:rPr>
        <w:t>Antonella LAMANNA</w:t>
      </w:r>
      <w:r w:rsidR="00714A15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 xml:space="preserve"> 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</w:t>
      </w:r>
      <w:r w:rsidR="000713C6" w:rsidRPr="000713C6">
        <w:rPr>
          <w:rFonts w:ascii="Arial" w:hAnsi="Arial" w:cs="Arial"/>
          <w:sz w:val="22"/>
          <w:szCs w:val="22"/>
        </w:rPr>
        <w:t xml:space="preserve">Richiamate le disposizioni di cui al </w:t>
      </w:r>
      <w:proofErr w:type="spellStart"/>
      <w:r w:rsidR="000713C6" w:rsidRPr="000713C6">
        <w:rPr>
          <w:rFonts w:ascii="Arial" w:hAnsi="Arial" w:cs="Arial"/>
          <w:sz w:val="22"/>
          <w:szCs w:val="22"/>
        </w:rPr>
        <w:t>D.lgs</w:t>
      </w:r>
      <w:proofErr w:type="spellEnd"/>
      <w:r w:rsidR="000713C6" w:rsidRPr="000713C6">
        <w:rPr>
          <w:rFonts w:ascii="Arial" w:hAnsi="Arial" w:cs="Arial"/>
          <w:sz w:val="22"/>
          <w:szCs w:val="22"/>
        </w:rPr>
        <w:t xml:space="preserve"> n. 42 del 22 gennaio 2004 </w:t>
      </w:r>
      <w:proofErr w:type="spellStart"/>
      <w:r w:rsidR="000713C6" w:rsidRPr="000713C6">
        <w:rPr>
          <w:rFonts w:ascii="Arial" w:hAnsi="Arial" w:cs="Arial"/>
          <w:sz w:val="22"/>
          <w:szCs w:val="22"/>
        </w:rPr>
        <w:t>nonchè</w:t>
      </w:r>
      <w:proofErr w:type="spellEnd"/>
      <w:r w:rsidR="000713C6" w:rsidRPr="000713C6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0713C6" w:rsidRPr="000713C6">
          <w:rPr>
            <w:rFonts w:ascii="Arial" w:hAnsi="Arial" w:cs="Arial"/>
            <w:sz w:val="22"/>
            <w:szCs w:val="22"/>
          </w:rPr>
          <w:t>la Legge Regionale</w:t>
        </w:r>
      </w:smartTag>
      <w:r w:rsidR="000713C6" w:rsidRPr="000713C6">
        <w:rPr>
          <w:rFonts w:ascii="Arial" w:hAnsi="Arial" w:cs="Arial"/>
          <w:sz w:val="22"/>
          <w:szCs w:val="22"/>
        </w:rPr>
        <w:t xml:space="preserve"> 05/06/2009 n. 22 e </w:t>
      </w:r>
      <w:proofErr w:type="spellStart"/>
      <w:r w:rsidR="000713C6" w:rsidRPr="000713C6">
        <w:rPr>
          <w:rFonts w:ascii="Arial" w:hAnsi="Arial" w:cs="Arial"/>
          <w:sz w:val="22"/>
          <w:szCs w:val="22"/>
        </w:rPr>
        <w:t>ss.mm.</w:t>
      </w:r>
      <w:proofErr w:type="spellEnd"/>
      <w:r w:rsidR="000713C6" w:rsidRPr="000713C6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0713C6" w:rsidRPr="000713C6">
        <w:rPr>
          <w:rFonts w:ascii="Arial" w:hAnsi="Arial" w:cs="Arial"/>
          <w:sz w:val="22"/>
          <w:szCs w:val="22"/>
        </w:rPr>
        <w:t>ii</w:t>
      </w:r>
      <w:proofErr w:type="spellEnd"/>
      <w:r w:rsidR="000713C6" w:rsidRPr="000713C6">
        <w:rPr>
          <w:rFonts w:ascii="Arial" w:hAnsi="Arial" w:cs="Arial"/>
          <w:sz w:val="22"/>
          <w:szCs w:val="22"/>
        </w:rPr>
        <w:t>..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14A15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5D4716">
        <w:rPr>
          <w:rFonts w:ascii="Arial" w:hAnsi="Arial" w:cs="Arial"/>
          <w:sz w:val="22"/>
          <w:szCs w:val="22"/>
        </w:rPr>
        <w:t>*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B1D32" w:rsidRPr="009C6EBE" w:rsidTr="00B9073D">
        <w:tc>
          <w:tcPr>
            <w:tcW w:w="4889" w:type="dxa"/>
          </w:tcPr>
          <w:p w:rsidR="009B1D32" w:rsidRDefault="009B1D32" w:rsidP="00B907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PRESIDENTE</w:t>
            </w:r>
          </w:p>
          <w:p w:rsidR="009B1D32" w:rsidRPr="00B20D14" w:rsidRDefault="009B1D32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9B1D32" w:rsidRDefault="009B1D32" w:rsidP="00B907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VERBALIZZANTE</w:t>
            </w:r>
          </w:p>
          <w:p w:rsidR="009B1D32" w:rsidRPr="009C6EBE" w:rsidRDefault="009B1D32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E04683" w:rsidP="00E54495">
      <w:pPr>
        <w:ind w:left="5664" w:firstLine="708"/>
        <w:jc w:val="both"/>
        <w:rPr>
          <w:rFonts w:ascii="Arial" w:hAnsi="Arial" w:cs="Arial"/>
        </w:rPr>
      </w:pPr>
    </w:p>
    <w:sectPr w:rsidR="00E04683" w:rsidSect="00B91C8E">
      <w:headerReference w:type="first" r:id="rId7"/>
      <w:foot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8A8" w:rsidRDefault="008878A8" w:rsidP="0038642D">
      <w:r>
        <w:separator/>
      </w:r>
    </w:p>
  </w:endnote>
  <w:endnote w:type="continuationSeparator" w:id="0">
    <w:p w:rsidR="008878A8" w:rsidRDefault="008878A8" w:rsidP="00386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8A8" w:rsidRPr="00140033" w:rsidRDefault="008878A8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="00C91F53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="00C91F53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9B1D32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="00C91F53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fldSimple w:instr=" NUMPAGES   \* MERGEFORMAT ">
      <w:r w:rsidR="009B1D32" w:rsidRPr="009B1D32">
        <w:rPr>
          <w:rFonts w:ascii="Arial" w:hAnsi="Arial" w:cs="Arial"/>
          <w:noProof/>
          <w:color w:val="A6A6A6" w:themeColor="background1" w:themeShade="A6"/>
          <w:sz w:val="16"/>
          <w:szCs w:val="16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8A8" w:rsidRDefault="008878A8" w:rsidP="0038642D">
      <w:r>
        <w:separator/>
      </w:r>
    </w:p>
  </w:footnote>
  <w:footnote w:type="continuationSeparator" w:id="0">
    <w:p w:rsidR="008878A8" w:rsidRDefault="008878A8" w:rsidP="00386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Pr="00140033" w:rsidRDefault="008878A8" w:rsidP="00140033">
    <w:pPr>
      <w:pStyle w:val="Titolo2"/>
      <w:keepNext w:val="0"/>
      <w:widowControl w:val="0"/>
      <w:spacing w:before="60" w:after="60"/>
      <w:ind w:left="0"/>
      <w:jc w:val="center"/>
      <w:rPr>
        <w:rFonts w:ascii="Arial" w:hAnsi="Arial" w:cs="Arial"/>
        <w:i w:val="0"/>
        <w:color w:val="0000FF"/>
        <w:szCs w:val="28"/>
      </w:rPr>
    </w:pPr>
    <w:r w:rsidRPr="00140033">
      <w:rPr>
        <w:rFonts w:ascii="Arial" w:hAnsi="Arial" w:cs="Arial"/>
        <w:i w:val="0"/>
        <w:color w:val="0000FF"/>
        <w:szCs w:val="28"/>
      </w:rPr>
      <w:t>SETTORE TERRITORIO</w:t>
    </w:r>
  </w:p>
  <w:p w:rsidR="008878A8" w:rsidRPr="00140033" w:rsidRDefault="000602A4" w:rsidP="00140033">
    <w:pPr>
      <w:pStyle w:val="Titolo2"/>
      <w:keepNext w:val="0"/>
      <w:widowControl w:val="0"/>
      <w:spacing w:after="60"/>
      <w:ind w:left="0"/>
      <w:jc w:val="center"/>
      <w:rPr>
        <w:rFonts w:ascii="Arial" w:hAnsi="Arial" w:cs="Arial"/>
        <w:i w:val="0"/>
        <w:color w:val="0000FF"/>
        <w:sz w:val="24"/>
      </w:rPr>
    </w:pPr>
    <w:r>
      <w:rPr>
        <w:rFonts w:ascii="Arial" w:hAnsi="Arial" w:cs="Arial"/>
        <w:i w:val="0"/>
        <w:color w:val="0000FF"/>
        <w:sz w:val="24"/>
      </w:rPr>
      <w:t>Procedimenti in Materia Paesaggistica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38642D"/>
    <w:rsid w:val="000050BB"/>
    <w:rsid w:val="00045E2C"/>
    <w:rsid w:val="000602A4"/>
    <w:rsid w:val="000713C6"/>
    <w:rsid w:val="000E45D3"/>
    <w:rsid w:val="001300AB"/>
    <w:rsid w:val="00140033"/>
    <w:rsid w:val="00175AA2"/>
    <w:rsid w:val="00183BF0"/>
    <w:rsid w:val="001B0AEC"/>
    <w:rsid w:val="001C3521"/>
    <w:rsid w:val="00225073"/>
    <w:rsid w:val="002461D2"/>
    <w:rsid w:val="002867FB"/>
    <w:rsid w:val="00297F93"/>
    <w:rsid w:val="003011DF"/>
    <w:rsid w:val="00363AD5"/>
    <w:rsid w:val="0038642D"/>
    <w:rsid w:val="003B41F4"/>
    <w:rsid w:val="003E1C3B"/>
    <w:rsid w:val="003F02A1"/>
    <w:rsid w:val="004442F0"/>
    <w:rsid w:val="004568E0"/>
    <w:rsid w:val="004868D0"/>
    <w:rsid w:val="004C063E"/>
    <w:rsid w:val="004D1BF1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C2307"/>
    <w:rsid w:val="00714A15"/>
    <w:rsid w:val="00714E7A"/>
    <w:rsid w:val="00781066"/>
    <w:rsid w:val="00795FAB"/>
    <w:rsid w:val="007E23FD"/>
    <w:rsid w:val="008002F5"/>
    <w:rsid w:val="00847D66"/>
    <w:rsid w:val="00854AF5"/>
    <w:rsid w:val="00860011"/>
    <w:rsid w:val="00873110"/>
    <w:rsid w:val="008878A8"/>
    <w:rsid w:val="0089032C"/>
    <w:rsid w:val="008C14CA"/>
    <w:rsid w:val="00917609"/>
    <w:rsid w:val="009210BD"/>
    <w:rsid w:val="00926176"/>
    <w:rsid w:val="009407D2"/>
    <w:rsid w:val="00973DC3"/>
    <w:rsid w:val="009B1D32"/>
    <w:rsid w:val="00A30101"/>
    <w:rsid w:val="00A65203"/>
    <w:rsid w:val="00AA5709"/>
    <w:rsid w:val="00AB5596"/>
    <w:rsid w:val="00AC68F0"/>
    <w:rsid w:val="00AE48A1"/>
    <w:rsid w:val="00AE6062"/>
    <w:rsid w:val="00AE744A"/>
    <w:rsid w:val="00B822C8"/>
    <w:rsid w:val="00B91C8E"/>
    <w:rsid w:val="00BB2B59"/>
    <w:rsid w:val="00BF064A"/>
    <w:rsid w:val="00C01004"/>
    <w:rsid w:val="00C0634B"/>
    <w:rsid w:val="00C374E9"/>
    <w:rsid w:val="00C7142B"/>
    <w:rsid w:val="00C91F53"/>
    <w:rsid w:val="00D3653D"/>
    <w:rsid w:val="00D66F16"/>
    <w:rsid w:val="00D74DA2"/>
    <w:rsid w:val="00E04683"/>
    <w:rsid w:val="00E33A13"/>
    <w:rsid w:val="00E54495"/>
    <w:rsid w:val="00E749CB"/>
    <w:rsid w:val="00EE0A7B"/>
    <w:rsid w:val="00EE7BA4"/>
    <w:rsid w:val="00F5444C"/>
    <w:rsid w:val="00F869E5"/>
    <w:rsid w:val="00F937BD"/>
    <w:rsid w:val="00FE6EB2"/>
    <w:rsid w:val="00FF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semiHidden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Digiu</dc:creator>
  <cp:keywords/>
  <dc:description/>
  <cp:lastModifiedBy>Digiu</cp:lastModifiedBy>
  <cp:revision>4</cp:revision>
  <dcterms:created xsi:type="dcterms:W3CDTF">2015-11-30T09:29:00Z</dcterms:created>
  <dcterms:modified xsi:type="dcterms:W3CDTF">2015-12-11T08:56:00Z</dcterms:modified>
</cp:coreProperties>
</file>