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n. [volture_protocollo]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 [volture_data]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IL DIRIGENTE</w:t>
      </w:r>
    </w:p>
    <w:p>
      <w:pPr>
        <w:pStyle w:val="Normal"/>
        <w:ind w:left="0" w:right="16" w:hanging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SETTORE URBANISTICA</w:t>
      </w:r>
    </w:p>
    <w:p>
      <w:pPr>
        <w:pStyle w:val="Normal"/>
        <w:widowControl/>
        <w:ind w:left="0" w:right="16" w:hanging="0"/>
        <w:jc w:val="center"/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LAVORI PUBBLICI – AMBIENTE</w:t>
      </w:r>
    </w:p>
    <w:p>
      <w:pPr>
        <w:pStyle w:val="Normal"/>
        <w:widowControl/>
        <w:ind w:left="0" w:right="16" w:hanging="0"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richiesta presentata in dat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[volture_data]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Prot.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[volture_protocollo]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[richiedenti.app;block=tbs:p] [richiedenti.nominativo]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nato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[richiedenti.comunato] il [richiedenti.datanato]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residente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[richiedenti.comune] [richiedenti.indirizzo]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Codice Fiscal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[richiedenti.codfis]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l'atto 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 [asservimenti.tipo;block= tbs:p]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n. di Rep.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[asservimenti.repertorio] 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 Notai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[asservimenti.notaio]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registrato in dat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[asservimenti.data_reg]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volturazione del presente permesso di costruire a nome 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proprietari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.app;block=tbs:p] [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proprietari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.nominativo]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nato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[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proprietari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.comunato] il </w:t>
      </w:r>
      <w:bookmarkStart w:id="0" w:name="__DdeLink__3_1881098002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proprietari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.datanato]</w:t>
      </w:r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ice Fiscal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[proprietari.codfis]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residente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[proprietari.comune] [proprietari.indirizzo]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2016-11-16T13:06:08Z</dcterms:created>
  <dc:language>it-IT</dc:language>
  <cp:revision>0</cp:revision>
</cp:coreProperties>
</file>