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05E" w:rsidRPr="006A3B4E" w:rsidRDefault="00CD34F6">
      <w:pPr>
        <w:jc w:val="center"/>
        <w:rPr>
          <w:sz w:val="22"/>
          <w:szCs w:val="22"/>
        </w:rPr>
      </w:pPr>
      <w:r>
        <w:rPr>
          <w:noProof/>
          <w:sz w:val="22"/>
          <w:szCs w:val="22"/>
        </w:rPr>
        <w:drawing>
          <wp:anchor distT="0" distB="0" distL="114300" distR="114300" simplePos="0" relativeHeight="251657728" behindDoc="0" locked="0" layoutInCell="1" allowOverlap="1">
            <wp:simplePos x="0" y="0"/>
            <wp:positionH relativeFrom="column">
              <wp:posOffset>2177415</wp:posOffset>
            </wp:positionH>
            <wp:positionV relativeFrom="paragraph">
              <wp:posOffset>8255</wp:posOffset>
            </wp:positionV>
            <wp:extent cx="1764665" cy="777240"/>
            <wp:effectExtent l="19050" t="0" r="6985" b="0"/>
            <wp:wrapSquare wrapText="bothSides"/>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1305E" w:rsidRPr="006A3B4E" w:rsidRDefault="0091305E">
      <w:pPr>
        <w:jc w:val="right"/>
        <w:rPr>
          <w:sz w:val="22"/>
          <w:szCs w:val="22"/>
        </w:rPr>
      </w:pPr>
      <w:r w:rsidRPr="006A3B4E">
        <w:rPr>
          <w:sz w:val="22"/>
          <w:szCs w:val="22"/>
        </w:rPr>
        <w:t>Prot. n°</w:t>
      </w:r>
      <w:r w:rsidR="00277E93">
        <w:rPr>
          <w:sz w:val="22"/>
          <w:szCs w:val="22"/>
        </w:rPr>
        <w:t xml:space="preserve"> [prot</w:t>
      </w:r>
      <w:r w:rsidR="00CF42D6">
        <w:rPr>
          <w:sz w:val="22"/>
          <w:szCs w:val="22"/>
        </w:rPr>
        <w:t>ocollo</w:t>
      </w:r>
      <w:r w:rsidR="00277E93">
        <w:rPr>
          <w:sz w:val="22"/>
          <w:szCs w:val="22"/>
        </w:rPr>
        <w:t xml:space="preserve">] </w:t>
      </w:r>
      <w:r w:rsidRPr="006A3B4E">
        <w:rPr>
          <w:sz w:val="22"/>
          <w:szCs w:val="22"/>
        </w:rPr>
        <w:t>del</w:t>
      </w:r>
      <w:r w:rsidR="00277E93">
        <w:rPr>
          <w:sz w:val="22"/>
          <w:szCs w:val="22"/>
        </w:rPr>
        <w:t xml:space="preserve"> </w:t>
      </w:r>
      <w:r w:rsidR="00983BA2">
        <w:rPr>
          <w:sz w:val="22"/>
          <w:szCs w:val="22"/>
        </w:rPr>
        <w:t>[data_protocollo]</w:t>
      </w:r>
    </w:p>
    <w:p w:rsidR="0091305E" w:rsidRPr="006A3B4E" w:rsidRDefault="0091305E">
      <w:pPr>
        <w:jc w:val="right"/>
        <w:rPr>
          <w:sz w:val="22"/>
          <w:szCs w:val="22"/>
        </w:rPr>
      </w:pPr>
      <w:r w:rsidRPr="006A3B4E">
        <w:rPr>
          <w:sz w:val="22"/>
          <w:szCs w:val="22"/>
        </w:rPr>
        <w:t>Prat. n°</w:t>
      </w:r>
      <w:r w:rsidR="00277E93">
        <w:rPr>
          <w:sz w:val="22"/>
          <w:szCs w:val="22"/>
        </w:rPr>
        <w:t xml:space="preserve"> [numero]</w:t>
      </w:r>
      <w:r w:rsidRPr="006A3B4E">
        <w:rPr>
          <w:sz w:val="22"/>
          <w:szCs w:val="22"/>
        </w:rPr>
        <w:t xml:space="preserve"> C.E</w:t>
      </w:r>
      <w:r w:rsidR="00983BA2">
        <w:rPr>
          <w:sz w:val="22"/>
          <w:szCs w:val="22"/>
        </w:rPr>
        <w:t>. [data_rilascio_ce]</w:t>
      </w:r>
    </w:p>
    <w:p w:rsidR="0091305E" w:rsidRPr="006A3B4E" w:rsidRDefault="0091305E">
      <w:pPr>
        <w:jc w:val="right"/>
        <w:rPr>
          <w:sz w:val="22"/>
          <w:szCs w:val="22"/>
        </w:rPr>
      </w:pPr>
    </w:p>
    <w:p w:rsidR="0091305E" w:rsidRPr="006A3B4E" w:rsidRDefault="0091305E">
      <w:pPr>
        <w:jc w:val="right"/>
        <w:rPr>
          <w:sz w:val="22"/>
          <w:szCs w:val="22"/>
        </w:rPr>
      </w:pPr>
      <w:r w:rsidRPr="006A3B4E">
        <w:rPr>
          <w:sz w:val="22"/>
          <w:szCs w:val="22"/>
        </w:rPr>
        <w:t xml:space="preserve">Dir. Segr. </w:t>
      </w:r>
      <w:r w:rsidR="009B18D3" w:rsidRPr="006A3B4E">
        <w:rPr>
          <w:sz w:val="22"/>
          <w:szCs w:val="22"/>
        </w:rPr>
        <w:t>€ 26,00</w:t>
      </w:r>
    </w:p>
    <w:p w:rsidR="00DC519A" w:rsidRPr="006A3B4E" w:rsidRDefault="00DC519A">
      <w:pPr>
        <w:jc w:val="center"/>
        <w:rPr>
          <w:b/>
          <w:i/>
          <w:sz w:val="22"/>
          <w:szCs w:val="22"/>
        </w:rPr>
      </w:pPr>
    </w:p>
    <w:p w:rsidR="0091305E" w:rsidRPr="006A3B4E" w:rsidRDefault="0091305E">
      <w:pPr>
        <w:jc w:val="center"/>
        <w:rPr>
          <w:b/>
          <w:i/>
          <w:sz w:val="22"/>
          <w:szCs w:val="22"/>
        </w:rPr>
      </w:pPr>
      <w:r w:rsidRPr="006A3B4E">
        <w:rPr>
          <w:b/>
          <w:i/>
          <w:sz w:val="22"/>
          <w:szCs w:val="22"/>
        </w:rPr>
        <w:t>S E T T O R E    T E R R I T O R I O</w:t>
      </w:r>
    </w:p>
    <w:p w:rsidR="0091305E" w:rsidRPr="006A3B4E" w:rsidRDefault="0091305E">
      <w:pPr>
        <w:pStyle w:val="Titolo1"/>
        <w:rPr>
          <w:rFonts w:ascii="Times New Roman" w:hAnsi="Times New Roman"/>
          <w:sz w:val="22"/>
          <w:szCs w:val="22"/>
        </w:rPr>
      </w:pPr>
      <w:r w:rsidRPr="006A3B4E">
        <w:rPr>
          <w:rFonts w:ascii="Times New Roman" w:hAnsi="Times New Roman"/>
          <w:sz w:val="22"/>
          <w:szCs w:val="22"/>
        </w:rPr>
        <w:t>SERVIZIO EDILIZIA PRIVATA</w:t>
      </w:r>
    </w:p>
    <w:p w:rsidR="0091305E" w:rsidRPr="006A3B4E" w:rsidRDefault="0091305E">
      <w:pPr>
        <w:rPr>
          <w:sz w:val="22"/>
          <w:szCs w:val="22"/>
        </w:rPr>
      </w:pPr>
    </w:p>
    <w:p w:rsidR="0091305E" w:rsidRPr="006A3B4E" w:rsidRDefault="0091305E">
      <w:pPr>
        <w:jc w:val="center"/>
        <w:rPr>
          <w:b/>
          <w:sz w:val="22"/>
          <w:szCs w:val="22"/>
        </w:rPr>
      </w:pPr>
      <w:r w:rsidRPr="006A3B4E">
        <w:rPr>
          <w:b/>
          <w:sz w:val="22"/>
          <w:szCs w:val="22"/>
        </w:rPr>
        <w:t>I L    D I R I G E N T E    D E L    S E T T O R E    T E R R I</w:t>
      </w:r>
      <w:r w:rsidR="00DC519A" w:rsidRPr="006A3B4E">
        <w:rPr>
          <w:b/>
          <w:sz w:val="22"/>
          <w:szCs w:val="22"/>
        </w:rPr>
        <w:t xml:space="preserve"> </w:t>
      </w:r>
      <w:r w:rsidRPr="006A3B4E">
        <w:rPr>
          <w:b/>
          <w:sz w:val="22"/>
          <w:szCs w:val="22"/>
        </w:rPr>
        <w:t>T O R I O</w:t>
      </w:r>
    </w:p>
    <w:p w:rsidR="0091305E" w:rsidRPr="006A3B4E" w:rsidRDefault="0091305E">
      <w:pPr>
        <w:rPr>
          <w:sz w:val="22"/>
          <w:szCs w:val="22"/>
        </w:rPr>
      </w:pPr>
    </w:p>
    <w:p w:rsidR="0091305E" w:rsidRPr="006A3B4E" w:rsidRDefault="0091305E">
      <w:pPr>
        <w:jc w:val="both"/>
        <w:rPr>
          <w:sz w:val="22"/>
          <w:szCs w:val="22"/>
        </w:rPr>
      </w:pPr>
      <w:r w:rsidRPr="006A3B4E">
        <w:rPr>
          <w:sz w:val="22"/>
          <w:szCs w:val="22"/>
        </w:rPr>
        <w:t>Vista l’istanza presentata in data</w:t>
      </w:r>
      <w:r w:rsidR="00A1014E">
        <w:rPr>
          <w:sz w:val="22"/>
          <w:szCs w:val="22"/>
        </w:rPr>
        <w:t xml:space="preserve"> </w:t>
      </w:r>
      <w:r w:rsidR="00983BA2">
        <w:rPr>
          <w:sz w:val="22"/>
          <w:szCs w:val="22"/>
        </w:rPr>
        <w:t>[data_protocollo],</w:t>
      </w:r>
      <w:r w:rsidRPr="006A3B4E">
        <w:rPr>
          <w:sz w:val="22"/>
          <w:szCs w:val="22"/>
        </w:rPr>
        <w:t xml:space="preserve"> da</w:t>
      </w:r>
      <w:r w:rsidR="00A1014E">
        <w:rPr>
          <w:sz w:val="22"/>
          <w:szCs w:val="22"/>
        </w:rPr>
        <w:t xml:space="preserve"> [</w:t>
      </w:r>
      <w:r w:rsidR="00D23D19">
        <w:rPr>
          <w:sz w:val="22"/>
          <w:szCs w:val="22"/>
        </w:rPr>
        <w:t>el</w:t>
      </w:r>
      <w:r w:rsidR="00283269">
        <w:rPr>
          <w:sz w:val="22"/>
          <w:szCs w:val="22"/>
        </w:rPr>
        <w:t>en</w:t>
      </w:r>
      <w:r w:rsidR="00A1014E">
        <w:rPr>
          <w:sz w:val="22"/>
          <w:szCs w:val="22"/>
        </w:rPr>
        <w:t>co</w:t>
      </w:r>
      <w:r w:rsidR="00D23D19">
        <w:rPr>
          <w:sz w:val="22"/>
          <w:szCs w:val="22"/>
        </w:rPr>
        <w:t>_rich</w:t>
      </w:r>
      <w:r w:rsidR="00A1014E">
        <w:rPr>
          <w:sz w:val="22"/>
          <w:szCs w:val="22"/>
        </w:rPr>
        <w:t>iedenti</w:t>
      </w:r>
      <w:r w:rsidR="00D23D19">
        <w:rPr>
          <w:sz w:val="22"/>
          <w:szCs w:val="22"/>
        </w:rPr>
        <w:t>]</w:t>
      </w:r>
      <w:r w:rsidRPr="006A3B4E">
        <w:rPr>
          <w:sz w:val="22"/>
          <w:szCs w:val="22"/>
        </w:rPr>
        <w:t>, con allegato progetto costituito da n° **** elaborati grafici, redatto da</w:t>
      </w:r>
      <w:r w:rsidR="00A1014E">
        <w:rPr>
          <w:sz w:val="22"/>
          <w:szCs w:val="22"/>
        </w:rPr>
        <w:t xml:space="preserve"> [</w:t>
      </w:r>
      <w:r w:rsidR="00D23D19">
        <w:rPr>
          <w:sz w:val="22"/>
          <w:szCs w:val="22"/>
        </w:rPr>
        <w:t>el</w:t>
      </w:r>
      <w:r w:rsidR="00A1014E">
        <w:rPr>
          <w:sz w:val="22"/>
          <w:szCs w:val="22"/>
        </w:rPr>
        <w:t>enco</w:t>
      </w:r>
      <w:r w:rsidR="00D23D19">
        <w:rPr>
          <w:sz w:val="22"/>
          <w:szCs w:val="22"/>
        </w:rPr>
        <w:t>_prog</w:t>
      </w:r>
      <w:r w:rsidR="00A1014E">
        <w:rPr>
          <w:sz w:val="22"/>
          <w:szCs w:val="22"/>
        </w:rPr>
        <w:t>ettisti</w:t>
      </w:r>
      <w:r w:rsidR="00D23D19">
        <w:rPr>
          <w:sz w:val="22"/>
          <w:szCs w:val="22"/>
        </w:rPr>
        <w:t>]</w:t>
      </w:r>
      <w:r w:rsidRPr="006A3B4E">
        <w:rPr>
          <w:sz w:val="22"/>
          <w:szCs w:val="22"/>
        </w:rPr>
        <w:t xml:space="preserve">, per l’accertamento di conformità </w:t>
      </w:r>
      <w:r w:rsidRPr="006A3B4E">
        <w:rPr>
          <w:noProof/>
          <w:sz w:val="22"/>
          <w:szCs w:val="22"/>
        </w:rPr>
        <w:t>relativo a lavori di</w:t>
      </w:r>
      <w:r w:rsidR="00A1014E">
        <w:rPr>
          <w:noProof/>
          <w:sz w:val="22"/>
          <w:szCs w:val="22"/>
        </w:rPr>
        <w:t xml:space="preserve"> [</w:t>
      </w:r>
      <w:r w:rsidR="00D23D19">
        <w:rPr>
          <w:noProof/>
          <w:sz w:val="22"/>
          <w:szCs w:val="22"/>
        </w:rPr>
        <w:t>oggetto]</w:t>
      </w:r>
      <w:r w:rsidRPr="006A3B4E">
        <w:rPr>
          <w:noProof/>
          <w:sz w:val="22"/>
          <w:szCs w:val="22"/>
        </w:rPr>
        <w:t xml:space="preserve">, </w:t>
      </w:r>
      <w:r w:rsidRPr="006A3B4E">
        <w:rPr>
          <w:sz w:val="22"/>
          <w:szCs w:val="22"/>
        </w:rPr>
        <w:t>ubicati in Sanremo</w:t>
      </w:r>
      <w:r w:rsidRPr="006A3B4E">
        <w:rPr>
          <w:noProof/>
          <w:sz w:val="22"/>
          <w:szCs w:val="22"/>
        </w:rPr>
        <w:t>,</w:t>
      </w:r>
      <w:r w:rsidR="00A1014E">
        <w:rPr>
          <w:noProof/>
          <w:sz w:val="22"/>
          <w:szCs w:val="22"/>
        </w:rPr>
        <w:t xml:space="preserve"> [</w:t>
      </w:r>
      <w:r w:rsidR="00F32A39">
        <w:rPr>
          <w:noProof/>
          <w:sz w:val="22"/>
          <w:szCs w:val="22"/>
        </w:rPr>
        <w:t>ubicazione]</w:t>
      </w:r>
      <w:r w:rsidRPr="006A3B4E">
        <w:rPr>
          <w:noProof/>
          <w:sz w:val="22"/>
          <w:szCs w:val="22"/>
        </w:rPr>
        <w:t xml:space="preserve">, </w:t>
      </w:r>
      <w:r w:rsidRPr="006A3B4E">
        <w:rPr>
          <w:sz w:val="22"/>
          <w:szCs w:val="22"/>
        </w:rPr>
        <w:t>sull'area identificata al catasto</w:t>
      </w:r>
      <w:r w:rsidR="00EA0DFE">
        <w:rPr>
          <w:sz w:val="22"/>
          <w:szCs w:val="22"/>
        </w:rPr>
        <w:t xml:space="preserve"> terreni </w:t>
      </w:r>
      <w:r w:rsidR="00983BA2">
        <w:rPr>
          <w:sz w:val="22"/>
          <w:szCs w:val="22"/>
        </w:rPr>
        <w:t>[elenco_ct]</w:t>
      </w:r>
      <w:bookmarkStart w:id="0" w:name="_GoBack"/>
      <w:bookmarkEnd w:id="0"/>
      <w:r w:rsidR="00F32A39">
        <w:rPr>
          <w:sz w:val="22"/>
          <w:szCs w:val="22"/>
        </w:rPr>
        <w:t xml:space="preserve"> e al catasto urbano</w:t>
      </w:r>
      <w:r w:rsidR="00E70746">
        <w:rPr>
          <w:sz w:val="22"/>
          <w:szCs w:val="22"/>
        </w:rPr>
        <w:t xml:space="preserve"> </w:t>
      </w:r>
      <w:r w:rsidR="00983BA2">
        <w:rPr>
          <w:sz w:val="22"/>
          <w:szCs w:val="22"/>
        </w:rPr>
        <w:t>[elenco_cu];</w:t>
      </w:r>
    </w:p>
    <w:p w:rsidR="0091305E" w:rsidRPr="006A3B4E" w:rsidRDefault="0091305E">
      <w:pPr>
        <w:rPr>
          <w:sz w:val="22"/>
          <w:szCs w:val="22"/>
        </w:rPr>
      </w:pPr>
    </w:p>
    <w:p w:rsidR="0091305E" w:rsidRPr="006A3B4E" w:rsidRDefault="0091305E">
      <w:pPr>
        <w:jc w:val="both"/>
        <w:rPr>
          <w:sz w:val="22"/>
          <w:szCs w:val="22"/>
        </w:rPr>
      </w:pPr>
      <w:r w:rsidRPr="006A3B4E">
        <w:rPr>
          <w:sz w:val="22"/>
          <w:szCs w:val="22"/>
        </w:rPr>
        <w:t>Visti altresì i seguenti atti:</w:t>
      </w:r>
    </w:p>
    <w:p w:rsidR="0091305E" w:rsidRPr="006A3B4E" w:rsidRDefault="0091305E" w:rsidP="0012047A">
      <w:pPr>
        <w:numPr>
          <w:ilvl w:val="0"/>
          <w:numId w:val="3"/>
        </w:numPr>
        <w:jc w:val="both"/>
        <w:rPr>
          <w:sz w:val="22"/>
          <w:szCs w:val="22"/>
        </w:rPr>
      </w:pPr>
      <w:r w:rsidRPr="006A3B4E">
        <w:rPr>
          <w:sz w:val="22"/>
          <w:szCs w:val="22"/>
        </w:rPr>
        <w:t>Il parere espresso dalla Commissione Edilizia</w:t>
      </w:r>
      <w:r w:rsidR="00180E06" w:rsidRPr="006A3B4E">
        <w:rPr>
          <w:sz w:val="22"/>
          <w:szCs w:val="22"/>
        </w:rPr>
        <w:t xml:space="preserve"> </w:t>
      </w:r>
      <w:r w:rsidRPr="006A3B4E">
        <w:rPr>
          <w:sz w:val="22"/>
          <w:szCs w:val="22"/>
        </w:rPr>
        <w:t>nella seduta del</w:t>
      </w:r>
      <w:r w:rsidR="001B2D94">
        <w:rPr>
          <w:sz w:val="22"/>
          <w:szCs w:val="22"/>
        </w:rPr>
        <w:t xml:space="preserve"> [</w:t>
      </w:r>
      <w:r w:rsidR="002A54D8">
        <w:rPr>
          <w:sz w:val="22"/>
          <w:szCs w:val="22"/>
        </w:rPr>
        <w:t>data_ce</w:t>
      </w:r>
      <w:r w:rsidR="001B2D94">
        <w:rPr>
          <w:sz w:val="22"/>
          <w:szCs w:val="22"/>
        </w:rPr>
        <w:t>]</w:t>
      </w:r>
      <w:r w:rsidRPr="006A3B4E">
        <w:rPr>
          <w:sz w:val="22"/>
          <w:szCs w:val="22"/>
        </w:rPr>
        <w:t>;</w:t>
      </w:r>
    </w:p>
    <w:p w:rsidR="0091305E" w:rsidRPr="006A3B4E" w:rsidRDefault="0091305E" w:rsidP="0012047A">
      <w:pPr>
        <w:numPr>
          <w:ilvl w:val="0"/>
          <w:numId w:val="3"/>
        </w:numPr>
        <w:jc w:val="both"/>
        <w:rPr>
          <w:sz w:val="22"/>
          <w:szCs w:val="22"/>
        </w:rPr>
      </w:pPr>
      <w:r w:rsidRPr="006A3B4E">
        <w:rPr>
          <w:sz w:val="22"/>
          <w:szCs w:val="22"/>
        </w:rPr>
        <w:t xml:space="preserve">La proposta del Responsabile del Procedimento formulata in data </w:t>
      </w:r>
      <w:r w:rsidR="001B2D94">
        <w:rPr>
          <w:sz w:val="22"/>
          <w:szCs w:val="22"/>
        </w:rPr>
        <w:t>****</w:t>
      </w:r>
    </w:p>
    <w:p w:rsidR="0091305E" w:rsidRPr="006A3B4E" w:rsidRDefault="0091305E" w:rsidP="0012047A">
      <w:pPr>
        <w:numPr>
          <w:ilvl w:val="0"/>
          <w:numId w:val="3"/>
        </w:numPr>
        <w:jc w:val="both"/>
        <w:rPr>
          <w:sz w:val="22"/>
          <w:szCs w:val="22"/>
        </w:rPr>
      </w:pPr>
      <w:r w:rsidRPr="006A3B4E">
        <w:rPr>
          <w:sz w:val="22"/>
          <w:szCs w:val="22"/>
        </w:rPr>
        <w:t xml:space="preserve">Il parere espresso dall'Unità Sanitaria Locale in data prot. n° </w:t>
      </w:r>
      <w:r w:rsidR="001B2D94">
        <w:rPr>
          <w:sz w:val="22"/>
          <w:szCs w:val="22"/>
        </w:rPr>
        <w:t>****</w:t>
      </w:r>
    </w:p>
    <w:p w:rsidR="0091305E" w:rsidRPr="006A3B4E" w:rsidRDefault="0091305E" w:rsidP="0012047A">
      <w:pPr>
        <w:numPr>
          <w:ilvl w:val="0"/>
          <w:numId w:val="3"/>
        </w:numPr>
        <w:jc w:val="both"/>
        <w:rPr>
          <w:sz w:val="22"/>
          <w:szCs w:val="22"/>
        </w:rPr>
      </w:pPr>
      <w:r w:rsidRPr="006A3B4E">
        <w:rPr>
          <w:sz w:val="22"/>
          <w:szCs w:val="22"/>
        </w:rPr>
        <w:t>L’attestazione geologica tecnica presentata ai sensi dell'art.41 del P.R.G. vigente, in data prot. n°</w:t>
      </w:r>
      <w:r w:rsidR="001B2D94">
        <w:rPr>
          <w:sz w:val="22"/>
          <w:szCs w:val="22"/>
        </w:rPr>
        <w:t xml:space="preserve"> ****</w:t>
      </w:r>
    </w:p>
    <w:p w:rsidR="0091305E" w:rsidRPr="006A3B4E" w:rsidRDefault="0091305E" w:rsidP="007A275C">
      <w:pPr>
        <w:numPr>
          <w:ilvl w:val="0"/>
          <w:numId w:val="3"/>
        </w:numPr>
        <w:jc w:val="both"/>
        <w:rPr>
          <w:sz w:val="22"/>
          <w:szCs w:val="22"/>
        </w:rPr>
      </w:pPr>
      <w:r w:rsidRPr="006A3B4E">
        <w:rPr>
          <w:sz w:val="22"/>
          <w:szCs w:val="22"/>
        </w:rPr>
        <w:t xml:space="preserve">Il verbale di sopralluogo del Servizio Infrazioni congiuntamente al Corpo Polizia Municipale prot. n° </w:t>
      </w:r>
      <w:r w:rsidR="001B2D94">
        <w:rPr>
          <w:sz w:val="22"/>
          <w:szCs w:val="22"/>
        </w:rPr>
        <w:t xml:space="preserve">**** </w:t>
      </w:r>
      <w:r w:rsidRPr="006A3B4E">
        <w:rPr>
          <w:sz w:val="22"/>
          <w:szCs w:val="22"/>
        </w:rPr>
        <w:t xml:space="preserve">del </w:t>
      </w:r>
      <w:r w:rsidR="001B2D94">
        <w:rPr>
          <w:sz w:val="22"/>
          <w:szCs w:val="22"/>
        </w:rPr>
        <w:t xml:space="preserve">**** </w:t>
      </w:r>
      <w:r w:rsidRPr="006A3B4E">
        <w:rPr>
          <w:sz w:val="22"/>
          <w:szCs w:val="22"/>
        </w:rPr>
        <w:t>con la quale si contravvenivano le opere previste nella pratica esaminata dalla C.E., eseguite preventivamente all’ottenimento del necessario permesso a costruire</w:t>
      </w:r>
    </w:p>
    <w:p w:rsidR="00CC71A2" w:rsidRPr="006A3B4E" w:rsidRDefault="0091305E" w:rsidP="007A275C">
      <w:pPr>
        <w:numPr>
          <w:ilvl w:val="0"/>
          <w:numId w:val="3"/>
        </w:numPr>
        <w:jc w:val="both"/>
        <w:rPr>
          <w:sz w:val="22"/>
          <w:szCs w:val="22"/>
        </w:rPr>
      </w:pPr>
      <w:r w:rsidRPr="006A3B4E">
        <w:rPr>
          <w:sz w:val="22"/>
          <w:szCs w:val="22"/>
        </w:rPr>
        <w:t>La quietanza n° **** del **** relativa al pagamento della sanzione amministrativa per l’importo di Euro **** di cui al</w:t>
      </w:r>
      <w:r w:rsidR="0012047A" w:rsidRPr="006A3B4E">
        <w:rPr>
          <w:sz w:val="22"/>
          <w:szCs w:val="22"/>
        </w:rPr>
        <w:t xml:space="preserve"> Titolo V della Legge Regionale n. 16 del 06 giugno 2008 e ss.mm. e ii. recante norme per la disciplina dell’attività edilizia</w:t>
      </w:r>
      <w:r w:rsidR="00180E06" w:rsidRPr="006A3B4E">
        <w:rPr>
          <w:sz w:val="22"/>
          <w:szCs w:val="22"/>
        </w:rPr>
        <w:t>.</w:t>
      </w:r>
    </w:p>
    <w:p w:rsidR="0091305E" w:rsidRPr="006A3B4E" w:rsidRDefault="0091305E" w:rsidP="007A275C">
      <w:pPr>
        <w:jc w:val="both"/>
        <w:rPr>
          <w:sz w:val="22"/>
          <w:szCs w:val="22"/>
        </w:rPr>
      </w:pPr>
    </w:p>
    <w:p w:rsidR="0091305E" w:rsidRPr="006A3B4E" w:rsidRDefault="0091305E">
      <w:pPr>
        <w:jc w:val="both"/>
        <w:rPr>
          <w:sz w:val="22"/>
          <w:szCs w:val="22"/>
        </w:rPr>
      </w:pPr>
      <w:r w:rsidRPr="006A3B4E">
        <w:rPr>
          <w:sz w:val="22"/>
          <w:szCs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talchè risulta ammissibile anche alla luce delle indicazioni del succitato P.T.C.P.</w:t>
      </w:r>
      <w:r w:rsidR="005772AD">
        <w:rPr>
          <w:sz w:val="22"/>
          <w:szCs w:val="22"/>
        </w:rPr>
        <w:t>.</w:t>
      </w:r>
    </w:p>
    <w:p w:rsidR="0091305E" w:rsidRPr="006A3B4E" w:rsidRDefault="0091305E">
      <w:pPr>
        <w:rPr>
          <w:sz w:val="22"/>
          <w:szCs w:val="22"/>
        </w:rPr>
      </w:pPr>
    </w:p>
    <w:p w:rsidR="0091305E" w:rsidRPr="006A3B4E" w:rsidRDefault="0091305E">
      <w:pPr>
        <w:rPr>
          <w:sz w:val="22"/>
          <w:szCs w:val="22"/>
        </w:rPr>
      </w:pPr>
      <w:r w:rsidRPr="006A3B4E">
        <w:rPr>
          <w:sz w:val="22"/>
          <w:szCs w:val="22"/>
        </w:rPr>
        <w:t>Visti:</w:t>
      </w:r>
    </w:p>
    <w:p w:rsidR="0091305E" w:rsidRPr="006A3B4E" w:rsidRDefault="0091305E" w:rsidP="007C5F9A">
      <w:pPr>
        <w:numPr>
          <w:ilvl w:val="0"/>
          <w:numId w:val="4"/>
        </w:numPr>
        <w:jc w:val="both"/>
        <w:rPr>
          <w:sz w:val="22"/>
          <w:szCs w:val="22"/>
        </w:rPr>
      </w:pPr>
      <w:r w:rsidRPr="006A3B4E">
        <w:rPr>
          <w:sz w:val="22"/>
          <w:szCs w:val="22"/>
        </w:rPr>
        <w:t>I regolamenti Locali e le disposizioni di legge in vigore.</w:t>
      </w:r>
    </w:p>
    <w:p w:rsidR="005E7EC1" w:rsidRPr="006A3B4E" w:rsidRDefault="000722D3" w:rsidP="001B2D94">
      <w:pPr>
        <w:numPr>
          <w:ilvl w:val="0"/>
          <w:numId w:val="4"/>
        </w:numPr>
        <w:jc w:val="both"/>
        <w:rPr>
          <w:sz w:val="22"/>
          <w:szCs w:val="22"/>
        </w:rPr>
      </w:pPr>
      <w:smartTag w:uri="urn:schemas-microsoft-com:office:smarttags" w:element="PersonName">
        <w:smartTagPr>
          <w:attr w:name="ProductID" w:val="La Legge Regionale"/>
        </w:smartTagPr>
        <w:r w:rsidRPr="006A3B4E">
          <w:rPr>
            <w:sz w:val="22"/>
            <w:szCs w:val="22"/>
          </w:rPr>
          <w:t xml:space="preserve">La </w:t>
        </w:r>
        <w:r w:rsidR="005E7EC1" w:rsidRPr="006A3B4E">
          <w:rPr>
            <w:sz w:val="22"/>
            <w:szCs w:val="22"/>
          </w:rPr>
          <w:t>Legge Regionale</w:t>
        </w:r>
      </w:smartTag>
      <w:r w:rsidR="005E7EC1" w:rsidRPr="006A3B4E">
        <w:rPr>
          <w:sz w:val="22"/>
          <w:szCs w:val="22"/>
        </w:rPr>
        <w:t xml:space="preserve"> n. 16 del 06 giugno 2008 e ss.mm. e ii. recante norme per la disciplina dell’attività edilizia</w:t>
      </w:r>
    </w:p>
    <w:p w:rsidR="0091305E" w:rsidRPr="006A3B4E" w:rsidRDefault="0091305E" w:rsidP="001B2D94">
      <w:pPr>
        <w:numPr>
          <w:ilvl w:val="0"/>
          <w:numId w:val="4"/>
        </w:numPr>
        <w:jc w:val="both"/>
        <w:rPr>
          <w:sz w:val="22"/>
          <w:szCs w:val="22"/>
        </w:rPr>
      </w:pPr>
      <w:r w:rsidRPr="006A3B4E">
        <w:rPr>
          <w:sz w:val="22"/>
          <w:szCs w:val="22"/>
        </w:rPr>
        <w:t>Il DPR n°</w:t>
      </w:r>
      <w:r w:rsidR="001B2D94">
        <w:rPr>
          <w:sz w:val="22"/>
          <w:szCs w:val="22"/>
        </w:rPr>
        <w:t xml:space="preserve"> </w:t>
      </w:r>
      <w:r w:rsidRPr="006A3B4E">
        <w:rPr>
          <w:sz w:val="22"/>
          <w:szCs w:val="22"/>
        </w:rPr>
        <w:t>380 del 06.06.2001</w:t>
      </w:r>
      <w:r w:rsidR="005E7EC1" w:rsidRPr="006A3B4E">
        <w:rPr>
          <w:sz w:val="22"/>
          <w:szCs w:val="22"/>
        </w:rPr>
        <w:t xml:space="preserve"> per quanto non espressamente disciplinato dalla Legge Regionale di cui al punto precedente.</w:t>
      </w:r>
    </w:p>
    <w:p w:rsidR="0091305E" w:rsidRPr="006A3B4E" w:rsidRDefault="0091305E">
      <w:pPr>
        <w:rPr>
          <w:sz w:val="22"/>
          <w:szCs w:val="22"/>
        </w:rPr>
      </w:pPr>
    </w:p>
    <w:p w:rsidR="0091305E" w:rsidRPr="006A3B4E" w:rsidRDefault="0091305E">
      <w:pPr>
        <w:rPr>
          <w:sz w:val="22"/>
          <w:szCs w:val="22"/>
        </w:rPr>
      </w:pPr>
      <w:r w:rsidRPr="006A3B4E">
        <w:rPr>
          <w:sz w:val="22"/>
          <w:szCs w:val="22"/>
        </w:rPr>
        <w:t>Constatato che le opere sono oggetto di concessione Edilizia ai sensi di Legge;</w:t>
      </w:r>
    </w:p>
    <w:p w:rsidR="0091305E" w:rsidRPr="006A3B4E" w:rsidRDefault="0091305E">
      <w:pPr>
        <w:rPr>
          <w:sz w:val="22"/>
          <w:szCs w:val="22"/>
        </w:rPr>
      </w:pPr>
    </w:p>
    <w:p w:rsidR="0091305E" w:rsidRPr="006A3B4E" w:rsidRDefault="0091305E">
      <w:pPr>
        <w:jc w:val="center"/>
        <w:rPr>
          <w:b/>
          <w:sz w:val="22"/>
          <w:szCs w:val="22"/>
        </w:rPr>
      </w:pPr>
      <w:r w:rsidRPr="006A3B4E">
        <w:rPr>
          <w:b/>
          <w:sz w:val="22"/>
          <w:szCs w:val="22"/>
        </w:rPr>
        <w:t>R</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L</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S</w:t>
      </w:r>
      <w:r w:rsidR="000722D3" w:rsidRPr="006A3B4E">
        <w:rPr>
          <w:b/>
          <w:sz w:val="22"/>
          <w:szCs w:val="22"/>
        </w:rPr>
        <w:t xml:space="preserve"> </w:t>
      </w:r>
      <w:r w:rsidRPr="006A3B4E">
        <w:rPr>
          <w:b/>
          <w:sz w:val="22"/>
          <w:szCs w:val="22"/>
        </w:rPr>
        <w:t>C</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 xml:space="preserve">A </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N</w:t>
      </w:r>
      <w:r w:rsidR="000722D3" w:rsidRPr="006A3B4E">
        <w:rPr>
          <w:b/>
          <w:sz w:val="22"/>
          <w:szCs w:val="22"/>
        </w:rPr>
        <w:t xml:space="preserve">    </w:t>
      </w:r>
      <w:r w:rsidRPr="006A3B4E">
        <w:rPr>
          <w:b/>
          <w:sz w:val="22"/>
          <w:szCs w:val="22"/>
        </w:rPr>
        <w:t>S</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N</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T</w:t>
      </w:r>
      <w:r w:rsidR="000722D3" w:rsidRPr="006A3B4E">
        <w:rPr>
          <w:b/>
          <w:sz w:val="22"/>
          <w:szCs w:val="22"/>
        </w:rPr>
        <w:t xml:space="preserve"> </w:t>
      </w:r>
      <w:r w:rsidRPr="006A3B4E">
        <w:rPr>
          <w:b/>
          <w:sz w:val="22"/>
          <w:szCs w:val="22"/>
        </w:rPr>
        <w:t>O</w:t>
      </w:r>
      <w:r w:rsidR="000722D3" w:rsidRPr="006A3B4E">
        <w:rPr>
          <w:b/>
          <w:sz w:val="22"/>
          <w:szCs w:val="22"/>
        </w:rPr>
        <w:t xml:space="preserve"> </w:t>
      </w:r>
      <w:r w:rsidRPr="006A3B4E">
        <w:rPr>
          <w:b/>
          <w:sz w:val="22"/>
          <w:szCs w:val="22"/>
        </w:rPr>
        <w:t>R</w:t>
      </w:r>
      <w:r w:rsidR="005772AD">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A</w:t>
      </w:r>
    </w:p>
    <w:p w:rsidR="0091305E" w:rsidRPr="006A3B4E" w:rsidRDefault="0091305E">
      <w:pPr>
        <w:rPr>
          <w:sz w:val="22"/>
          <w:szCs w:val="22"/>
        </w:rPr>
      </w:pPr>
    </w:p>
    <w:p w:rsidR="0091305E" w:rsidRPr="006A3B4E" w:rsidRDefault="000722D3">
      <w:pPr>
        <w:jc w:val="both"/>
        <w:rPr>
          <w:sz w:val="22"/>
          <w:szCs w:val="22"/>
        </w:rPr>
      </w:pPr>
      <w:r w:rsidRPr="006A3B4E">
        <w:rPr>
          <w:sz w:val="22"/>
          <w:szCs w:val="22"/>
        </w:rPr>
        <w:t>A ****</w:t>
      </w:r>
      <w:r w:rsidR="0091305E" w:rsidRPr="006A3B4E">
        <w:rPr>
          <w:sz w:val="22"/>
          <w:szCs w:val="22"/>
        </w:rPr>
        <w:t xml:space="preserve"> il permesso a costruire per l'esecuzione dei lavori sopracitati,  avendone accertato la conformità alla strumentazione urbanistica vigente, alle norme Legislative in vigore e del Regolamento Edilizio ed alle seguenti prescrizioni:</w:t>
      </w:r>
    </w:p>
    <w:p w:rsidR="001B143B" w:rsidRPr="006A3B4E" w:rsidRDefault="001B143B">
      <w:pPr>
        <w:jc w:val="both"/>
        <w:rPr>
          <w:sz w:val="22"/>
          <w:szCs w:val="22"/>
        </w:rPr>
      </w:pPr>
    </w:p>
    <w:p w:rsidR="001B143B" w:rsidRPr="006A3B4E" w:rsidRDefault="001B143B">
      <w:pPr>
        <w:jc w:val="both"/>
        <w:rPr>
          <w:sz w:val="22"/>
          <w:szCs w:val="22"/>
        </w:rPr>
      </w:pPr>
      <w:r w:rsidRPr="006A3B4E">
        <w:rPr>
          <w:sz w:val="22"/>
          <w:szCs w:val="22"/>
        </w:rPr>
        <w:t>******</w:t>
      </w:r>
    </w:p>
    <w:p w:rsidR="0091305E" w:rsidRPr="006A3B4E" w:rsidRDefault="0091305E">
      <w:pPr>
        <w:jc w:val="both"/>
        <w:rPr>
          <w:sz w:val="22"/>
          <w:szCs w:val="22"/>
        </w:rPr>
      </w:pP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lastRenderedPageBreak/>
        <w:t>Per quanto pertiene la parte in progetto, constatato che le opere sono oggetto di permesso di costruire  ai sensi di Legge</w:t>
      </w:r>
    </w:p>
    <w:p w:rsidR="006A3B4E" w:rsidRPr="006A3B4E" w:rsidRDefault="006A3B4E" w:rsidP="006A3B4E">
      <w:pPr>
        <w:rPr>
          <w:sz w:val="22"/>
          <w:szCs w:val="22"/>
        </w:rPr>
      </w:pPr>
    </w:p>
    <w:p w:rsidR="006A3B4E" w:rsidRPr="00F86E84" w:rsidRDefault="006A3B4E" w:rsidP="006A3B4E">
      <w:pPr>
        <w:jc w:val="center"/>
        <w:rPr>
          <w:b/>
          <w:sz w:val="22"/>
          <w:szCs w:val="22"/>
        </w:rPr>
      </w:pPr>
      <w:r w:rsidRPr="00F86E84">
        <w:rPr>
          <w:b/>
          <w:sz w:val="22"/>
          <w:szCs w:val="22"/>
        </w:rPr>
        <w:t>R</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L</w:t>
      </w:r>
      <w:r w:rsidR="00F86E84">
        <w:rPr>
          <w:b/>
          <w:sz w:val="22"/>
          <w:szCs w:val="22"/>
        </w:rPr>
        <w:t xml:space="preserve"> </w:t>
      </w:r>
      <w:r w:rsidRPr="00F86E84">
        <w:rPr>
          <w:b/>
          <w:sz w:val="22"/>
          <w:szCs w:val="22"/>
        </w:rPr>
        <w:t>A</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C</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A</w:t>
      </w:r>
      <w:r w:rsidR="00F86E84">
        <w:rPr>
          <w:b/>
          <w:sz w:val="22"/>
          <w:szCs w:val="22"/>
        </w:rPr>
        <w:t xml:space="preserve">   </w:t>
      </w:r>
      <w:r w:rsidRPr="00F86E84">
        <w:rPr>
          <w:b/>
          <w:sz w:val="22"/>
          <w:szCs w:val="22"/>
        </w:rPr>
        <w:t xml:space="preserve"> P</w:t>
      </w:r>
      <w:r w:rsidR="00F86E84">
        <w:rPr>
          <w:b/>
          <w:sz w:val="22"/>
          <w:szCs w:val="22"/>
        </w:rPr>
        <w:t xml:space="preserve"> </w:t>
      </w:r>
      <w:r w:rsidRPr="00F86E84">
        <w:rPr>
          <w:b/>
          <w:sz w:val="22"/>
          <w:szCs w:val="22"/>
        </w:rPr>
        <w:t>E</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M</w:t>
      </w:r>
      <w:r w:rsidR="00F86E84">
        <w:rPr>
          <w:b/>
          <w:sz w:val="22"/>
          <w:szCs w:val="22"/>
        </w:rPr>
        <w:t xml:space="preserve"> </w:t>
      </w:r>
      <w:r w:rsidRPr="00F86E84">
        <w:rPr>
          <w:b/>
          <w:sz w:val="22"/>
          <w:szCs w:val="22"/>
        </w:rPr>
        <w:t>E</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O</w:t>
      </w:r>
      <w:r w:rsidR="00F86E84">
        <w:rPr>
          <w:b/>
          <w:sz w:val="22"/>
          <w:szCs w:val="22"/>
        </w:rPr>
        <w:t xml:space="preserve">    </w:t>
      </w:r>
      <w:r w:rsidRPr="00F86E84">
        <w:rPr>
          <w:b/>
          <w:sz w:val="22"/>
          <w:szCs w:val="22"/>
        </w:rPr>
        <w:t>D</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C</w:t>
      </w:r>
      <w:r w:rsidR="00F86E84">
        <w:rPr>
          <w:b/>
          <w:sz w:val="22"/>
          <w:szCs w:val="22"/>
        </w:rPr>
        <w:t xml:space="preserve"> </w:t>
      </w:r>
      <w:r w:rsidRPr="00F86E84">
        <w:rPr>
          <w:b/>
          <w:sz w:val="22"/>
          <w:szCs w:val="22"/>
        </w:rPr>
        <w:t>O</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T</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U</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 xml:space="preserve">E </w:t>
      </w: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ai sigg. 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6A3B4E" w:rsidRPr="006A3B4E" w:rsidRDefault="006A3B4E" w:rsidP="006A3B4E">
      <w:pPr>
        <w:jc w:val="both"/>
        <w:rPr>
          <w:sz w:val="22"/>
          <w:szCs w:val="22"/>
        </w:rPr>
      </w:pPr>
    </w:p>
    <w:p w:rsidR="006A3B4E" w:rsidRPr="006A3B4E" w:rsidRDefault="006A3B4E" w:rsidP="00F86E84">
      <w:pPr>
        <w:jc w:val="both"/>
        <w:rPr>
          <w:sz w:val="22"/>
          <w:szCs w:val="22"/>
        </w:rPr>
      </w:pPr>
      <w:r w:rsidRPr="006A3B4E">
        <w:rPr>
          <w:sz w:val="22"/>
          <w:szCs w:val="22"/>
        </w:rPr>
        <w:t>L'inizio dei lavori dovrà avvenire entro un anno dalla data del presente permesso di costruire, pena la decadenza della stessa; il termine di ultimazione dei lavori, entro il quale l'opera deve essere agibile, non può essere superiore a tre anni dalla data dell’inizio dei lavori; nel caso di mancata ultimazione entro tale termine dovrà essere richiesta un nuovo permesso di costruire per la parte non ultimata.</w:t>
      </w:r>
    </w:p>
    <w:p w:rsidR="006A3B4E" w:rsidRPr="006A3B4E" w:rsidRDefault="006A3B4E" w:rsidP="006A3B4E">
      <w:pPr>
        <w:jc w:val="both"/>
        <w:rPr>
          <w:sz w:val="22"/>
          <w:szCs w:val="22"/>
        </w:rPr>
      </w:pPr>
    </w:p>
    <w:p w:rsidR="006A3B4E" w:rsidRPr="00F86E84" w:rsidRDefault="006A3B4E" w:rsidP="00F86E84">
      <w:pPr>
        <w:jc w:val="both"/>
        <w:rPr>
          <w:sz w:val="22"/>
          <w:szCs w:val="22"/>
          <w:u w:val="single"/>
        </w:rPr>
      </w:pPr>
      <w:r w:rsidRPr="00F86E84">
        <w:rPr>
          <w:sz w:val="22"/>
          <w:szCs w:val="22"/>
          <w:u w:val="single"/>
        </w:rPr>
        <w:t>PRESCRIZIONI PARTICOLARI:</w:t>
      </w:r>
    </w:p>
    <w:p w:rsidR="006A3B4E" w:rsidRPr="006A3B4E" w:rsidRDefault="006A3B4E" w:rsidP="007C5F9A">
      <w:pPr>
        <w:pStyle w:val="Corpodeltesto3"/>
        <w:jc w:val="both"/>
        <w:rPr>
          <w:sz w:val="22"/>
          <w:szCs w:val="22"/>
        </w:rPr>
      </w:pPr>
      <w:r w:rsidRPr="006A3B4E">
        <w:rPr>
          <w:sz w:val="22"/>
          <w:szCs w:val="22"/>
        </w:rPr>
        <w:t>- Ai sensi della Variante al P.R.G. per adeguamento sismico approvata con D.P.G.R. n. 197 del 05.03.87, l'incremento del coefficiente di fondazione previsto dal D.M. 24.01.86, da adottarsi nei calcoli strutturali deve essere uguale almeno a 1,1.</w:t>
      </w:r>
    </w:p>
    <w:p w:rsidR="006A3B4E" w:rsidRPr="006A3B4E" w:rsidRDefault="006A3B4E" w:rsidP="007C5F9A">
      <w:pPr>
        <w:pStyle w:val="Corpodeltesto3"/>
        <w:jc w:val="both"/>
        <w:rPr>
          <w:sz w:val="22"/>
          <w:szCs w:val="22"/>
        </w:rPr>
      </w:pPr>
      <w:r w:rsidRPr="006A3B4E">
        <w:rPr>
          <w:sz w:val="22"/>
          <w:szCs w:val="22"/>
        </w:rPr>
        <w:t>- Dovranno essere rispettate tutte le prescrizioni contenute nell’autorizzazione paesaggistica all’intervento ai sensi dell’art. 159 del Dlg n°42 del 22.01.2004 rilasciato in variante dal Servizio Tutela del Paesaggio Dipartimento Pianificazione Territoriale, Paesistica e Ambientale della Regione Liguria pervenuto con nota prot. n°</w:t>
      </w:r>
      <w:r w:rsidR="007C5F9A">
        <w:rPr>
          <w:sz w:val="22"/>
          <w:szCs w:val="22"/>
        </w:rPr>
        <w:t xml:space="preserve"> </w:t>
      </w:r>
      <w:r w:rsidRPr="006A3B4E">
        <w:rPr>
          <w:sz w:val="22"/>
          <w:szCs w:val="22"/>
        </w:rPr>
        <w:t>*</w:t>
      </w:r>
      <w:r w:rsidR="007C5F9A">
        <w:rPr>
          <w:sz w:val="22"/>
          <w:szCs w:val="22"/>
        </w:rPr>
        <w:t>***</w:t>
      </w:r>
      <w:r w:rsidRPr="006A3B4E">
        <w:rPr>
          <w:sz w:val="22"/>
          <w:szCs w:val="22"/>
        </w:rPr>
        <w:t xml:space="preserve"> del </w:t>
      </w:r>
      <w:r w:rsidR="007C5F9A">
        <w:rPr>
          <w:sz w:val="22"/>
          <w:szCs w:val="22"/>
        </w:rPr>
        <w:t>***</w:t>
      </w:r>
      <w:r w:rsidRPr="006A3B4E">
        <w:rPr>
          <w:sz w:val="22"/>
          <w:szCs w:val="22"/>
        </w:rPr>
        <w:t>*, Provvedimento Dirigenziale Decreto n° *</w:t>
      </w:r>
      <w:r w:rsidR="007C5F9A">
        <w:rPr>
          <w:sz w:val="22"/>
          <w:szCs w:val="22"/>
        </w:rPr>
        <w:t>***</w:t>
      </w:r>
      <w:r w:rsidRPr="006A3B4E">
        <w:rPr>
          <w:sz w:val="22"/>
          <w:szCs w:val="22"/>
        </w:rPr>
        <w:t xml:space="preserve"> del </w:t>
      </w:r>
      <w:r w:rsidR="007C5F9A">
        <w:rPr>
          <w:sz w:val="22"/>
          <w:szCs w:val="22"/>
        </w:rPr>
        <w:t>***</w:t>
      </w:r>
      <w:r w:rsidRPr="006A3B4E">
        <w:rPr>
          <w:sz w:val="22"/>
          <w:szCs w:val="22"/>
        </w:rPr>
        <w:t>*, pratica n° *</w:t>
      </w:r>
      <w:r w:rsidR="007C5F9A">
        <w:rPr>
          <w:sz w:val="22"/>
          <w:szCs w:val="22"/>
        </w:rPr>
        <w:t>***</w:t>
      </w:r>
      <w:r w:rsidRPr="006A3B4E">
        <w:rPr>
          <w:sz w:val="22"/>
          <w:szCs w:val="22"/>
        </w:rPr>
        <w:t>, trasmesso con nota prot. n° *</w:t>
      </w:r>
      <w:r w:rsidR="007C5F9A">
        <w:rPr>
          <w:sz w:val="22"/>
          <w:szCs w:val="22"/>
        </w:rPr>
        <w:t>***</w:t>
      </w:r>
      <w:r w:rsidRPr="006A3B4E">
        <w:rPr>
          <w:sz w:val="22"/>
          <w:szCs w:val="22"/>
        </w:rPr>
        <w:t xml:space="preserve"> del </w:t>
      </w:r>
      <w:r w:rsidR="007C5F9A">
        <w:rPr>
          <w:sz w:val="22"/>
          <w:szCs w:val="22"/>
        </w:rPr>
        <w:t>***</w:t>
      </w:r>
      <w:r w:rsidRPr="006A3B4E">
        <w:rPr>
          <w:sz w:val="22"/>
          <w:szCs w:val="22"/>
        </w:rPr>
        <w:t>*</w:t>
      </w:r>
    </w:p>
    <w:p w:rsidR="006A3B4E" w:rsidRPr="006A3B4E" w:rsidRDefault="006A3B4E" w:rsidP="006A3B4E">
      <w:pPr>
        <w:pStyle w:val="Titolo2"/>
        <w:spacing w:before="0" w:after="0"/>
        <w:jc w:val="both"/>
        <w:rPr>
          <w:rFonts w:ascii="Times New Roman" w:hAnsi="Times New Roman" w:cs="Times New Roman"/>
          <w:b w:val="0"/>
          <w:i w:val="0"/>
          <w:sz w:val="22"/>
          <w:szCs w:val="22"/>
        </w:rPr>
      </w:pPr>
      <w:r w:rsidRPr="006A3B4E">
        <w:rPr>
          <w:rFonts w:ascii="Times New Roman" w:hAnsi="Times New Roman" w:cs="Times New Roman"/>
          <w:b w:val="0"/>
          <w:i w:val="0"/>
          <w:sz w:val="22"/>
          <w:szCs w:val="22"/>
        </w:rPr>
        <w:t xml:space="preserve">- Il richiedente si impegna a recuperare come materiale arido alle condizioni previste dal punto 7.1 – all. 1 del D.M. 5 febbraio 1998 e/o smaltire presso discarica autorizzata quanto indicato nell’elaborato progettuale prot. n°49551 del 21.09.2005 relativo alla quantificazione grafica ed analitica in mc. della produzione dei rifiuti della demolizione, da scavi o da costruzioni, ai sensi dell’art. 7 c.7 del Regolamento Edilizio esistente, </w:t>
      </w:r>
    </w:p>
    <w:p w:rsidR="006A3B4E" w:rsidRPr="006A3B4E" w:rsidRDefault="006A3B4E" w:rsidP="006A3B4E">
      <w:pPr>
        <w:jc w:val="both"/>
        <w:rPr>
          <w:sz w:val="22"/>
          <w:szCs w:val="22"/>
        </w:rPr>
      </w:pPr>
      <w:r w:rsidRPr="006A3B4E">
        <w:rPr>
          <w:sz w:val="22"/>
          <w:szCs w:val="22"/>
        </w:rPr>
        <w:t>- Qualsiasi accumulo di materiale che dovrà essere smaltito e/o recuperato, dovrà avvenire nell’ambito dell’area oggetto di permesso di costruire</w:t>
      </w:r>
    </w:p>
    <w:p w:rsidR="006A3B4E" w:rsidRPr="006A3B4E" w:rsidRDefault="006A3B4E" w:rsidP="006A3B4E">
      <w:pPr>
        <w:jc w:val="both"/>
        <w:rPr>
          <w:sz w:val="22"/>
          <w:szCs w:val="22"/>
        </w:rPr>
      </w:pPr>
    </w:p>
    <w:p w:rsidR="006A3B4E" w:rsidRPr="00F86E84" w:rsidRDefault="006A3B4E" w:rsidP="00F86E84">
      <w:pPr>
        <w:jc w:val="both"/>
        <w:rPr>
          <w:sz w:val="22"/>
          <w:szCs w:val="22"/>
          <w:u w:val="single"/>
        </w:rPr>
      </w:pPr>
      <w:r w:rsidRPr="00F86E84">
        <w:rPr>
          <w:sz w:val="22"/>
          <w:szCs w:val="22"/>
          <w:u w:val="single"/>
        </w:rPr>
        <w:t>PRESCRIZIONI GENERALI:</w:t>
      </w:r>
    </w:p>
    <w:p w:rsidR="006A3B4E" w:rsidRPr="006A3B4E" w:rsidRDefault="006A3B4E" w:rsidP="006A3B4E">
      <w:pPr>
        <w:jc w:val="both"/>
        <w:rPr>
          <w:sz w:val="22"/>
          <w:szCs w:val="22"/>
        </w:rPr>
      </w:pPr>
      <w:r w:rsidRPr="006A3B4E">
        <w:rPr>
          <w:sz w:val="22"/>
          <w:szCs w:val="22"/>
        </w:rPr>
        <w:t>1) Nel corso dei lavori dovranno applicarsi tutte le norme sulla prevenzione degli infortuni sul lavoro.</w:t>
      </w:r>
    </w:p>
    <w:p w:rsidR="006A3B4E" w:rsidRPr="006A3B4E" w:rsidRDefault="006A3B4E" w:rsidP="006A3B4E">
      <w:pPr>
        <w:jc w:val="both"/>
        <w:rPr>
          <w:sz w:val="22"/>
          <w:szCs w:val="22"/>
        </w:rPr>
      </w:pPr>
      <w:r w:rsidRPr="006A3B4E">
        <w:rPr>
          <w:sz w:val="22"/>
          <w:szCs w:val="22"/>
        </w:rPr>
        <w:t>2) I diritti dei terzi devono essere salvi, riservati e rispettati in ogni fase dell'esecuzione dei lavori.</w:t>
      </w:r>
    </w:p>
    <w:p w:rsidR="006A3B4E" w:rsidRPr="006A3B4E" w:rsidRDefault="006A3B4E" w:rsidP="006A3B4E">
      <w:pPr>
        <w:pStyle w:val="Corpodeltesto3"/>
        <w:rPr>
          <w:sz w:val="22"/>
          <w:szCs w:val="22"/>
        </w:rPr>
      </w:pPr>
      <w:r w:rsidRPr="006A3B4E">
        <w:rPr>
          <w:sz w:val="22"/>
          <w:szCs w:val="22"/>
        </w:rPr>
        <w:t>3) Dovrà essere tempestivamente comunicata, per iscritto, la data di inizio e quella di ultimazione dei lavori.</w:t>
      </w:r>
    </w:p>
    <w:p w:rsidR="006A3B4E" w:rsidRPr="006A3B4E" w:rsidRDefault="006A3B4E" w:rsidP="006A3B4E">
      <w:pPr>
        <w:jc w:val="both"/>
        <w:rPr>
          <w:sz w:val="22"/>
          <w:szCs w:val="22"/>
        </w:rPr>
      </w:pPr>
      <w:r w:rsidRPr="006A3B4E">
        <w:rPr>
          <w:sz w:val="22"/>
          <w:szCs w:val="22"/>
        </w:rPr>
        <w:t>4) Prima dell'inizio dei lavori dovrà essere comunicato il nominativo del direttore degli stessi nonchè quello dell'impresa esecutrice, con l’indicazione dell’organico medio annuo (art. 3 – comma 8 – lettera b/ter del D. Lgs. n°494/96, come modificato ed integrato dal D.Lgs. n° 528/99 e dal D. Lgs. n°276/03 nonché alla documentazione (certificazione regolarità contributiva, rilasciate dall’ INAIL, INPS e CASSA EDILE) di cui alle lettere b) e b-bis) dell’art.86 del D.Lgs. n°</w:t>
      </w:r>
      <w:r w:rsidR="00132D0D">
        <w:rPr>
          <w:sz w:val="22"/>
          <w:szCs w:val="22"/>
        </w:rPr>
        <w:t xml:space="preserve"> </w:t>
      </w:r>
      <w:r w:rsidRPr="006A3B4E">
        <w:rPr>
          <w:sz w:val="22"/>
          <w:szCs w:val="22"/>
        </w:rPr>
        <w:t>276/03, come modificato dal D.Lgs. n°</w:t>
      </w:r>
      <w:r w:rsidR="00132D0D">
        <w:rPr>
          <w:sz w:val="22"/>
          <w:szCs w:val="22"/>
        </w:rPr>
        <w:t xml:space="preserve"> </w:t>
      </w:r>
      <w:r w:rsidRPr="006A3B4E">
        <w:rPr>
          <w:sz w:val="22"/>
          <w:szCs w:val="22"/>
        </w:rPr>
        <w:t xml:space="preserve">251/04, segnalando tempestivamente  eventuali variazioni; </w:t>
      </w:r>
    </w:p>
    <w:p w:rsidR="006A3B4E" w:rsidRPr="006A3B4E" w:rsidRDefault="006A3B4E" w:rsidP="006A3B4E">
      <w:pPr>
        <w:jc w:val="both"/>
        <w:rPr>
          <w:sz w:val="22"/>
          <w:szCs w:val="22"/>
        </w:rPr>
      </w:pPr>
      <w:r w:rsidRPr="006A3B4E">
        <w:rPr>
          <w:sz w:val="22"/>
          <w:szCs w:val="22"/>
        </w:rPr>
        <w:t xml:space="preserve">5) Prima dell'inizio dei lavori e durante l'esecuzione degli stessi occorre ottemperare a quanto disposto dalla Legge n. 1086 del 5 novembre </w:t>
      </w:r>
      <w:smartTag w:uri="urn:schemas-microsoft-com:office:smarttags" w:element="metricconverter">
        <w:smartTagPr>
          <w:attr w:name="ProductID" w:val="1971 in"/>
        </w:smartTagPr>
        <w:smartTag w:uri="urn:schemas-microsoft-com:office:smarttags" w:element="PersonName">
          <w:smartTagPr>
            <w:attr w:name="ProductID" w:val="1971 in"/>
          </w:smartTagPr>
          <w:r w:rsidRPr="006A3B4E">
            <w:rPr>
              <w:sz w:val="22"/>
              <w:szCs w:val="22"/>
            </w:rPr>
            <w:t>1971 in</w:t>
          </w:r>
        </w:smartTag>
      </w:smartTag>
      <w:r w:rsidRPr="006A3B4E">
        <w:rPr>
          <w:sz w:val="22"/>
          <w:szCs w:val="22"/>
        </w:rPr>
        <w:t xml:space="preserve"> riferimento alle opere di conglomerato cementizio armato e a quelle in struttura metallica, le quali non potranno essere usate se non dopo il loro collaudo.</w:t>
      </w:r>
    </w:p>
    <w:p w:rsidR="006A3B4E" w:rsidRPr="006A3B4E" w:rsidRDefault="006A3B4E" w:rsidP="006A3B4E">
      <w:pPr>
        <w:jc w:val="both"/>
        <w:rPr>
          <w:sz w:val="22"/>
          <w:szCs w:val="22"/>
        </w:rPr>
      </w:pPr>
      <w:r w:rsidRPr="006A3B4E">
        <w:rPr>
          <w:sz w:val="22"/>
          <w:szCs w:val="22"/>
        </w:rPr>
        <w:t>6)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6A3B4E" w:rsidRPr="006A3B4E" w:rsidRDefault="006A3B4E" w:rsidP="006A3B4E">
      <w:pPr>
        <w:jc w:val="both"/>
        <w:rPr>
          <w:sz w:val="22"/>
          <w:szCs w:val="22"/>
        </w:rPr>
      </w:pPr>
      <w:r w:rsidRPr="006A3B4E">
        <w:rPr>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6A3B4E" w:rsidRPr="006A3B4E" w:rsidRDefault="006A3B4E" w:rsidP="006A3B4E">
      <w:pPr>
        <w:jc w:val="both"/>
        <w:rPr>
          <w:sz w:val="22"/>
          <w:szCs w:val="22"/>
        </w:rPr>
      </w:pPr>
      <w:r w:rsidRPr="006A3B4E">
        <w:rPr>
          <w:sz w:val="22"/>
          <w:szCs w:val="22"/>
        </w:rPr>
        <w:t>8) Tutte le eventuali spese relative allo spostamento ed alla rimessa in pristino dei servizi di rete (AAMAIE, SIP, GAS, ENEL, ecc.) sono a carico del titolare del permesso di costruire.</w:t>
      </w:r>
    </w:p>
    <w:p w:rsidR="006A3B4E" w:rsidRPr="006A3B4E" w:rsidRDefault="006A3B4E" w:rsidP="006A3B4E">
      <w:pPr>
        <w:jc w:val="both"/>
        <w:rPr>
          <w:sz w:val="22"/>
          <w:szCs w:val="22"/>
        </w:rPr>
      </w:pPr>
      <w:r w:rsidRPr="006A3B4E">
        <w:rPr>
          <w:sz w:val="22"/>
          <w:szCs w:val="22"/>
        </w:rPr>
        <w:t>9) La domanda di agibilità di quanto edificato dovrà essere presentata in conformità al Titolo III del D.P.R. n°</w:t>
      </w:r>
      <w:r w:rsidR="00132D0D">
        <w:rPr>
          <w:sz w:val="22"/>
          <w:szCs w:val="22"/>
        </w:rPr>
        <w:t xml:space="preserve"> </w:t>
      </w:r>
      <w:r w:rsidRPr="006A3B4E">
        <w:rPr>
          <w:sz w:val="22"/>
          <w:szCs w:val="22"/>
        </w:rPr>
        <w:t>380 del 06.06.2001.</w:t>
      </w:r>
    </w:p>
    <w:p w:rsidR="006A3B4E" w:rsidRPr="006A3B4E" w:rsidRDefault="006A3B4E" w:rsidP="006A3B4E">
      <w:pPr>
        <w:jc w:val="both"/>
        <w:rPr>
          <w:sz w:val="22"/>
          <w:szCs w:val="22"/>
        </w:rPr>
      </w:pPr>
    </w:p>
    <w:p w:rsidR="006A3B4E" w:rsidRPr="006A3B4E" w:rsidRDefault="00305D98" w:rsidP="006A3B4E">
      <w:pPr>
        <w:pStyle w:val="Rientrocorpodeltesto"/>
        <w:ind w:firstLine="0"/>
        <w:rPr>
          <w:rFonts w:ascii="Times New Roman" w:hAnsi="Times New Roman"/>
          <w:sz w:val="22"/>
          <w:szCs w:val="22"/>
        </w:rPr>
      </w:pPr>
      <w:r>
        <w:rPr>
          <w:rFonts w:ascii="Times New Roman" w:hAnsi="Times New Roman"/>
          <w:sz w:val="22"/>
          <w:szCs w:val="22"/>
        </w:rPr>
        <w:lastRenderedPageBreak/>
        <w:t xml:space="preserve">Il permesso a costruire </w:t>
      </w:r>
      <w:r w:rsidR="006A3B4E" w:rsidRPr="006A3B4E">
        <w:rPr>
          <w:rFonts w:ascii="Times New Roman" w:hAnsi="Times New Roman"/>
          <w:sz w:val="22"/>
          <w:szCs w:val="22"/>
        </w:rPr>
        <w:t>è rilasciato senza pregiudizio ai diritti di terzi e per quanto di competenza dell'Amministrazione Comunale.</w:t>
      </w: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Eventuali opere eseguite in difformità ed in variante dal presente permesso di costruire saranno sanzionate ai sensi del Titolo V della Legge Regionale n. 16 del 06 giugno 2008 e ss.mm. e ii. recante norme per la disciplina dell’attività edilizia.</w:t>
      </w:r>
    </w:p>
    <w:p w:rsidR="006A3B4E" w:rsidRPr="006A3B4E" w:rsidRDefault="006A3B4E">
      <w:pPr>
        <w:rPr>
          <w:sz w:val="22"/>
          <w:szCs w:val="22"/>
        </w:rPr>
      </w:pPr>
    </w:p>
    <w:p w:rsidR="0091305E" w:rsidRPr="006A3B4E" w:rsidRDefault="0091305E">
      <w:pPr>
        <w:rPr>
          <w:sz w:val="22"/>
          <w:szCs w:val="22"/>
        </w:rPr>
      </w:pPr>
    </w:p>
    <w:p w:rsidR="0091305E" w:rsidRPr="006A3B4E" w:rsidRDefault="0091305E">
      <w:pPr>
        <w:rPr>
          <w:sz w:val="22"/>
          <w:szCs w:val="22"/>
        </w:rPr>
      </w:pPr>
      <w:r w:rsidRPr="006A3B4E">
        <w:rPr>
          <w:sz w:val="22"/>
          <w:szCs w:val="22"/>
        </w:rPr>
        <w:t>Sanremo,</w:t>
      </w:r>
      <w:r w:rsidR="00C74A75">
        <w:rPr>
          <w:sz w:val="22"/>
          <w:szCs w:val="22"/>
        </w:rPr>
        <w:t xml:space="preserve"> </w:t>
      </w:r>
      <w:r w:rsidR="00F348C6">
        <w:rPr>
          <w:sz w:val="22"/>
          <w:szCs w:val="22"/>
        </w:rPr>
        <w:t>[data]</w:t>
      </w:r>
    </w:p>
    <w:p w:rsidR="00C74A75" w:rsidRDefault="00C74A75" w:rsidP="00C74A75">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C74A75" w:rsidTr="00305D98">
        <w:tc>
          <w:tcPr>
            <w:tcW w:w="4889" w:type="dxa"/>
          </w:tcPr>
          <w:p w:rsidR="00C74A75" w:rsidRDefault="00C74A75" w:rsidP="00305D98">
            <w:pPr>
              <w:jc w:val="center"/>
              <w:rPr>
                <w:sz w:val="22"/>
              </w:rPr>
            </w:pPr>
          </w:p>
        </w:tc>
        <w:tc>
          <w:tcPr>
            <w:tcW w:w="4889" w:type="dxa"/>
          </w:tcPr>
          <w:p w:rsidR="00C74A75" w:rsidRDefault="00C74A75" w:rsidP="00305D98">
            <w:pPr>
              <w:jc w:val="center"/>
              <w:rPr>
                <w:sz w:val="22"/>
              </w:rPr>
            </w:pPr>
            <w:r>
              <w:rPr>
                <w:sz w:val="22"/>
              </w:rPr>
              <w:t>IL DIRIGENTE SETTORE TERRITORIO</w:t>
            </w:r>
          </w:p>
          <w:p w:rsidR="00C74A75" w:rsidRDefault="00BD6390" w:rsidP="00305D98">
            <w:pPr>
              <w:jc w:val="center"/>
              <w:rPr>
                <w:sz w:val="22"/>
              </w:rPr>
            </w:pPr>
            <w:r>
              <w:t>[</w:t>
            </w:r>
            <w:r w:rsidR="002A57EF">
              <w:t>dirigente]</w:t>
            </w:r>
          </w:p>
        </w:tc>
      </w:tr>
    </w:tbl>
    <w:p w:rsidR="00C74A75" w:rsidRDefault="00C74A75" w:rsidP="00C74A75">
      <w:pPr>
        <w:jc w:val="both"/>
      </w:pPr>
    </w:p>
    <w:p w:rsidR="0091305E" w:rsidRPr="006A3B4E" w:rsidRDefault="0091305E">
      <w:pPr>
        <w:rPr>
          <w:sz w:val="22"/>
          <w:szCs w:val="22"/>
        </w:rPr>
      </w:pPr>
    </w:p>
    <w:p w:rsidR="0091305E" w:rsidRPr="006A3B4E" w:rsidRDefault="0091305E">
      <w:pPr>
        <w:rPr>
          <w:sz w:val="22"/>
          <w:szCs w:val="22"/>
        </w:rPr>
      </w:pPr>
    </w:p>
    <w:sectPr w:rsidR="0091305E" w:rsidRPr="006A3B4E" w:rsidSect="0064440E">
      <w:type w:val="continuous"/>
      <w:pgSz w:w="11906" w:h="16838"/>
      <w:pgMar w:top="56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E5F45"/>
    <w:multiLevelType w:val="hybridMultilevel"/>
    <w:tmpl w:val="4F0CE47E"/>
    <w:lvl w:ilvl="0" w:tplc="44CE27B0">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4AB00D8A"/>
    <w:multiLevelType w:val="hybridMultilevel"/>
    <w:tmpl w:val="2E4EE37A"/>
    <w:lvl w:ilvl="0" w:tplc="44CE27B0">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6A237E03"/>
    <w:multiLevelType w:val="hybridMultilevel"/>
    <w:tmpl w:val="39501BE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78674CF7"/>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CD34F6"/>
    <w:rsid w:val="000722D3"/>
    <w:rsid w:val="0012047A"/>
    <w:rsid w:val="00132D0D"/>
    <w:rsid w:val="00180E06"/>
    <w:rsid w:val="001B143B"/>
    <w:rsid w:val="001B2D94"/>
    <w:rsid w:val="00273AB4"/>
    <w:rsid w:val="00277E93"/>
    <w:rsid w:val="00283269"/>
    <w:rsid w:val="002A54D8"/>
    <w:rsid w:val="002A57EF"/>
    <w:rsid w:val="00305D98"/>
    <w:rsid w:val="00337725"/>
    <w:rsid w:val="005772AD"/>
    <w:rsid w:val="005E7EC1"/>
    <w:rsid w:val="0064440E"/>
    <w:rsid w:val="006A3B4E"/>
    <w:rsid w:val="006C2EC7"/>
    <w:rsid w:val="00780191"/>
    <w:rsid w:val="007A275C"/>
    <w:rsid w:val="007C5F9A"/>
    <w:rsid w:val="0091305E"/>
    <w:rsid w:val="00983BA2"/>
    <w:rsid w:val="009B18D3"/>
    <w:rsid w:val="009C64AF"/>
    <w:rsid w:val="00A1014E"/>
    <w:rsid w:val="00B82CEF"/>
    <w:rsid w:val="00BD6390"/>
    <w:rsid w:val="00BF5D9E"/>
    <w:rsid w:val="00C74A75"/>
    <w:rsid w:val="00CC636C"/>
    <w:rsid w:val="00CC71A2"/>
    <w:rsid w:val="00CD34F6"/>
    <w:rsid w:val="00CF42D6"/>
    <w:rsid w:val="00D23D19"/>
    <w:rsid w:val="00DC519A"/>
    <w:rsid w:val="00E338D5"/>
    <w:rsid w:val="00E70746"/>
    <w:rsid w:val="00E73E71"/>
    <w:rsid w:val="00EA0DFE"/>
    <w:rsid w:val="00F32A39"/>
    <w:rsid w:val="00F348C6"/>
    <w:rsid w:val="00F86E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docId w15:val="{7EFE4C4B-C765-4059-8106-ED94900D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4440E"/>
  </w:style>
  <w:style w:type="paragraph" w:styleId="Titolo1">
    <w:name w:val="heading 1"/>
    <w:basedOn w:val="Normale"/>
    <w:next w:val="Normale"/>
    <w:qFormat/>
    <w:rsid w:val="0064440E"/>
    <w:pPr>
      <w:keepNext/>
      <w:jc w:val="center"/>
      <w:outlineLvl w:val="0"/>
    </w:pPr>
    <w:rPr>
      <w:rFonts w:ascii="Book Antiqua" w:hAnsi="Book Antiqua"/>
      <w:b/>
      <w:i/>
    </w:rPr>
  </w:style>
  <w:style w:type="paragraph" w:styleId="Titolo2">
    <w:name w:val="heading 2"/>
    <w:basedOn w:val="Normale"/>
    <w:next w:val="Normale"/>
    <w:qFormat/>
    <w:rsid w:val="006A3B4E"/>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64440E"/>
    <w:pPr>
      <w:ind w:firstLine="708"/>
      <w:jc w:val="both"/>
    </w:pPr>
    <w:rPr>
      <w:rFonts w:ascii="Book Antiqua" w:hAnsi="Book Antiqua"/>
    </w:rPr>
  </w:style>
  <w:style w:type="paragraph" w:styleId="Corpodeltesto3">
    <w:name w:val="Body Text 3"/>
    <w:basedOn w:val="Normale"/>
    <w:rsid w:val="006A3B4E"/>
    <w:pPr>
      <w:spacing w:after="120"/>
    </w:pPr>
    <w:rPr>
      <w:sz w:val="16"/>
      <w:szCs w:val="16"/>
    </w:rPr>
  </w:style>
  <w:style w:type="table" w:styleId="Grigliatabella">
    <w:name w:val="Table Grid"/>
    <w:basedOn w:val="Tabellanormale"/>
    <w:rsid w:val="00C74A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1193</Words>
  <Characters>6806</Characters>
  <Application>Microsoft Office Word</Application>
  <DocSecurity>0</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Marco Carbone</cp:lastModifiedBy>
  <cp:revision>15</cp:revision>
  <cp:lastPrinted>2003-07-03T10:07:00Z</cp:lastPrinted>
  <dcterms:created xsi:type="dcterms:W3CDTF">2012-12-05T09:12:00Z</dcterms:created>
  <dcterms:modified xsi:type="dcterms:W3CDTF">2013-11-30T06:44:00Z</dcterms:modified>
</cp:coreProperties>
</file>