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3" w:footer="293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8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left="2124" w:hanging="0"/>
        <w:rPr>
          <w:rFonts w:ascii="Verdana" w:hAnsi="Verdana" w:cs="Verdana"/>
          <w:b/>
          <w:b/>
          <w:bCs/>
          <w:u w:val="single"/>
        </w:rPr>
      </w:pPr>
      <w:r>
        <w:rPr>
          <w:rFonts w:cs="Verdana" w:ascii="Verdana" w:hAnsi="Verdana"/>
          <w:b/>
          <w:bCs/>
          <w:u w:val="single"/>
        </w:rPr>
        <w:t>PERMESSO  DI  COSTRUIRE IN SANATORIA N°  ___________</w:t>
      </w:r>
    </w:p>
    <w:p>
      <w:pPr>
        <w:pStyle w:val="Normal"/>
        <w:ind w:left="2124" w:firstLine="708"/>
        <w:rPr>
          <w:rFonts w:ascii="Verdana" w:hAnsi="Verdana" w:cs="Verdana"/>
          <w:b/>
          <w:b/>
          <w:bCs/>
          <w:u w:val="single"/>
        </w:rPr>
      </w:pPr>
      <w:r>
        <w:rPr>
          <w:rFonts w:cs="Verdana" w:ascii="Verdana" w:hAnsi="Verdana"/>
          <w:b/>
          <w:bCs/>
          <w:u w:val="single"/>
        </w:rPr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</w:rPr>
        <w:t>Prot. ____________NUMERO_PROT.. del _____________</w:t>
      </w:r>
    </w:p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2"/>
                      <w:szCs w:val="22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2"/>
                      <w:szCs w:val="22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/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sz w:val="22"/>
                <w:szCs w:val="22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/>
            </w:pPr>
            <w:r>
              <w:rPr>
                <w:rFonts w:cs="Arial" w:ascii="Arial" w:hAnsi="Arial"/>
                <w:i w:val="false"/>
                <w:iCs w:val="false"/>
                <w:sz w:val="22"/>
                <w:szCs w:val="22"/>
                <w:u w:val="single"/>
              </w:rPr>
              <w:t>[progettisti.pec]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rpodeltesto"/>
        <w:rPr/>
      </w:pPr>
      <w:r>
        <w:rPr/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3"/>
        <w:gridCol w:w="8574"/>
      </w:tblGrid>
      <w:tr>
        <w:trPr/>
        <w:tc>
          <w:tcPr>
            <w:tcW w:w="1203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>
                <w:rFonts w:ascii="Verdana" w:hAnsi="Verdana" w:cs="Verdana"/>
                <w:b/>
                <w:b/>
                <w:sz w:val="18"/>
              </w:rPr>
            </w:pPr>
            <w:bookmarkStart w:id="1" w:name="__DdeLink__268_3534569567"/>
            <w:r>
              <w:rPr>
                <w:rFonts w:cs="Verdana" w:ascii="Verdana" w:hAnsi="Verdana"/>
                <w:b/>
                <w:sz w:val="18"/>
              </w:rPr>
              <w:t>ACCERTAMENTO CONFORMITA’ ART. 43 L.R. 16/2008</w:t>
            </w:r>
            <w:bookmarkEnd w:id="1"/>
          </w:p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[oggetto]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In [data_pratica]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Vista la domanda presentata dalla S.V./cod. Ditta, in data [data_pratica] relativa all’oggetto, come da </w:t>
      </w:r>
      <w:r>
        <w:rPr>
          <w:rFonts w:cs="Verdana" w:ascii="Verdana" w:hAnsi="Verdana"/>
          <w:sz w:val="18"/>
        </w:rPr>
        <w:t>progetto a firma [elenco_progettisti];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Legge 17 agosto1942 n° 1150 e successive modifiche ed integrazioni, nonché la Legge 28 gennaio1977 n° 10 ed il vigente Regolamento Edilizio Comunale;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Visto il Decreto Presidente della Repubblica 6 giugno 2001 n. 380 ed il Decreto Legislativo 27 dicembre 2002 n. 301;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Legge Regionale 6 giugno 2008 n. 16 e s.m.e.i.;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Visto il vigente P.R.G. approvato con D.P.G.R. nr. 1216 del 7 ottobre 1986 e successive varianti;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Visto il nuovo Regolamento Edilizio Comunale approvato con D.C.C. n. 174 del 14.10.2009;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Visto il “ parere favorevole “del Responsabile del Servizio di Igiene Pubblica della competente A.S.L. IV Chiavarese espresso in data #_it-20,107d#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Vista, in ottemperanza a quanto disposto dall’art.20 comma 1° del D.P.R.380/2001, autocertificazione sottoscritta dal Richiedente e dal tecnico progettista, redatta in conformità al D.P.R. 445/2000, comprovante la conformità della progettazione proposta , alle norme igienico-sanitarie vigenti.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>Visto il parere della Commissione Edilizia , costituita Delibera di Giunta Comunale n. 7 del 15.01.2016 nella seduta del #_it,-1047,400,_,1#, la quale ha espresso il seguente giudizio: “Parere Favorevole, condividendo l’istruttoria dell’ufficio”;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Visto l’atto di Asservimento redatto da </w:t>
      </w:r>
      <w:r>
        <w:rPr>
          <w:rFonts w:cs="Verdana" w:ascii="Verdana" w:hAnsi="Verdana"/>
          <w:sz w:val="18"/>
          <w:highlight w:val="yellow"/>
        </w:rPr>
        <w:t>#_it1023,134n#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3"/>
        <w:rPr/>
      </w:pPr>
      <w:r>
        <w:rPr>
          <w:rFonts w:cs="Verdana" w:ascii="Verdana" w:hAnsi="Verdana"/>
          <w:sz w:val="18"/>
        </w:rPr>
        <w:t>Vista l’ingiunzione di pagamento del Dirigente della Ripartizione VII SS.UU. con la quale è stato determinato ed approvato il conteggio della sanzione, così come definito dalle disposizioni vigenti, che nel caso in riferimento ammontano a complessivi €                 ; comprensivi delle sanzioni di cui all’art. 167 del Decreto Legislativo 42/2004;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Preso atto del versamento della sanzione di € [sanzioni.importo] corrisposta mediante bonifico bancario n</w:t>
      </w:r>
      <w:r>
        <w:rPr>
          <w:rFonts w:cs="Verdana" w:ascii="Verdana" w:hAnsi="Verdana"/>
          <w:sz w:val="18"/>
          <w:highlight w:val="yellow"/>
        </w:rPr>
        <w:t>°……………/</w:t>
      </w:r>
      <w:r>
        <w:rPr>
          <w:rFonts w:cs="Verdana" w:ascii="Verdana" w:hAnsi="Verdana"/>
          <w:sz w:val="18"/>
        </w:rPr>
        <w:t>bollettino postale n</w:t>
      </w:r>
      <w:r>
        <w:rPr>
          <w:rFonts w:cs="Verdana" w:ascii="Verdana" w:hAnsi="Verdana"/>
          <w:sz w:val="18"/>
          <w:highlight w:val="yellow"/>
        </w:rPr>
        <w:t>°……………………</w:t>
      </w:r>
      <w:r>
        <w:rPr>
          <w:rFonts w:cs="Verdana" w:ascii="Verdana" w:hAnsi="Verdana"/>
          <w:sz w:val="18"/>
        </w:rPr>
        <w:t xml:space="preserve">.del [sanzioni.data_pagamento]     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3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Visto e approvato il conteggio della sanzione, così come definito dalle disposizioni vigenti, che nel caso in riferimento ammontano a complessivi </w:t>
      </w:r>
      <w:r>
        <w:rPr>
          <w:rFonts w:cs="Verdana" w:ascii="Verdana" w:hAnsi="Verdana"/>
          <w:sz w:val="18"/>
          <w:highlight w:val="yellow"/>
        </w:rPr>
        <w:t>…………€,</w:t>
      </w:r>
      <w:r>
        <w:rPr>
          <w:rFonts w:cs="Verdana" w:ascii="Verdana" w:hAnsi="Verdana"/>
          <w:sz w:val="18"/>
        </w:rPr>
        <w:t xml:space="preserve"> ed al cui pagamento rimane subordinata l’efficacia del presente titolo;              </w:t>
      </w:r>
    </w:p>
    <w:p>
      <w:pPr>
        <w:pStyle w:val="Normal"/>
        <w:jc w:val="both"/>
        <w:rPr/>
      </w:pPr>
      <w:r>
        <w:rPr/>
        <w:t xml:space="preserve">                </w:t>
      </w:r>
    </w:p>
    <w:p>
      <w:pPr>
        <w:pStyle w:val="Rientrocorpodeltesto"/>
        <w:ind w:hanging="0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p>
      <w:pPr>
        <w:pStyle w:val="Rientrocorpodeltesto"/>
        <w:jc w:val="center"/>
        <w:rPr>
          <w:rFonts w:ascii="Verdana" w:hAnsi="Verdana" w:cs="Verdana"/>
          <w:b/>
          <w:b/>
          <w:bCs/>
          <w:sz w:val="20"/>
          <w:u w:val="single"/>
        </w:rPr>
      </w:pPr>
      <w:r>
        <w:rPr>
          <w:rFonts w:cs="Verdana" w:ascii="Verdana" w:hAnsi="Verdana"/>
          <w:b/>
          <w:bCs/>
          <w:sz w:val="20"/>
          <w:u w:val="single"/>
        </w:rPr>
        <w:t>SI  PERMETTE</w:t>
      </w:r>
    </w:p>
    <w:p>
      <w:pPr>
        <w:pStyle w:val="Rientrocorpodeltesto"/>
        <w:rPr>
          <w:rFonts w:ascii="Verdana" w:hAnsi="Verdana" w:cs="Verdana"/>
          <w:b/>
          <w:b/>
          <w:bCs/>
          <w:i/>
          <w:i/>
          <w:iCs/>
          <w:sz w:val="20"/>
          <w:u w:val="single"/>
        </w:rPr>
      </w:pPr>
      <w:r>
        <w:rPr>
          <w:rFonts w:cs="Verdana" w:ascii="Verdana" w:hAnsi="Verdana"/>
          <w:b/>
          <w:bCs/>
          <w:i/>
          <w:iCs/>
          <w:sz w:val="20"/>
          <w:u w:val="single"/>
        </w:rPr>
      </w:r>
    </w:p>
    <w:p>
      <w:pPr>
        <w:pStyle w:val="Corpodeltesto"/>
        <w:rPr/>
      </w:pPr>
      <w:r>
        <w:rPr>
          <w:rFonts w:cs="Verdana" w:ascii="Verdana" w:hAnsi="Verdana"/>
          <w:sz w:val="18"/>
        </w:rPr>
        <w:t>alla S.V. il mantenimento dei lavori oggetto di ACCERTAMENTO DI CONFORMITA’ AI SENSI DELL’ART. 43 DELLA L.R. 16/2008, fatti salvi i diritti di terzi, secondo i scrivere numero elaborati, allegati al presente permesso quale parte integrale e sostanziale: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Tav. n° ……- ………………………;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Tav. n° ……- ………………………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 l’osservanza delle seguenti: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  <w:t>CONDIZIONI GENERALI:</w:t>
      </w:r>
    </w:p>
    <w:p>
      <w:pPr>
        <w:pStyle w:val="Corpodeltesto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È assolutamente vietato apportare modifiche di qualsiasi genere al progetto approvato, pena i provvedimenti sanciti dai regolamenti in vigore e l’applicazione delle sanzioni comminate dalla legge;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presente permesso viene rilasciato ed è da ritenersi valido sotto la specifica condizione che i disegni, così come tutti gli elaborati di progetto, corrispondano a verità. In caso contrario esso è da ritenersi nullo e non efficace;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  <w:t>CONDIZIONI PARTICOLARI:</w:t>
      </w:r>
    </w:p>
    <w:p>
      <w:pPr>
        <w:pStyle w:val="Corpodeltesto"/>
        <w:rPr>
          <w:rFonts w:ascii="Verdana" w:hAnsi="Verdana" w:cs="Verdana"/>
          <w:b/>
          <w:b/>
          <w:bCs/>
          <w:sz w:val="18"/>
        </w:rPr>
      </w:pPr>
      <w:r>
        <w:rPr>
          <w:rFonts w:cs="Verdana" w:ascii="Verdana" w:hAnsi="Verdana"/>
          <w:b/>
          <w:bCs/>
          <w:sz w:val="18"/>
        </w:rPr>
      </w:r>
    </w:p>
    <w:p>
      <w:pPr>
        <w:pStyle w:val="Corpodeltesto"/>
        <w:rPr>
          <w:rFonts w:ascii="Verdana" w:hAnsi="Verdana" w:cs="Verdana"/>
          <w:sz w:val="18"/>
          <w:highlight w:val="yellow"/>
        </w:rPr>
      </w:pPr>
      <w:r>
        <w:rPr>
          <w:rFonts w:cs="Verdana" w:ascii="Verdana" w:hAnsi="Verdana"/>
          <w:sz w:val="18"/>
          <w:highlight w:val="yellow"/>
        </w:rPr>
        <w:t>#_dc511f##_dc507f##_dc505f##_dc506f##_dc508f##_dc509f##_dc510f#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permesso decade con l’entrata in vigore di contrastanti previsioni urbanistiche, salvo che i lavori siano già iniziati e vengano completati entro il termine di tre anni dalla data di inizio.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Sono fatti salvi tutti i diritti di terzi ed impregiudicati i provvedimenti di eventuali altri Enti competenti.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ab/>
        <w:t>Si certifica,inoltre, e per gli usi consentiti, che le opere di cui al presente permesso, sono ascrivibili tra gli interventi di cui all' art. 8 (restauro) della L.R. 16/2008.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ab/>
        <w:t>Si certifica,inoltre, e per gli usi consentiti, che le opere di cui al presente permesso, sono ascrivibili tra gli interventi di cui all' art. 9 (risanamento conservativo) della L.R. 16/2008.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ab/>
        <w:t>Si certifica,inoltre, e per gli usi consentiti, che le opere di cui al presente permesso, sono ascrivibili tra gli interventi di cui all' art. 10 (ristrutturazione edilizia) della L.R. 16/2008.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Rapallo, li</w:t>
      </w:r>
    </w:p>
    <w:p>
      <w:pPr>
        <w:pStyle w:val="Rientrocorpodeltesto"/>
        <w:ind w:hanging="0"/>
        <w:jc w:val="center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p>
      <w:pPr>
        <w:pStyle w:val="Rientrocorpodeltesto"/>
        <w:ind w:hanging="0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8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IL DIRIGENTE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Ing. Giorgio Ottonello </w:t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type w:val="continuous"/>
          <w:pgSz w:w="11906" w:h="16838"/>
          <w:pgMar w:left="1134" w:right="1134" w:header="1276" w:top="1333" w:footer="293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1276" w:top="1333" w:footer="293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3" w:footer="293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/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/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3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3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0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/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92" t="-92" r="-92" b="-9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0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2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2"/>
            </w:numPr>
            <w:rPr>
              <w:bCs w:val="false"/>
              <w:sz w:val="16"/>
            </w:rPr>
          </w:pPr>
          <w:r>
            <w:rPr>
              <w:bCs w:val="false"/>
            </w:rPr>
            <w:t>P.zza Molfino 10 – III Piano - Tel. 0185-6801  -  fax 0185-680385</w:t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/>
      <mc:AlternateContent>
        <mc:Choice Requires="wps">
          <w:drawing>
            <wp:inline distT="0" distB="0" distL="0" distR="0">
              <wp:extent cx="6121400" cy="20320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72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pt;width:481.9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ar-SA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Wingdings" w:hAnsi="Wingdings" w:cs="Wingdings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Symbol" w:hAnsi="Symbol" w:cs="Symbol"/>
    </w:rPr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strike w:val="false"/>
      <w:dstrike w:val="false"/>
      <w:color w:val="0000FF"/>
      <w:u w:val="none"/>
    </w:rPr>
  </w:style>
  <w:style w:type="character" w:styleId="ListLabel1">
    <w:name w:val="ListLabel 1"/>
    <w:qFormat/>
    <w:rPr>
      <w:rFonts w:ascii="Verdana" w:hAnsi="Verdana" w:cs="Verdana"/>
      <w:sz w:val="18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18</TotalTime>
  <Application>LibreOffice/6.0.7.3$Linux_X86_64 LibreOffice_project/00m0$Build-3</Application>
  <Pages>3</Pages>
  <Words>662</Words>
  <Characters>4248</Characters>
  <CharactersWithSpaces>4923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2010-02-09T13:26:00Z</dcterms:created>
  <dc:creator>Ferdinando</dc:creator>
  <dc:description/>
  <dc:language>it-IT</dc:language>
  <cp:lastModifiedBy/>
  <cp:lastPrinted>2008-06-19T20:22:00Z</cp:lastPrinted>
  <dcterms:modified xsi:type="dcterms:W3CDTF">2019-02-14T15:54:58Z</dcterms:modified>
  <cp:revision>15</cp:revision>
  <dc:subject/>
  <dc:title>Rif</dc:title>
</cp:coreProperties>
</file>