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120" cy="100330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</w:t>
      </w:r>
    </w:p>
    <w:p>
      <w:pPr>
        <w:pStyle w:val="Normal"/>
        <w:ind w:left="4891" w:right="0" w:hanging="0"/>
        <w:rPr/>
      </w:pPr>
      <w:r>
        <w:rPr/>
        <w:t>Imperia, li _______________</w:t>
      </w:r>
    </w:p>
    <w:tbl>
      <w:tblPr>
        <w:tblW w:w="5505" w:type="dxa"/>
        <w:jc w:val="left"/>
        <w:tblInd w:w="420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05"/>
      </w:tblGrid>
      <w:tr>
        <w:trPr/>
        <w:tc>
          <w:tcPr>
            <w:tcW w:w="5505" w:type="dxa"/>
            <w:tcBorders/>
            <w:shd w:fill="FFFFFF" w:val="clear"/>
          </w:tcPr>
          <w:p>
            <w:pPr>
              <w:pStyle w:val="Contenutotabella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583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2"/>
        <w:gridCol w:w="5100"/>
      </w:tblGrid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</w:r>
          </w:p>
          <w:p>
            <w:pPr>
              <w:pStyle w:val="Contenutocornice"/>
              <w:pBdr/>
              <w:jc w:val="left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/>
              <w:t xml:space="preserve">Progettista: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[elenco_progettisti]</w:t>
            </w:r>
          </w:p>
        </w:tc>
        <w:tc>
          <w:tcPr>
            <w:tcW w:w="5100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Istanza del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[data_protocollo] per [tipo_pratica] in [ubicazione].</w:t>
      </w:r>
    </w:p>
    <w:p>
      <w:pPr>
        <w:pStyle w:val="WW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 informarLa che, in relazione all'istanza indicata in oggetto, l'Ufficio in data [data_rilascio_ut] con ordine n. [numero_parere_ut]    ha espresso il seguente parere: “[testo_ut]”</w:t>
      </w:r>
    </w:p>
    <w:p>
      <w:pPr>
        <w:pStyle w:val="WWCorpodeltesto"/>
        <w:widowControl/>
        <w:jc w:val="both"/>
        <w:rPr>
          <w:rFonts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pertanto, ai sensi dell'art. 10 bis della Legge n. 241/1990, deve intendersi come comunicazione di avvio di procedimento di diniego del'istanza da Lei presentata per gli interventi di cui all'oggetto.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Il Settore cui compete la pratica ed ove sarà possibile prendere visione degli atti, nei giorni di lunedì e giovedì dalle ore 9.00 alle ore 13.00, è il settore VI Urbanistica, Servizio 6.2 Edilizia Privata, sito al piano terzo del Palazzo Civico di Viale Matteotti n° 157, avente come responsabile del procedimento il Geom. Fausto Mela.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</w:rPr>
        <w:t>Entro 10 giorni dal ricevimento della presente potranno essere prodotti documenti, memorie e proposte relativi al procedimento in corso.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sz w:val="22"/>
        </w:rPr>
      </w:pPr>
      <w:r>
        <w:rPr>
          <w:rStyle w:val="Enfasiforte"/>
          <w:sz w:val="22"/>
        </w:rPr>
        <w:t>La P.O. FUNZIONARIO TECNICO COORDINATORE</w:t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sz w:val="22"/>
        </w:rPr>
        <w:t>SETTORE  Urbanistica - Lavori Pubblici</w:t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rFonts w:cs="Times New Roman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2"/>
        </w:rPr>
        <w:t>Geom. MELA Fausto</w:t>
      </w:r>
    </w:p>
    <w:p>
      <w:pPr>
        <w:pStyle w:val="WWCorpodeltesto"/>
        <w:widowControl/>
        <w:spacing w:before="0" w:after="120"/>
        <w:rPr/>
      </w:pPr>
      <w:r>
        <w:rPr/>
      </w:r>
    </w:p>
    <w:p>
      <w:pPr>
        <w:pStyle w:val="WW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paragraph" w:styleId="Titolo1">
    <w:name w:val="Heading 1"/>
    <w:basedOn w:val="Titolo"/>
    <w:qFormat/>
    <w:pPr>
      <w:ind w:left="0" w:right="0" w:hanging="0"/>
    </w:pPr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CollegamentoInternet">
    <w:name w:val="Collegamento Internet"/>
    <w:rPr>
      <w:color w:val="000080"/>
      <w:u w:val="single"/>
      <w:lang w:val="it-IT" w:eastAsia="it-IT" w:bidi="it-IT"/>
    </w:rPr>
  </w:style>
  <w:style w:type="character" w:styleId="Enfasiforte">
    <w:name w:val="Enfasi forte"/>
    <w:qFormat/>
    <w:rPr>
      <w:b/>
      <w:bCs/>
    </w:rPr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paragraph" w:styleId="Titolo">
    <w:name w:val="Titolo"/>
    <w:basedOn w:val="Normal"/>
    <w:next w:val="Sottotitolo"/>
    <w:qFormat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pPr>
      <w:widowControl w:val="false"/>
      <w:ind w:left="0" w:right="0" w:hanging="0"/>
    </w:pPr>
    <w:rPr>
      <w:rFonts w:cs="Arial" w:ascii="Liberation Serif" w:hAnsi="Liberation Serif" w:eastAsia="Droid Sans Fallback"/>
      <w:color w:val="auto"/>
      <w:sz w:val="24"/>
      <w:szCs w:val="24"/>
      <w:lang w:val="it-IT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  <w:ind w:left="0" w:right="0" w:hanging="0"/>
    </w:pPr>
    <w:rPr>
      <w:rFonts w:cs="Arial"/>
    </w:rPr>
  </w:style>
  <w:style w:type="paragraph" w:styleId="Sottotitolo">
    <w:name w:val="Subtitle"/>
    <w:basedOn w:val="Intestazione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spacing w:lineRule="auto" w:line="288" w:before="0" w:after="120"/>
      <w:ind w:left="0" w:right="0" w:hanging="0"/>
    </w:pPr>
    <w:rPr/>
  </w:style>
  <w:style w:type="paragraph" w:styleId="Contenutotabella">
    <w:name w:val="Contenuto tabella"/>
    <w:basedOn w:val="Normal"/>
    <w:qFormat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Contenutocornice">
    <w:name w:val="Contenuto cornice"/>
    <w:basedOn w:val="Normal"/>
    <w:qFormat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2067068</TotalTime>
  <Application>LibreOffice/5.2.4.2$Windows_x86 LibreOffice_project/3d5603e1122f0f102b62521720ab13a38a4e0eb0</Application>
  <Pages>1</Pages>
  <Words>176</Words>
  <Characters>1194</Characters>
  <CharactersWithSpaces>1355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2016-11-22T11:37:00Z</cp:lastPrinted>
  <dcterms:modified xsi:type="dcterms:W3CDTF">2017-09-27T11:09:19Z</dcterms:modified>
  <cp:revision>1</cp:revision>
  <dc:subject/>
  <dc:title/>
</cp:coreProperties>
</file>