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Prot. n.    /PA</w:t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Rif. Prot. [protocollo]</w:t>
      </w:r>
    </w:p>
    <w:p w:rsidR="00FB5A32" w:rsidRDefault="00414D45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La Spezia</w:t>
      </w:r>
      <w:r w:rsidR="00FB5A32">
        <w:rPr>
          <w:rFonts w:ascii="Verdana" w:hAnsi="Verdana" w:cs="Verdana"/>
          <w:sz w:val="20"/>
          <w:szCs w:val="20"/>
          <w:lang/>
        </w:rPr>
        <w:t>, [data]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>Al Comando della</w:t>
      </w: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>Polizia Municipale</w:t>
      </w: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 xml:space="preserve">Al Settore Qualità e Dotazioni Urbane </w:t>
      </w: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>Servizio Qualità Urbana</w:t>
      </w:r>
    </w:p>
    <w:p w:rsidR="00FB5A32" w:rsidRDefault="00FB5A32" w:rsidP="00FB5A32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u w:val="single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u w:val="single"/>
          <w:lang/>
        </w:rPr>
        <w:t>SEDE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Oggetto: [oggetto]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i/>
          <w:iCs/>
          <w:sz w:val="20"/>
          <w:szCs w:val="20"/>
          <w:lang/>
        </w:rPr>
        <w:t xml:space="preserve">Richiedente: </w:t>
      </w:r>
      <w:r>
        <w:rPr>
          <w:rFonts w:ascii="Verdana" w:hAnsi="Verdana" w:cs="Verdana"/>
          <w:sz w:val="20"/>
          <w:szCs w:val="20"/>
          <w:lang/>
        </w:rPr>
        <w:t>[elenco_richiedenti]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Si invia, in allegato e per l'espressione del parere che compete ai civici Uffici in indirizzo, una copia dell'istanza specificata in oggetto, pervenuta a questo Comune in data [data_presentazione], assunta agli atti con Prot. n. [protocollo] del [data_protocollo].</w:t>
      </w: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Si resta in attesa di sollecito riscontro, per dare modo allo scrivente SUAP di convocare la conferenza di servizi in sede referente entro i 30 (trenta) giorni dal ricevimento dell'istanza, così come previsto dalla L.R. 10/2012, richiamata la L. 241/1990, ossia entro il __________; pertanto, è opportuno che il parere a Voi richiesto pervenga a questo Ufficio entro il giorno __________.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Il termine per la conclusione del procedimento è fissato in giorni 90, decorrenti dalla data di svolgimento della Conferenza di Servizi referente.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Si informa altresì, che a [ragsoc] - [sede] - [comuned] [provd], è stata inviata lettera di avvio di procedimento con Prot. n. [protocollo_com_rdp] del [data_comunicazione_responsabile].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Cordiali saluti.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 xml:space="preserve">IL RESPONSABILE SUAP 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</w:r>
      <w:r>
        <w:rPr>
          <w:rFonts w:ascii="Verdana" w:hAnsi="Verdana" w:cs="Verdana"/>
          <w:i/>
          <w:iCs/>
          <w:sz w:val="20"/>
          <w:szCs w:val="20"/>
          <w:lang/>
        </w:rPr>
        <w:tab/>
        <w:t xml:space="preserve"> </w:t>
      </w: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B5A32" w:rsidRDefault="00FB5A32" w:rsidP="00FB5A3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00272" w:rsidRPr="00FB5A32" w:rsidRDefault="00FB5A32" w:rsidP="00FB5A32">
      <w:pPr>
        <w:autoSpaceDE w:val="0"/>
        <w:autoSpaceDN w:val="0"/>
        <w:adjustRightInd w:val="0"/>
      </w:pPr>
      <w:r>
        <w:rPr>
          <w:rFonts w:ascii="Verdana" w:hAnsi="Verdana" w:cs="Verdana"/>
          <w:sz w:val="20"/>
          <w:szCs w:val="20"/>
          <w:u w:val="single"/>
          <w:lang/>
        </w:rPr>
        <w:t>DATA E FIRMA PER RICEVUTA:</w:t>
      </w:r>
    </w:p>
    <w:sectPr w:rsidR="00F00272" w:rsidRPr="00FB5A32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121" w:rsidRDefault="00850121" w:rsidP="009B365B">
      <w:r>
        <w:separator/>
      </w:r>
    </w:p>
  </w:endnote>
  <w:endnote w:type="continuationSeparator" w:id="1">
    <w:p w:rsidR="00850121" w:rsidRDefault="00850121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121" w:rsidRDefault="00850121" w:rsidP="009B365B">
      <w:r>
        <w:separator/>
      </w:r>
    </w:p>
  </w:footnote>
  <w:footnote w:type="continuationSeparator" w:id="1">
    <w:p w:rsidR="00850121" w:rsidRDefault="00850121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50121"/>
    <w:rsid w:val="00894BEF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B5A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2015-06-05T06:50:00Z</dcterms:created>
  <dcterms:modified xsi:type="dcterms:W3CDTF">2015-06-05T06:50:00Z</dcterms:modified>
</cp:coreProperties>
</file>