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724" w:rsidRPr="00D87724" w:rsidRDefault="00D87724">
      <w:pPr>
        <w:spacing w:line="360" w:lineRule="auto"/>
        <w:jc w:val="center"/>
        <w:rPr>
          <w:b/>
          <w:sz w:val="16"/>
          <w:szCs w:val="16"/>
        </w:rPr>
      </w:pPr>
    </w:p>
    <w:p w:rsidR="00ED7144" w:rsidRPr="00D87724" w:rsidRDefault="00571F9E" w:rsidP="00D87724">
      <w:pPr>
        <w:spacing w:after="120"/>
        <w:jc w:val="center"/>
        <w:rPr>
          <w:b/>
          <w:sz w:val="24"/>
          <w:szCs w:val="24"/>
        </w:rPr>
      </w:pPr>
      <w:r w:rsidRPr="00D87724">
        <w:rPr>
          <w:b/>
          <w:sz w:val="24"/>
          <w:szCs w:val="24"/>
        </w:rPr>
        <w:t>RELAZIONE DEL RESPONSABILE DEL PROCEDIMENTO</w:t>
      </w:r>
    </w:p>
    <w:p w:rsidR="00ED7144" w:rsidRPr="00D87724" w:rsidRDefault="00571F9E">
      <w:pPr>
        <w:spacing w:line="360" w:lineRule="auto"/>
        <w:jc w:val="center"/>
        <w:rPr>
          <w:b/>
          <w:sz w:val="24"/>
          <w:szCs w:val="24"/>
        </w:rPr>
      </w:pPr>
      <w:r w:rsidRPr="00D87724">
        <w:rPr>
          <w:b/>
          <w:sz w:val="24"/>
          <w:szCs w:val="24"/>
        </w:rPr>
        <w:t>IN MATERIA PAESAGGISTICA</w:t>
      </w:r>
    </w:p>
    <w:p w:rsidR="00ED7144" w:rsidRPr="00D87724" w:rsidRDefault="00ED7144">
      <w:pPr>
        <w:rPr>
          <w:b/>
          <w:w w:val="80"/>
          <w:sz w:val="22"/>
          <w:szCs w:val="22"/>
        </w:rPr>
      </w:pPr>
    </w:p>
    <w:p w:rsidR="00ED7144" w:rsidRPr="00D87724" w:rsidRDefault="00571F9E">
      <w:pPr>
        <w:ind w:left="2127" w:hanging="2127"/>
        <w:jc w:val="both"/>
        <w:rPr>
          <w:sz w:val="22"/>
          <w:szCs w:val="22"/>
        </w:rPr>
      </w:pPr>
      <w:r w:rsidRPr="00D87724">
        <w:rPr>
          <w:sz w:val="22"/>
          <w:szCs w:val="22"/>
        </w:rPr>
        <w:t xml:space="preserve">OGGETTO: </w:t>
      </w:r>
      <w:r w:rsidRPr="00D87724">
        <w:rPr>
          <w:sz w:val="22"/>
          <w:szCs w:val="22"/>
        </w:rPr>
        <w:tab/>
        <w:t>[oggetto], in [ubicazione] ([</w:t>
      </w:r>
      <w:proofErr w:type="spellStart"/>
      <w:r w:rsidRPr="00D87724">
        <w:rPr>
          <w:sz w:val="22"/>
          <w:szCs w:val="22"/>
        </w:rPr>
        <w:t>elenco_ct</w:t>
      </w:r>
      <w:proofErr w:type="spellEnd"/>
      <w:r w:rsidRPr="00D87724">
        <w:rPr>
          <w:sz w:val="22"/>
          <w:szCs w:val="22"/>
        </w:rPr>
        <w:t>])</w:t>
      </w:r>
    </w:p>
    <w:p w:rsidR="00ED7144" w:rsidRPr="00D87724" w:rsidRDefault="00ED7144">
      <w:pPr>
        <w:ind w:left="2127" w:hanging="2127"/>
        <w:jc w:val="both"/>
      </w:pPr>
    </w:p>
    <w:p w:rsidR="00ED7144" w:rsidRPr="00D87724" w:rsidRDefault="00571F9E">
      <w:pPr>
        <w:pStyle w:val="Corpodeltesto2"/>
        <w:tabs>
          <w:tab w:val="left" w:pos="1843"/>
        </w:tabs>
        <w:rPr>
          <w:rFonts w:ascii="Times New Roman" w:hAnsi="Times New Roman" w:cs="Times New Roman"/>
          <w:sz w:val="22"/>
          <w:szCs w:val="22"/>
        </w:rPr>
      </w:pPr>
      <w:r w:rsidRPr="00D87724">
        <w:rPr>
          <w:rFonts w:ascii="Times New Roman" w:hAnsi="Times New Roman" w:cs="Times New Roman"/>
          <w:sz w:val="22"/>
          <w:szCs w:val="22"/>
        </w:rPr>
        <w:t>RICHIEDENTE:</w:t>
      </w:r>
      <w:r w:rsidRPr="00D87724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D87724">
        <w:rPr>
          <w:rFonts w:ascii="Times New Roman" w:hAnsi="Times New Roman" w:cs="Times New Roman"/>
          <w:sz w:val="22"/>
          <w:szCs w:val="22"/>
        </w:rPr>
        <w:t xml:space="preserve">   [</w:t>
      </w:r>
      <w:proofErr w:type="spellStart"/>
      <w:proofErr w:type="gramEnd"/>
      <w:r w:rsidRPr="00D87724">
        <w:rPr>
          <w:rFonts w:ascii="Times New Roman" w:hAnsi="Times New Roman" w:cs="Times New Roman"/>
          <w:sz w:val="22"/>
          <w:szCs w:val="22"/>
        </w:rPr>
        <w:t>elenco_richiedenti</w:t>
      </w:r>
      <w:proofErr w:type="spellEnd"/>
      <w:r w:rsidRPr="00D87724">
        <w:rPr>
          <w:rFonts w:ascii="Times New Roman" w:hAnsi="Times New Roman" w:cs="Times New Roman"/>
          <w:sz w:val="22"/>
          <w:szCs w:val="22"/>
        </w:rPr>
        <w:t>]</w:t>
      </w:r>
    </w:p>
    <w:p w:rsidR="00ED7144" w:rsidRPr="00D87724" w:rsidRDefault="00ED7144"/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>PROGETTISTA:</w:t>
      </w:r>
      <w:r w:rsidRPr="00D87724">
        <w:rPr>
          <w:sz w:val="22"/>
          <w:szCs w:val="22"/>
        </w:rPr>
        <w:tab/>
        <w:t>[</w:t>
      </w:r>
      <w:proofErr w:type="spellStart"/>
      <w:r w:rsidRPr="00D87724">
        <w:rPr>
          <w:sz w:val="22"/>
          <w:szCs w:val="22"/>
        </w:rPr>
        <w:t>elenco_progettisti</w:t>
      </w:r>
      <w:proofErr w:type="spellEnd"/>
      <w:r w:rsidRPr="00D87724">
        <w:rPr>
          <w:sz w:val="22"/>
          <w:szCs w:val="22"/>
        </w:rPr>
        <w:t>]</w:t>
      </w:r>
    </w:p>
    <w:p w:rsidR="00ED7144" w:rsidRPr="00D87724" w:rsidRDefault="00ED7144"/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>PRATICA EDILIZIA:</w:t>
      </w:r>
      <w:r w:rsidRPr="00D87724">
        <w:rPr>
          <w:sz w:val="22"/>
          <w:szCs w:val="22"/>
        </w:rPr>
        <w:tab/>
        <w:t>[numero]</w:t>
      </w:r>
    </w:p>
    <w:p w:rsidR="00ED7144" w:rsidRPr="00D87724" w:rsidRDefault="00ED7144">
      <w:pPr>
        <w:pStyle w:val="Corpodeltesto"/>
        <w:rPr>
          <w:rFonts w:ascii="Times New Roman" w:hAnsi="Times New Roman" w:cs="Times New Roman"/>
          <w:sz w:val="22"/>
          <w:szCs w:val="22"/>
        </w:rPr>
      </w:pPr>
    </w:p>
    <w:p w:rsidR="00ED7144" w:rsidRPr="00D87724" w:rsidRDefault="00571F9E">
      <w:pPr>
        <w:pStyle w:val="Corpodeltesto"/>
        <w:rPr>
          <w:rFonts w:ascii="Times New Roman" w:hAnsi="Times New Roman" w:cs="Times New Roman"/>
          <w:sz w:val="22"/>
          <w:szCs w:val="22"/>
        </w:rPr>
      </w:pPr>
      <w:r w:rsidRPr="00D87724">
        <w:rPr>
          <w:rFonts w:ascii="Times New Roman" w:hAnsi="Times New Roman" w:cs="Times New Roman"/>
          <w:sz w:val="22"/>
          <w:szCs w:val="22"/>
        </w:rPr>
        <w:t>Il progetto è conforme per tipologia e caratteristiche degli elaborati:</w:t>
      </w:r>
    </w:p>
    <w:p w:rsidR="00ED7144" w:rsidRPr="00D87724" w:rsidRDefault="00571F9E">
      <w:pPr>
        <w:numPr>
          <w:ilvl w:val="0"/>
          <w:numId w:val="2"/>
        </w:numPr>
        <w:rPr>
          <w:sz w:val="22"/>
          <w:szCs w:val="22"/>
        </w:rPr>
      </w:pPr>
      <w:r w:rsidRPr="00D87724">
        <w:rPr>
          <w:rFonts w:eastAsia="Verdana"/>
          <w:sz w:val="22"/>
          <w:szCs w:val="22"/>
        </w:rPr>
        <w:t xml:space="preserve">  </w:t>
      </w:r>
      <w:r w:rsidRPr="00D87724">
        <w:rPr>
          <w:sz w:val="22"/>
          <w:szCs w:val="22"/>
        </w:rPr>
        <w:t>SI</w:t>
      </w:r>
    </w:p>
    <w:p w:rsidR="00ED7144" w:rsidRPr="00D87724" w:rsidRDefault="00571F9E">
      <w:pPr>
        <w:numPr>
          <w:ilvl w:val="0"/>
          <w:numId w:val="2"/>
        </w:numPr>
        <w:rPr>
          <w:sz w:val="22"/>
          <w:szCs w:val="22"/>
        </w:rPr>
      </w:pPr>
      <w:r w:rsidRPr="00D87724">
        <w:rPr>
          <w:rFonts w:eastAsia="Verdana"/>
          <w:sz w:val="22"/>
          <w:szCs w:val="22"/>
        </w:rPr>
        <w:t xml:space="preserve">  </w:t>
      </w:r>
      <w:r w:rsidRPr="00D87724">
        <w:rPr>
          <w:sz w:val="22"/>
          <w:szCs w:val="22"/>
        </w:rPr>
        <w:t>NO</w:t>
      </w:r>
    </w:p>
    <w:p w:rsidR="00ED7144" w:rsidRPr="00D87724" w:rsidRDefault="00ED7144">
      <w:pPr>
        <w:rPr>
          <w:sz w:val="22"/>
          <w:szCs w:val="22"/>
        </w:rPr>
      </w:pPr>
    </w:p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>Gli interventi rilevanti, sotto il profilo paesaggistico, sono i seguenti:</w:t>
      </w:r>
    </w:p>
    <w:p w:rsidR="00ED7144" w:rsidRPr="00D87724" w:rsidRDefault="00ED7144">
      <w:pPr>
        <w:rPr>
          <w:sz w:val="22"/>
          <w:szCs w:val="22"/>
        </w:rPr>
      </w:pPr>
    </w:p>
    <w:p w:rsidR="00ED7144" w:rsidRPr="00D87724" w:rsidRDefault="00ED7144">
      <w:pPr>
        <w:rPr>
          <w:sz w:val="22"/>
          <w:szCs w:val="22"/>
        </w:rPr>
      </w:pPr>
    </w:p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>L’intervento ricade in area classificata:</w:t>
      </w:r>
    </w:p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>Piano Regolatore Comunale: [</w:t>
      </w:r>
      <w:proofErr w:type="spellStart"/>
      <w:r w:rsidRPr="00D87724">
        <w:rPr>
          <w:sz w:val="22"/>
          <w:szCs w:val="22"/>
        </w:rPr>
        <w:t>elenco_zone_prg</w:t>
      </w:r>
      <w:proofErr w:type="spellEnd"/>
      <w:r w:rsidRPr="00D87724">
        <w:rPr>
          <w:sz w:val="22"/>
          <w:szCs w:val="22"/>
        </w:rPr>
        <w:t>]</w:t>
      </w:r>
    </w:p>
    <w:p w:rsidR="00ED7144" w:rsidRPr="00D87724" w:rsidRDefault="00D87724">
      <w:pPr>
        <w:rPr>
          <w:sz w:val="22"/>
          <w:szCs w:val="22"/>
        </w:rPr>
      </w:pPr>
      <w:r>
        <w:rPr>
          <w:sz w:val="22"/>
          <w:szCs w:val="22"/>
        </w:rPr>
        <w:t xml:space="preserve">PTCP </w:t>
      </w:r>
      <w:r w:rsidR="00571F9E" w:rsidRPr="00D87724">
        <w:rPr>
          <w:sz w:val="22"/>
          <w:szCs w:val="22"/>
        </w:rPr>
        <w:t>Assetto insediativo: [</w:t>
      </w:r>
      <w:proofErr w:type="spellStart"/>
      <w:r w:rsidR="00571F9E" w:rsidRPr="00D87724">
        <w:rPr>
          <w:sz w:val="22"/>
          <w:szCs w:val="22"/>
        </w:rPr>
        <w:t>zone_</w:t>
      </w:r>
      <w:proofErr w:type="gramStart"/>
      <w:r w:rsidR="00571F9E" w:rsidRPr="00D87724">
        <w:rPr>
          <w:sz w:val="22"/>
          <w:szCs w:val="22"/>
        </w:rPr>
        <w:t>ptcpi.sigla</w:t>
      </w:r>
      <w:proofErr w:type="gramEnd"/>
      <w:r w:rsidR="00571F9E" w:rsidRPr="00D87724">
        <w:rPr>
          <w:sz w:val="22"/>
          <w:szCs w:val="22"/>
        </w:rPr>
        <w:t>;block</w:t>
      </w:r>
      <w:proofErr w:type="spellEnd"/>
      <w:r w:rsidR="00571F9E" w:rsidRPr="00D87724">
        <w:rPr>
          <w:sz w:val="22"/>
          <w:szCs w:val="22"/>
        </w:rPr>
        <w:t>=</w:t>
      </w:r>
      <w:proofErr w:type="spellStart"/>
      <w:r w:rsidR="00571F9E" w:rsidRPr="00D87724">
        <w:rPr>
          <w:sz w:val="22"/>
          <w:szCs w:val="22"/>
        </w:rPr>
        <w:t>tbs:p</w:t>
      </w:r>
      <w:proofErr w:type="spellEnd"/>
      <w:r w:rsidR="00571F9E" w:rsidRPr="00D87724">
        <w:rPr>
          <w:sz w:val="22"/>
          <w:szCs w:val="22"/>
        </w:rPr>
        <w:t>]</w:t>
      </w:r>
    </w:p>
    <w:p w:rsidR="00ED7144" w:rsidRPr="00D87724" w:rsidRDefault="00D87724">
      <w:pPr>
        <w:rPr>
          <w:sz w:val="22"/>
          <w:szCs w:val="22"/>
        </w:rPr>
      </w:pPr>
      <w:r>
        <w:rPr>
          <w:sz w:val="22"/>
          <w:szCs w:val="22"/>
        </w:rPr>
        <w:t xml:space="preserve">PTCP </w:t>
      </w:r>
      <w:r w:rsidR="00571F9E" w:rsidRPr="00D87724">
        <w:rPr>
          <w:sz w:val="22"/>
          <w:szCs w:val="22"/>
        </w:rPr>
        <w:t>Assetto geomorfologico: [</w:t>
      </w:r>
      <w:proofErr w:type="spellStart"/>
      <w:r w:rsidR="00571F9E" w:rsidRPr="00D87724">
        <w:rPr>
          <w:sz w:val="22"/>
          <w:szCs w:val="22"/>
        </w:rPr>
        <w:t>zone_</w:t>
      </w:r>
      <w:proofErr w:type="gramStart"/>
      <w:r w:rsidR="00571F9E" w:rsidRPr="00D87724">
        <w:rPr>
          <w:sz w:val="22"/>
          <w:szCs w:val="22"/>
        </w:rPr>
        <w:t>ptcpg.sigla</w:t>
      </w:r>
      <w:proofErr w:type="gramEnd"/>
      <w:r w:rsidR="00571F9E" w:rsidRPr="00D87724">
        <w:rPr>
          <w:sz w:val="22"/>
          <w:szCs w:val="22"/>
        </w:rPr>
        <w:t>;block</w:t>
      </w:r>
      <w:proofErr w:type="spellEnd"/>
      <w:r w:rsidR="00571F9E" w:rsidRPr="00D87724">
        <w:rPr>
          <w:sz w:val="22"/>
          <w:szCs w:val="22"/>
        </w:rPr>
        <w:t>=</w:t>
      </w:r>
      <w:proofErr w:type="spellStart"/>
      <w:r w:rsidR="00571F9E" w:rsidRPr="00D87724">
        <w:rPr>
          <w:sz w:val="22"/>
          <w:szCs w:val="22"/>
        </w:rPr>
        <w:t>tbs:p</w:t>
      </w:r>
      <w:proofErr w:type="spellEnd"/>
      <w:r w:rsidR="00571F9E" w:rsidRPr="00D87724">
        <w:rPr>
          <w:sz w:val="22"/>
          <w:szCs w:val="22"/>
        </w:rPr>
        <w:t>]</w:t>
      </w:r>
    </w:p>
    <w:p w:rsidR="00ED7144" w:rsidRPr="00D87724" w:rsidRDefault="00D87724">
      <w:pPr>
        <w:rPr>
          <w:sz w:val="22"/>
          <w:szCs w:val="22"/>
        </w:rPr>
      </w:pPr>
      <w:r>
        <w:rPr>
          <w:sz w:val="22"/>
          <w:szCs w:val="22"/>
        </w:rPr>
        <w:t xml:space="preserve">PTCP </w:t>
      </w:r>
      <w:r w:rsidR="00571F9E" w:rsidRPr="00D87724">
        <w:rPr>
          <w:sz w:val="22"/>
          <w:szCs w:val="22"/>
        </w:rPr>
        <w:t>Assetto vegetazionale: [</w:t>
      </w:r>
      <w:proofErr w:type="spellStart"/>
      <w:r w:rsidR="00571F9E" w:rsidRPr="00D87724">
        <w:rPr>
          <w:sz w:val="22"/>
          <w:szCs w:val="22"/>
        </w:rPr>
        <w:t>zone_</w:t>
      </w:r>
      <w:proofErr w:type="gramStart"/>
      <w:r w:rsidR="00571F9E" w:rsidRPr="00D87724">
        <w:rPr>
          <w:sz w:val="22"/>
          <w:szCs w:val="22"/>
        </w:rPr>
        <w:t>ptcpv.sigla</w:t>
      </w:r>
      <w:proofErr w:type="gramEnd"/>
      <w:r w:rsidR="00571F9E" w:rsidRPr="00D87724">
        <w:rPr>
          <w:sz w:val="22"/>
          <w:szCs w:val="22"/>
        </w:rPr>
        <w:t>;block</w:t>
      </w:r>
      <w:proofErr w:type="spellEnd"/>
      <w:r w:rsidR="00571F9E" w:rsidRPr="00D87724">
        <w:rPr>
          <w:sz w:val="22"/>
          <w:szCs w:val="22"/>
        </w:rPr>
        <w:t>=</w:t>
      </w:r>
      <w:proofErr w:type="spellStart"/>
      <w:r w:rsidR="00571F9E" w:rsidRPr="00D87724">
        <w:rPr>
          <w:sz w:val="22"/>
          <w:szCs w:val="22"/>
        </w:rPr>
        <w:t>tbs:p</w:t>
      </w:r>
      <w:proofErr w:type="spellEnd"/>
      <w:r w:rsidR="00571F9E" w:rsidRPr="00D87724">
        <w:rPr>
          <w:sz w:val="22"/>
          <w:szCs w:val="22"/>
        </w:rPr>
        <w:t>]</w:t>
      </w:r>
    </w:p>
    <w:p w:rsidR="00ED7144" w:rsidRPr="00D87724" w:rsidRDefault="00ED7144">
      <w:pPr>
        <w:jc w:val="both"/>
        <w:rPr>
          <w:sz w:val="22"/>
          <w:szCs w:val="22"/>
        </w:rPr>
      </w:pPr>
    </w:p>
    <w:p w:rsidR="00ED7144" w:rsidRPr="00D87724" w:rsidRDefault="00571F9E">
      <w:pPr>
        <w:jc w:val="both"/>
        <w:rPr>
          <w:sz w:val="22"/>
          <w:szCs w:val="22"/>
        </w:rPr>
      </w:pPr>
      <w:r w:rsidRPr="00D87724">
        <w:rPr>
          <w:sz w:val="22"/>
          <w:szCs w:val="22"/>
        </w:rPr>
        <w:t>ed è assoggettata alla tutela del vincolo paesaggistico per effetto della/e seguente/i disposizioni:</w:t>
      </w:r>
    </w:p>
    <w:p w:rsidR="00ED7144" w:rsidRPr="00D8772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D87724">
        <w:rPr>
          <w:sz w:val="22"/>
          <w:szCs w:val="22"/>
        </w:rPr>
        <w:t>L.R. 3/09/2001 (Ente Parco di Portofino)</w:t>
      </w:r>
    </w:p>
    <w:p w:rsidR="00ED7144" w:rsidRPr="00D8772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D87724">
        <w:rPr>
          <w:sz w:val="22"/>
          <w:szCs w:val="22"/>
        </w:rPr>
        <w:t>SIC “Parco di Portofino”</w:t>
      </w:r>
    </w:p>
    <w:p w:rsidR="00ED7144" w:rsidRPr="00D8772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D87724">
        <w:rPr>
          <w:sz w:val="22"/>
          <w:szCs w:val="22"/>
        </w:rPr>
        <w:t>D.M. 11/6/1954 – Dichiarazione di notevole interesse pubblico del Promontorio di Portofino, sito nell’ambito dei Comuni di Recco, Portofino, Santa Margherita Ligure, Rapallo e Camogli.</w:t>
      </w:r>
    </w:p>
    <w:p w:rsidR="00ED7144" w:rsidRPr="00D8772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D87724">
        <w:rPr>
          <w:sz w:val="22"/>
          <w:szCs w:val="22"/>
        </w:rPr>
        <w:t>D.M. 27/7/1962 – Dichiarazione di notevole interesse pubblico della zona sita nel Comune di Camogli a monte della via Aurelia.</w:t>
      </w:r>
    </w:p>
    <w:p w:rsidR="00ED7144" w:rsidRPr="00D8772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D87724">
        <w:rPr>
          <w:sz w:val="22"/>
          <w:szCs w:val="22"/>
        </w:rPr>
        <w:t xml:space="preserve">D.M. 24/4/1985 – Dichiarazione di notevole interesse pubblico del complesso paesistico di Monte </w:t>
      </w:r>
      <w:proofErr w:type="spellStart"/>
      <w:r w:rsidRPr="00D87724">
        <w:rPr>
          <w:sz w:val="22"/>
          <w:szCs w:val="22"/>
        </w:rPr>
        <w:t>Esoli</w:t>
      </w:r>
      <w:proofErr w:type="spellEnd"/>
      <w:r w:rsidRPr="00D87724">
        <w:rPr>
          <w:sz w:val="22"/>
          <w:szCs w:val="22"/>
        </w:rPr>
        <w:t>.</w:t>
      </w:r>
    </w:p>
    <w:p w:rsidR="00ED7144" w:rsidRPr="00D87724" w:rsidRDefault="00ED7144">
      <w:pPr>
        <w:jc w:val="both"/>
        <w:rPr>
          <w:sz w:val="22"/>
          <w:szCs w:val="22"/>
        </w:rPr>
      </w:pPr>
    </w:p>
    <w:p w:rsidR="00ED7144" w:rsidRPr="00D87724" w:rsidRDefault="00571F9E">
      <w:pPr>
        <w:jc w:val="both"/>
        <w:rPr>
          <w:sz w:val="22"/>
          <w:szCs w:val="22"/>
        </w:rPr>
      </w:pPr>
      <w:r w:rsidRPr="00D87724">
        <w:rPr>
          <w:sz w:val="22"/>
          <w:szCs w:val="22"/>
        </w:rPr>
        <w:t>L’intervento rispetto della Disciplina Paesistica di livello puntuale allegata al P.R.G.: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  <w:gridCol w:w="3218"/>
        <w:gridCol w:w="3210"/>
      </w:tblGrid>
      <w:tr w:rsidR="00ED7144" w:rsidRPr="00D87724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D87724" w:rsidRDefault="00571F9E">
            <w:pPr>
              <w:numPr>
                <w:ilvl w:val="1"/>
                <w:numId w:val="3"/>
              </w:numPr>
              <w:tabs>
                <w:tab w:val="left" w:pos="360"/>
              </w:tabs>
              <w:ind w:left="360"/>
              <w:jc w:val="both"/>
              <w:rPr>
                <w:sz w:val="22"/>
                <w:szCs w:val="22"/>
              </w:rPr>
            </w:pPr>
            <w:r w:rsidRPr="00D87724">
              <w:rPr>
                <w:sz w:val="22"/>
                <w:szCs w:val="22"/>
              </w:rPr>
              <w:t>è pienamente conforme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D87724" w:rsidRDefault="00571F9E">
            <w:pPr>
              <w:numPr>
                <w:ilvl w:val="1"/>
                <w:numId w:val="3"/>
              </w:numPr>
              <w:ind w:left="521"/>
              <w:jc w:val="both"/>
              <w:rPr>
                <w:sz w:val="22"/>
                <w:szCs w:val="22"/>
              </w:rPr>
            </w:pPr>
            <w:r w:rsidRPr="00D87724">
              <w:rPr>
                <w:sz w:val="22"/>
                <w:szCs w:val="22"/>
              </w:rPr>
              <w:t>è parzialmente conforme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Pr="00D87724" w:rsidRDefault="00571F9E">
            <w:pPr>
              <w:numPr>
                <w:ilvl w:val="1"/>
                <w:numId w:val="3"/>
              </w:numPr>
              <w:ind w:left="502"/>
              <w:jc w:val="both"/>
              <w:rPr>
                <w:sz w:val="22"/>
                <w:szCs w:val="22"/>
              </w:rPr>
            </w:pPr>
            <w:r w:rsidRPr="00D87724">
              <w:rPr>
                <w:sz w:val="22"/>
                <w:szCs w:val="22"/>
              </w:rPr>
              <w:t xml:space="preserve">non </w:t>
            </w:r>
            <w:proofErr w:type="spellStart"/>
            <w:r w:rsidRPr="00D87724">
              <w:rPr>
                <w:sz w:val="22"/>
                <w:szCs w:val="22"/>
              </w:rPr>
              <w:t>é</w:t>
            </w:r>
            <w:proofErr w:type="spellEnd"/>
            <w:r w:rsidRPr="00D87724">
              <w:rPr>
                <w:sz w:val="22"/>
                <w:szCs w:val="22"/>
              </w:rPr>
              <w:t xml:space="preserve"> conforme</w:t>
            </w:r>
          </w:p>
        </w:tc>
      </w:tr>
    </w:tbl>
    <w:p w:rsidR="00ED7144" w:rsidRPr="00D87724" w:rsidRDefault="00ED7144">
      <w:pPr>
        <w:jc w:val="both"/>
        <w:rPr>
          <w:sz w:val="22"/>
          <w:szCs w:val="22"/>
        </w:rPr>
      </w:pPr>
    </w:p>
    <w:p w:rsidR="00ED7144" w:rsidRPr="00D87724" w:rsidRDefault="00571F9E">
      <w:pPr>
        <w:pStyle w:val="Corpodeltesto2"/>
        <w:rPr>
          <w:rFonts w:ascii="Times New Roman" w:hAnsi="Times New Roman" w:cs="Times New Roman"/>
          <w:sz w:val="22"/>
          <w:szCs w:val="22"/>
        </w:rPr>
      </w:pPr>
      <w:r w:rsidRPr="00D87724">
        <w:rPr>
          <w:rFonts w:ascii="Times New Roman" w:hAnsi="Times New Roman" w:cs="Times New Roman"/>
          <w:sz w:val="22"/>
          <w:szCs w:val="22"/>
        </w:rPr>
        <w:t>A conclusione dell’istruttoria della pratica e dell’esame della documentazione presentata si segnalano all’attenzione della Commissione Locale per il Paesaggio i seguenti aspetti del progetto:</w:t>
      </w:r>
    </w:p>
    <w:p w:rsidR="00ED7144" w:rsidRPr="00D87724" w:rsidRDefault="00571F9E">
      <w:pPr>
        <w:rPr>
          <w:rFonts w:eastAsia="Verdana"/>
          <w:sz w:val="22"/>
          <w:szCs w:val="22"/>
        </w:rPr>
      </w:pPr>
      <w:r w:rsidRPr="00D87724">
        <w:rPr>
          <w:rFonts w:eastAsia="Verdana"/>
          <w:sz w:val="22"/>
          <w:szCs w:val="22"/>
        </w:rPr>
        <w:t xml:space="preserve"> </w:t>
      </w:r>
    </w:p>
    <w:p w:rsidR="00ED7144" w:rsidRPr="00D87724" w:rsidRDefault="00571F9E" w:rsidP="00D87724">
      <w:pPr>
        <w:rPr>
          <w:sz w:val="22"/>
          <w:szCs w:val="22"/>
        </w:rPr>
      </w:pPr>
      <w:r w:rsidRPr="00D87724">
        <w:rPr>
          <w:sz w:val="22"/>
          <w:szCs w:val="22"/>
        </w:rPr>
        <w:t xml:space="preserve">e si propone alla Commissione di esprimere parere </w:t>
      </w:r>
      <w:r w:rsidRPr="00D87724">
        <w:rPr>
          <w:b/>
          <w:i/>
          <w:sz w:val="22"/>
          <w:szCs w:val="22"/>
        </w:rPr>
        <w:t>……</w:t>
      </w:r>
      <w:proofErr w:type="gramStart"/>
      <w:r w:rsidRPr="00D87724">
        <w:rPr>
          <w:b/>
          <w:i/>
          <w:sz w:val="22"/>
          <w:szCs w:val="22"/>
        </w:rPr>
        <w:t>…….</w:t>
      </w:r>
      <w:proofErr w:type="gramEnd"/>
      <w:r w:rsidRPr="00D87724">
        <w:rPr>
          <w:b/>
          <w:i/>
          <w:sz w:val="22"/>
          <w:szCs w:val="22"/>
        </w:rPr>
        <w:t>.</w:t>
      </w:r>
      <w:r w:rsidRPr="00D87724">
        <w:rPr>
          <w:sz w:val="22"/>
          <w:szCs w:val="22"/>
        </w:rPr>
        <w:t xml:space="preserve"> sul progetto in esame con le seguenti </w:t>
      </w:r>
      <w:bookmarkStart w:id="0" w:name="_GoBack"/>
      <w:bookmarkEnd w:id="0"/>
      <w:r w:rsidRPr="00D87724">
        <w:rPr>
          <w:sz w:val="22"/>
          <w:szCs w:val="22"/>
        </w:rPr>
        <w:t>osservazioni:</w:t>
      </w:r>
    </w:p>
    <w:p w:rsidR="00ED7144" w:rsidRPr="00D87724" w:rsidRDefault="00ED7144">
      <w:pPr>
        <w:rPr>
          <w:sz w:val="22"/>
          <w:szCs w:val="22"/>
        </w:rPr>
      </w:pPr>
    </w:p>
    <w:p w:rsidR="00ED7144" w:rsidRPr="00D87724" w:rsidRDefault="00571F9E">
      <w:pPr>
        <w:rPr>
          <w:sz w:val="22"/>
          <w:szCs w:val="22"/>
        </w:rPr>
      </w:pPr>
      <w:r w:rsidRPr="00D87724">
        <w:rPr>
          <w:sz w:val="22"/>
          <w:szCs w:val="22"/>
        </w:rPr>
        <w:t xml:space="preserve">Camogli              </w:t>
      </w:r>
      <w:r w:rsidRPr="00D87724">
        <w:rPr>
          <w:sz w:val="22"/>
          <w:szCs w:val="22"/>
        </w:rPr>
        <w:tab/>
      </w:r>
      <w:r w:rsidRPr="00D87724">
        <w:rPr>
          <w:sz w:val="22"/>
          <w:szCs w:val="22"/>
        </w:rPr>
        <w:tab/>
      </w:r>
      <w:r w:rsidRPr="00D87724">
        <w:rPr>
          <w:sz w:val="22"/>
          <w:szCs w:val="22"/>
        </w:rPr>
        <w:tab/>
        <w:t xml:space="preserve"> </w:t>
      </w:r>
      <w:r w:rsidRPr="00D87724">
        <w:rPr>
          <w:sz w:val="22"/>
          <w:szCs w:val="22"/>
        </w:rPr>
        <w:tab/>
      </w:r>
      <w:r w:rsidRPr="00D87724">
        <w:rPr>
          <w:sz w:val="22"/>
          <w:szCs w:val="22"/>
        </w:rPr>
        <w:tab/>
      </w:r>
      <w:r w:rsidRPr="00D87724">
        <w:rPr>
          <w:sz w:val="22"/>
          <w:szCs w:val="22"/>
        </w:rPr>
        <w:tab/>
      </w:r>
      <w:r w:rsidR="00D87724">
        <w:rPr>
          <w:sz w:val="22"/>
          <w:szCs w:val="22"/>
        </w:rPr>
        <w:t xml:space="preserve">      Il Responsabile del Procedimento</w:t>
      </w:r>
    </w:p>
    <w:p w:rsidR="00ED7144" w:rsidRPr="00D87724" w:rsidRDefault="00571F9E">
      <w:pPr>
        <w:rPr>
          <w:sz w:val="22"/>
          <w:szCs w:val="22"/>
        </w:rPr>
      </w:pPr>
      <w:r w:rsidRPr="00D87724">
        <w:rPr>
          <w:rFonts w:eastAsia="Verdana"/>
          <w:sz w:val="22"/>
          <w:szCs w:val="22"/>
        </w:rPr>
        <w:t xml:space="preserve">                                                                                                               </w:t>
      </w:r>
      <w:r w:rsidR="00D87724">
        <w:rPr>
          <w:rFonts w:eastAsia="Verdana"/>
          <w:sz w:val="22"/>
          <w:szCs w:val="22"/>
        </w:rPr>
        <w:t xml:space="preserve"> </w:t>
      </w:r>
      <w:r w:rsidRPr="00D87724">
        <w:rPr>
          <w:rFonts w:eastAsia="Verdana"/>
          <w:sz w:val="22"/>
          <w:szCs w:val="22"/>
        </w:rPr>
        <w:t xml:space="preserve">   </w:t>
      </w:r>
      <w:r w:rsidRPr="00D87724">
        <w:rPr>
          <w:sz w:val="22"/>
          <w:szCs w:val="22"/>
        </w:rPr>
        <w:t>(</w:t>
      </w:r>
      <w:r w:rsidR="00D87724">
        <w:rPr>
          <w:sz w:val="22"/>
          <w:szCs w:val="22"/>
        </w:rPr>
        <w:t>Dott. Andrea Ferreccio</w:t>
      </w:r>
      <w:r w:rsidRPr="00D87724">
        <w:rPr>
          <w:sz w:val="22"/>
          <w:szCs w:val="22"/>
        </w:rPr>
        <w:t>)</w:t>
      </w:r>
    </w:p>
    <w:sectPr w:rsidR="00ED7144" w:rsidRPr="00D87724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D59" w:rsidRDefault="00655D59">
      <w:r>
        <w:separator/>
      </w:r>
    </w:p>
  </w:endnote>
  <w:endnote w:type="continuationSeparator" w:id="0">
    <w:p w:rsidR="00655D59" w:rsidRDefault="0065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D59" w:rsidRDefault="00655D59">
      <w:r>
        <w:separator/>
      </w:r>
    </w:p>
  </w:footnote>
  <w:footnote w:type="continuationSeparator" w:id="0">
    <w:p w:rsidR="00655D59" w:rsidRDefault="0065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724" w:rsidRPr="00BB75BC" w:rsidRDefault="00D87724" w:rsidP="00D87724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1" w:name="_Hlk193050"/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057C8B1" wp14:editId="62BAFBA0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724" w:rsidRPr="00BB75BC" w:rsidRDefault="00D87724" w:rsidP="00D8772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87724" w:rsidRPr="00BB75BC" w:rsidRDefault="00D87724" w:rsidP="00D8772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87724" w:rsidRPr="00BB75BC" w:rsidRDefault="00D87724" w:rsidP="00D8772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87724" w:rsidRPr="00BB75BC" w:rsidRDefault="00D87724" w:rsidP="00D8772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87724" w:rsidRPr="00BB75BC" w:rsidRDefault="00D87724" w:rsidP="00D87724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D87724" w:rsidRPr="00BB75BC" w:rsidRDefault="00D87724" w:rsidP="00D87724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D87724" w:rsidRPr="00BB75BC" w:rsidRDefault="00D87724" w:rsidP="00D87724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D87724" w:rsidRPr="00BB75BC" w:rsidRDefault="00D87724" w:rsidP="00D87724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D87724" w:rsidRDefault="00D87724" w:rsidP="00D87724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1"/>
  <w:p w:rsidR="00ED7144" w:rsidRPr="00D87724" w:rsidRDefault="00ED7144" w:rsidP="00D87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5115"/>
    <w:multiLevelType w:val="multilevel"/>
    <w:tmpl w:val="D23862DA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sz w:val="16"/>
        <w:szCs w:val="18"/>
      </w:rPr>
    </w:lvl>
    <w:lvl w:ilvl="1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cs="Webdings" w:hint="default"/>
        <w:sz w:val="16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86129"/>
    <w:multiLevelType w:val="multilevel"/>
    <w:tmpl w:val="6896B4E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73D3625"/>
    <w:multiLevelType w:val="multilevel"/>
    <w:tmpl w:val="BB8445B4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44"/>
    <w:rsid w:val="002758A2"/>
    <w:rsid w:val="00447CAA"/>
    <w:rsid w:val="00571F9E"/>
    <w:rsid w:val="00655D59"/>
    <w:rsid w:val="00D87724"/>
    <w:rsid w:val="00E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41459"/>
  <w15:docId w15:val="{0F5DE906-DE58-42AC-BA46-08756804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pPr>
      <w:keepNext/>
      <w:numPr>
        <w:ilvl w:val="3"/>
        <w:numId w:val="1"/>
      </w:numPr>
      <w:spacing w:line="300" w:lineRule="auto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ebdings" w:hAnsi="Webdings" w:cs="Webdings"/>
      <w:sz w:val="16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St3z0">
    <w:name w:val="WW8NumSt3z0"/>
    <w:rPr>
      <w:rFonts w:ascii="Symbol" w:hAnsi="Symbol" w:cs="Symbol"/>
    </w:rPr>
  </w:style>
  <w:style w:type="character" w:customStyle="1" w:styleId="IntestazioneCarattere">
    <w:name w:val="Intestazione Carattere"/>
    <w:basedOn w:val="Carpredefinitoparagrafo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deltesto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 w:cs="Arial"/>
    </w:r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 w:cs="Verdana"/>
      <w:sz w:val="16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pPr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ind w:left="851" w:hanging="851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jc w:val="both"/>
    </w:pPr>
    <w:rPr>
      <w:rFonts w:ascii="Verdana" w:hAnsi="Verdana" w:cs="Verdan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character" w:styleId="Collegamentoipertestuale">
    <w:name w:val="Hyperlink"/>
    <w:basedOn w:val="Carpredefinitoparagrafo"/>
    <w:rsid w:val="00D87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creator>Comune di Camogli</dc:creator>
  <cp:lastModifiedBy>Ferreccio</cp:lastModifiedBy>
  <cp:revision>4</cp:revision>
  <cp:lastPrinted>2017-12-03T14:44:00Z</cp:lastPrinted>
  <dcterms:created xsi:type="dcterms:W3CDTF">2017-07-06T15:07:00Z</dcterms:created>
  <dcterms:modified xsi:type="dcterms:W3CDTF">2019-02-04T16:24:00Z</dcterms:modified>
  <dc:language>it-IT</dc:language>
</cp:coreProperties>
</file>