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DA" w:rsidRPr="006C6B2A" w:rsidRDefault="005C0E5F">
      <w:pPr>
        <w:jc w:val="center"/>
        <w:rPr>
          <w:sz w:val="24"/>
        </w:rPr>
      </w:pPr>
      <w:r>
        <w:rPr>
          <w:rFonts w:ascii="Book Antiqua" w:hAnsi="Book Antiqua"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DA" w:rsidRPr="006C6B2A" w:rsidRDefault="00CB5DE4">
      <w:pPr>
        <w:jc w:val="center"/>
        <w:rPr>
          <w:b/>
          <w:i/>
          <w:sz w:val="24"/>
        </w:rPr>
      </w:pPr>
      <w:r w:rsidRPr="006C6B2A">
        <w:rPr>
          <w:b/>
          <w:i/>
          <w:sz w:val="24"/>
        </w:rPr>
        <w:t>SETTORE TERRITORIO</w:t>
      </w:r>
    </w:p>
    <w:p w:rsidR="00B00BDA" w:rsidRPr="006C6B2A" w:rsidRDefault="00CB5DE4">
      <w:pPr>
        <w:jc w:val="center"/>
        <w:rPr>
          <w:sz w:val="24"/>
        </w:rPr>
      </w:pPr>
      <w:r w:rsidRPr="006C6B2A">
        <w:rPr>
          <w:b/>
          <w:i/>
          <w:sz w:val="24"/>
        </w:rPr>
        <w:t>SERVIZIO EDILIZIA PRIVATA</w:t>
      </w:r>
    </w:p>
    <w:p w:rsidR="00B00BDA" w:rsidRPr="006C6B2A" w:rsidRDefault="00B00BDA">
      <w:pPr>
        <w:rPr>
          <w:sz w:val="24"/>
        </w:rPr>
      </w:pPr>
    </w:p>
    <w:p w:rsidR="00B00BDA" w:rsidRPr="006C6B2A" w:rsidRDefault="00CB5DE4">
      <w:pPr>
        <w:rPr>
          <w:sz w:val="24"/>
        </w:rPr>
      </w:pPr>
      <w:proofErr w:type="spellStart"/>
      <w:r w:rsidRPr="006C6B2A">
        <w:rPr>
          <w:sz w:val="24"/>
        </w:rPr>
        <w:t>Prot</w:t>
      </w:r>
      <w:proofErr w:type="spellEnd"/>
      <w:r w:rsidRPr="006C6B2A">
        <w:rPr>
          <w:sz w:val="24"/>
        </w:rPr>
        <w:t>. n. [</w:t>
      </w:r>
      <w:proofErr w:type="spellStart"/>
      <w:r w:rsidRPr="006C6B2A">
        <w:rPr>
          <w:sz w:val="24"/>
        </w:rPr>
        <w:t>protocollo</w:t>
      </w:r>
      <w:proofErr w:type="spellEnd"/>
      <w:r w:rsidRPr="006C6B2A">
        <w:rPr>
          <w:sz w:val="24"/>
        </w:rPr>
        <w:t>] del [data_protocollo]</w:t>
      </w:r>
    </w:p>
    <w:p w:rsidR="00CB5DE4" w:rsidRPr="006C6B2A" w:rsidRDefault="00CB5DE4">
      <w:pPr>
        <w:rPr>
          <w:sz w:val="24"/>
        </w:rPr>
      </w:pPr>
    </w:p>
    <w:p w:rsidR="00B00BDA" w:rsidRPr="006C6B2A" w:rsidRDefault="00B00BDA">
      <w:pPr>
        <w:jc w:val="both"/>
        <w:rPr>
          <w:sz w:val="24"/>
        </w:rPr>
      </w:pPr>
    </w:p>
    <w:p w:rsidR="00B00BDA" w:rsidRPr="006C6B2A" w:rsidRDefault="00CB5DE4">
      <w:pPr>
        <w:jc w:val="both"/>
        <w:rPr>
          <w:sz w:val="24"/>
        </w:rPr>
      </w:pPr>
      <w:r w:rsidRPr="006C6B2A">
        <w:rPr>
          <w:sz w:val="24"/>
        </w:rPr>
        <w:t xml:space="preserve">OGGETTO: Pratica edilizia </w:t>
      </w:r>
      <w:proofErr w:type="spellStart"/>
      <w:r w:rsidRPr="006C6B2A">
        <w:rPr>
          <w:sz w:val="24"/>
        </w:rPr>
        <w:t>n°</w:t>
      </w:r>
      <w:proofErr w:type="spellEnd"/>
      <w:r w:rsidRPr="006C6B2A">
        <w:rPr>
          <w:sz w:val="24"/>
        </w:rPr>
        <w:t xml:space="preserve"> [</w:t>
      </w:r>
      <w:proofErr w:type="spellStart"/>
      <w:r w:rsidRPr="006C6B2A">
        <w:rPr>
          <w:sz w:val="24"/>
        </w:rPr>
        <w:t>numero</w:t>
      </w:r>
      <w:proofErr w:type="spellEnd"/>
      <w:r w:rsidRPr="006C6B2A">
        <w:rPr>
          <w:sz w:val="24"/>
        </w:rPr>
        <w:t>] C.E. [data_rilascio_ce] relativa a [</w:t>
      </w:r>
      <w:proofErr w:type="spellStart"/>
      <w:r w:rsidRPr="006C6B2A">
        <w:rPr>
          <w:sz w:val="24"/>
        </w:rPr>
        <w:t>oggetto</w:t>
      </w:r>
      <w:proofErr w:type="spellEnd"/>
      <w:r w:rsidRPr="006C6B2A">
        <w:rPr>
          <w:sz w:val="24"/>
        </w:rPr>
        <w:t>] in [</w:t>
      </w:r>
      <w:proofErr w:type="spellStart"/>
      <w:r w:rsidRPr="006C6B2A">
        <w:rPr>
          <w:sz w:val="24"/>
        </w:rPr>
        <w:t>ubicazione</w:t>
      </w:r>
      <w:proofErr w:type="spellEnd"/>
      <w:r w:rsidRPr="006C6B2A">
        <w:rPr>
          <w:sz w:val="24"/>
        </w:rPr>
        <w:t>].</w:t>
      </w:r>
    </w:p>
    <w:p w:rsidR="00462485" w:rsidRDefault="00462485" w:rsidP="0046248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62485" w:rsidTr="00462485"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62485" w:rsidTr="00462485"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62485" w:rsidRDefault="0046248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62485" w:rsidRDefault="0046248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B5DE4" w:rsidRPr="006C6B2A" w:rsidRDefault="00CB5DE4" w:rsidP="00CB5DE4">
      <w:pPr>
        <w:rPr>
          <w:sz w:val="22"/>
        </w:rPr>
      </w:pPr>
    </w:p>
    <w:p w:rsidR="00B00BDA" w:rsidRPr="00462485" w:rsidRDefault="00CB5DE4">
      <w:pPr>
        <w:rPr>
          <w:b/>
          <w:sz w:val="24"/>
        </w:rPr>
      </w:pPr>
      <w:r w:rsidRPr="00462485">
        <w:rPr>
          <w:b/>
          <w:sz w:val="24"/>
        </w:rPr>
        <w:t>Raccomandata AR</w:t>
      </w:r>
    </w:p>
    <w:p w:rsidR="00B00BDA" w:rsidRPr="006C6B2A" w:rsidRDefault="00B00BDA">
      <w:pPr>
        <w:rPr>
          <w:sz w:val="24"/>
        </w:rPr>
      </w:pPr>
    </w:p>
    <w:p w:rsidR="00B00BDA" w:rsidRPr="006C6B2A" w:rsidRDefault="00B00BDA">
      <w:pPr>
        <w:rPr>
          <w:sz w:val="24"/>
        </w:rPr>
      </w:pPr>
    </w:p>
    <w:p w:rsidR="00B00BDA" w:rsidRPr="006C6B2A" w:rsidRDefault="00CB5DE4">
      <w:pPr>
        <w:ind w:firstLine="708"/>
        <w:jc w:val="both"/>
        <w:rPr>
          <w:sz w:val="24"/>
        </w:rPr>
      </w:pPr>
      <w:r w:rsidRPr="006C6B2A">
        <w:rPr>
          <w:sz w:val="24"/>
        </w:rPr>
        <w:t xml:space="preserve">In riferimento alla pratica in oggetto, si notifica che ai sensi dell’art. 12 comma 3 del Testo Unico per l’edilizia DPR n°380 del 06.06.2001 ed ai sensi dell’art. 42 della </w:t>
      </w:r>
      <w:proofErr w:type="spellStart"/>
      <w:r w:rsidRPr="006C6B2A">
        <w:rPr>
          <w:sz w:val="24"/>
        </w:rPr>
        <w:t>L.R.</w:t>
      </w:r>
      <w:proofErr w:type="spellEnd"/>
      <w:r w:rsidRPr="006C6B2A">
        <w:rPr>
          <w:sz w:val="24"/>
        </w:rPr>
        <w:t xml:space="preserve"> </w:t>
      </w:r>
      <w:proofErr w:type="spellStart"/>
      <w:r w:rsidRPr="006C6B2A">
        <w:rPr>
          <w:sz w:val="24"/>
        </w:rPr>
        <w:t>n°</w:t>
      </w:r>
      <w:proofErr w:type="spellEnd"/>
      <w:r w:rsidRPr="006C6B2A">
        <w:rPr>
          <w:sz w:val="24"/>
        </w:rPr>
        <w:t xml:space="preserve"> 36 del 04.09.1997  </w:t>
      </w:r>
      <w:r w:rsidRPr="006C6B2A">
        <w:rPr>
          <w:b/>
          <w:sz w:val="24"/>
        </w:rPr>
        <w:t>si sospende ogni determinazione</w:t>
      </w:r>
      <w:r w:rsidRPr="006C6B2A">
        <w:rPr>
          <w:sz w:val="24"/>
        </w:rPr>
        <w:t xml:space="preserve"> in merito all’istanza in argomento per i seguenti motivi:</w:t>
      </w:r>
    </w:p>
    <w:p w:rsidR="00B00BDA" w:rsidRPr="006C6B2A" w:rsidRDefault="00B00BDA">
      <w:pPr>
        <w:jc w:val="both"/>
        <w:rPr>
          <w:sz w:val="24"/>
        </w:rPr>
      </w:pPr>
    </w:p>
    <w:p w:rsidR="00B00BDA" w:rsidRPr="006C6B2A" w:rsidRDefault="00CB5DE4">
      <w:pPr>
        <w:numPr>
          <w:ilvl w:val="0"/>
          <w:numId w:val="2"/>
        </w:numPr>
        <w:jc w:val="both"/>
        <w:rPr>
          <w:b/>
          <w:sz w:val="24"/>
        </w:rPr>
      </w:pPr>
      <w:r w:rsidRPr="006C6B2A">
        <w:rPr>
          <w:b/>
          <w:sz w:val="24"/>
        </w:rPr>
        <w:t>L’in</w:t>
      </w:r>
      <w:r w:rsidR="00430DC4">
        <w:rPr>
          <w:b/>
          <w:sz w:val="24"/>
        </w:rPr>
        <w:t>tervento contrasta con l’art. ****</w:t>
      </w:r>
      <w:r w:rsidRPr="006C6B2A">
        <w:rPr>
          <w:b/>
          <w:sz w:val="24"/>
        </w:rPr>
        <w:t xml:space="preserve"> del Piano Urbanistico Comunale – progetto preliminare – adottato dal Consiglio Comunale con deliberazione n°35 del 23.07.2003 e n°57 del 16.09.2003 perché  .</w:t>
      </w:r>
    </w:p>
    <w:p w:rsidR="00B00BDA" w:rsidRPr="006C6B2A" w:rsidRDefault="00B00BDA">
      <w:pPr>
        <w:jc w:val="both"/>
        <w:rPr>
          <w:sz w:val="24"/>
        </w:rPr>
      </w:pPr>
    </w:p>
    <w:p w:rsidR="00B00BDA" w:rsidRPr="006C6B2A" w:rsidRDefault="00CB5DE4">
      <w:pPr>
        <w:ind w:firstLine="708"/>
        <w:jc w:val="both"/>
        <w:rPr>
          <w:sz w:val="24"/>
        </w:rPr>
      </w:pPr>
      <w:r w:rsidRPr="006C6B2A">
        <w:rPr>
          <w:sz w:val="24"/>
        </w:rPr>
        <w:t>Contro il presente provvedimento è ammesso ricorso in sede giurisdizionale entro il termine di 60gg., dall’avvenuta comunicazione dello stesso, al Tribunale Amministrativo Regionale ai sensi della legge 06/12/71 n. 1034.</w:t>
      </w:r>
    </w:p>
    <w:p w:rsidR="00CB5DE4" w:rsidRPr="006C6B2A" w:rsidRDefault="00CB5DE4" w:rsidP="00CB5DE4">
      <w:pPr>
        <w:jc w:val="both"/>
        <w:rPr>
          <w:sz w:val="24"/>
          <w:szCs w:val="24"/>
        </w:rPr>
      </w:pPr>
    </w:p>
    <w:p w:rsidR="00CB5DE4" w:rsidRPr="006C6B2A" w:rsidRDefault="00CB5DE4" w:rsidP="00CB5DE4">
      <w:pPr>
        <w:jc w:val="both"/>
        <w:rPr>
          <w:sz w:val="24"/>
          <w:szCs w:val="24"/>
        </w:rPr>
      </w:pPr>
    </w:p>
    <w:p w:rsidR="00CB5DE4" w:rsidRPr="006C6B2A" w:rsidRDefault="00CB5DE4" w:rsidP="00CB5DE4">
      <w:pPr>
        <w:jc w:val="both"/>
        <w:rPr>
          <w:sz w:val="24"/>
          <w:szCs w:val="24"/>
        </w:rPr>
      </w:pPr>
    </w:p>
    <w:p w:rsidR="006C6B2A" w:rsidRDefault="006C6B2A" w:rsidP="006C6B2A">
      <w:pPr>
        <w:jc w:val="both"/>
        <w:rPr>
          <w:sz w:val="22"/>
        </w:rPr>
      </w:pPr>
      <w:r>
        <w:rPr>
          <w:sz w:val="22"/>
        </w:rPr>
        <w:t>Sanremo, [data]</w:t>
      </w:r>
    </w:p>
    <w:p w:rsidR="006C6B2A" w:rsidRDefault="006C6B2A" w:rsidP="006C6B2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C6B2A" w:rsidTr="006C6B2A">
        <w:tc>
          <w:tcPr>
            <w:tcW w:w="4889" w:type="dxa"/>
          </w:tcPr>
          <w:p w:rsidR="006C6B2A" w:rsidRDefault="006C6B2A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6C6B2A" w:rsidRDefault="006C6B2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6C6B2A" w:rsidRDefault="006C6B2A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6C6B2A" w:rsidRDefault="006C6B2A" w:rsidP="006C6B2A">
      <w:pPr>
        <w:jc w:val="both"/>
      </w:pPr>
    </w:p>
    <w:p w:rsidR="00CB5DE4" w:rsidRPr="00CB5DE4" w:rsidRDefault="00CB5DE4" w:rsidP="00CB5DE4">
      <w:pPr>
        <w:jc w:val="both"/>
        <w:rPr>
          <w:sz w:val="24"/>
          <w:szCs w:val="24"/>
        </w:rPr>
      </w:pPr>
    </w:p>
    <w:sectPr w:rsidR="00CB5DE4" w:rsidRPr="00CB5DE4" w:rsidSect="00B00BDA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594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685FC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C0E5F"/>
    <w:rsid w:val="001665B8"/>
    <w:rsid w:val="0017050F"/>
    <w:rsid w:val="00430DC4"/>
    <w:rsid w:val="00462485"/>
    <w:rsid w:val="00561D18"/>
    <w:rsid w:val="005C0E5F"/>
    <w:rsid w:val="006C6B2A"/>
    <w:rsid w:val="00A235D0"/>
    <w:rsid w:val="00B00BDA"/>
    <w:rsid w:val="00CB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0B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5DE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5DE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C6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147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7</cp:revision>
  <dcterms:created xsi:type="dcterms:W3CDTF">2012-12-10T14:11:00Z</dcterms:created>
  <dcterms:modified xsi:type="dcterms:W3CDTF">2012-12-14T10:12:00Z</dcterms:modified>
</cp:coreProperties>
</file>