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29141" w14:textId="77777777" w:rsidR="00B03640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B03640">
        <w:rPr>
          <w:rFonts w:ascii="Times New Roman" w:eastAsia="Times New Roman" w:hAnsi="Times New Roman" w:cs="Times New Roman"/>
          <w:lang w:eastAsia="it-IT"/>
        </w:rPr>
        <w:t>Prot.n.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B7658" w14:paraId="689E8B57" w14:textId="77777777" w:rsidTr="00DB7658">
        <w:tc>
          <w:tcPr>
            <w:tcW w:w="4889" w:type="dxa"/>
          </w:tcPr>
          <w:p w14:paraId="3BFB4C78" w14:textId="77777777" w:rsidR="00DB7658" w:rsidRDefault="00DB7658" w:rsidP="00B03640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4889" w:type="dxa"/>
          </w:tcPr>
          <w:p w14:paraId="32B17A20" w14:textId="77777777" w:rsidR="00DB7658" w:rsidRPr="00B03640" w:rsidRDefault="00DB7658" w:rsidP="00DB7658">
            <w:pPr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B03640">
              <w:rPr>
                <w:rFonts w:ascii="Times New Roman" w:eastAsia="Times New Roman" w:hAnsi="Times New Roman" w:cs="Times New Roman"/>
                <w:lang w:eastAsia="it-IT"/>
              </w:rPr>
              <w:t xml:space="preserve">Alla Soprintendenza per i Beni Ambientali </w:t>
            </w:r>
            <w:r w:rsidRPr="00B03640">
              <w:rPr>
                <w:rFonts w:ascii="Times New Roman" w:eastAsia="Times New Roman" w:hAnsi="Times New Roman" w:cs="Times New Roman"/>
                <w:lang w:eastAsia="it-IT"/>
              </w:rPr>
              <w:br/>
              <w:t>e Paesaggistici della Liguria</w:t>
            </w:r>
            <w:r w:rsidRPr="00B03640">
              <w:rPr>
                <w:rFonts w:ascii="Times New Roman" w:eastAsia="Times New Roman" w:hAnsi="Times New Roman" w:cs="Times New Roman"/>
                <w:lang w:eastAsia="it-IT"/>
              </w:rPr>
              <w:br/>
              <w:t>via Balbi, 10</w:t>
            </w:r>
            <w:r w:rsidRPr="00B03640">
              <w:rPr>
                <w:rFonts w:ascii="Times New Roman" w:eastAsia="Times New Roman" w:hAnsi="Times New Roman" w:cs="Times New Roman"/>
                <w:lang w:eastAsia="it-IT"/>
              </w:rPr>
              <w:br/>
              <w:t>16126  GENOVA</w:t>
            </w:r>
          </w:p>
          <w:p w14:paraId="5DA6F1FE" w14:textId="77777777" w:rsidR="00DB7658" w:rsidRDefault="00DB7658" w:rsidP="00DB7658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 w:rsidRPr="00B03640">
              <w:rPr>
                <w:rFonts w:ascii="Times New Roman" w:eastAsia="Times New Roman" w:hAnsi="Times New Roman" w:cs="Times New Roman"/>
                <w:lang w:eastAsia="it-IT"/>
              </w:rPr>
              <w:t>e.p.c.</w:t>
            </w:r>
          </w:p>
        </w:tc>
      </w:tr>
      <w:tr w:rsidR="00DB7658" w14:paraId="31B7CDEA" w14:textId="77777777" w:rsidTr="00DB7658">
        <w:tc>
          <w:tcPr>
            <w:tcW w:w="4889" w:type="dxa"/>
          </w:tcPr>
          <w:p w14:paraId="2554824A" w14:textId="77777777" w:rsidR="00DB7658" w:rsidRDefault="00DB7658" w:rsidP="00B03640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4889" w:type="dxa"/>
          </w:tcPr>
          <w:p w14:paraId="36172A20" w14:textId="77777777" w:rsidR="00DB7658" w:rsidRDefault="00DB7658" w:rsidP="00DB7658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lang w:eastAsia="it-IT"/>
              </w:rPr>
              <w:t>[richiedenti.nominativo;block=tbs:row]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br/>
              <w:t>[richiedenti.indirizzo]</w:t>
            </w:r>
            <w:r>
              <w:rPr>
                <w:rFonts w:ascii="Times New Roman" w:eastAsia="Times New Roman" w:hAnsi="Times New Roman" w:cs="Times New Roman"/>
                <w:lang w:eastAsia="it-IT"/>
              </w:rPr>
              <w:br/>
              <w:t>[richiedenti.cap] - [richiedenti.comune]</w:t>
            </w:r>
          </w:p>
        </w:tc>
      </w:tr>
    </w:tbl>
    <w:p w14:paraId="73635E00" w14:textId="77777777" w:rsidR="00B03640" w:rsidRPr="00B03640" w:rsidRDefault="00B03640" w:rsidP="00B03640">
      <w:pPr>
        <w:jc w:val="right"/>
        <w:rPr>
          <w:rFonts w:ascii="Times New Roman" w:eastAsia="Times New Roman" w:hAnsi="Times New Roman" w:cs="Times New Roman"/>
          <w:lang w:eastAsia="it-IT"/>
        </w:rPr>
      </w:pPr>
      <w:r w:rsidRPr="00B03640">
        <w:rPr>
          <w:rFonts w:ascii="Times New Roman" w:eastAsia="Times New Roman" w:hAnsi="Times New Roman" w:cs="Times New Roman"/>
          <w:lang w:eastAsia="it-IT"/>
        </w:rPr>
        <w:br/>
      </w:r>
    </w:p>
    <w:p w14:paraId="461A1797" w14:textId="77777777" w:rsidR="00B03640" w:rsidRPr="00B03640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B03640">
        <w:rPr>
          <w:rFonts w:ascii="Times New Roman" w:eastAsia="Times New Roman" w:hAnsi="Times New Roman" w:cs="Times New Roman"/>
          <w:b/>
          <w:bCs/>
          <w:lang w:eastAsia="it-IT"/>
        </w:rPr>
        <w:t>Oggetto:</w:t>
      </w:r>
      <w:r w:rsidRPr="00B03640">
        <w:rPr>
          <w:rFonts w:ascii="Times New Roman" w:eastAsia="Times New Roman" w:hAnsi="Times New Roman" w:cs="Times New Roman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lang w:eastAsia="it-IT"/>
        </w:rPr>
        <w:t>[oggetto]</w:t>
      </w:r>
      <w:r w:rsidRPr="00B03640">
        <w:rPr>
          <w:rFonts w:ascii="Times New Roman" w:eastAsia="Times New Roman" w:hAnsi="Times New Roman" w:cs="Times New Roman"/>
          <w:lang w:eastAsia="it-IT"/>
        </w:rPr>
        <w:t xml:space="preserve">  - </w:t>
      </w:r>
      <w:r>
        <w:rPr>
          <w:rFonts w:ascii="Times New Roman" w:eastAsia="Times New Roman" w:hAnsi="Times New Roman" w:cs="Times New Roman"/>
          <w:lang w:eastAsia="it-IT"/>
        </w:rPr>
        <w:t>[ubicazione]</w:t>
      </w:r>
      <w:r w:rsidRPr="00B03640">
        <w:rPr>
          <w:rFonts w:ascii="Times New Roman" w:eastAsia="Times New Roman" w:hAnsi="Times New Roman" w:cs="Times New Roman"/>
          <w:lang w:eastAsia="it-IT"/>
        </w:rPr>
        <w:t xml:space="preserve"> - </w:t>
      </w:r>
      <w:r w:rsidRPr="00B03640">
        <w:rPr>
          <w:rFonts w:ascii="Times New Roman" w:eastAsia="Times New Roman" w:hAnsi="Times New Roman" w:cs="Times New Roman"/>
          <w:highlight w:val="yellow"/>
          <w:lang w:eastAsia="it-IT"/>
        </w:rPr>
        <w:t>F</w:t>
      </w:r>
      <w:bookmarkStart w:id="0" w:name="_GoBack"/>
      <w:bookmarkEnd w:id="0"/>
      <w:r w:rsidRPr="00B03640">
        <w:rPr>
          <w:rFonts w:ascii="Times New Roman" w:eastAsia="Times New Roman" w:hAnsi="Times New Roman" w:cs="Times New Roman"/>
          <w:highlight w:val="yellow"/>
          <w:lang w:eastAsia="it-IT"/>
        </w:rPr>
        <w:t xml:space="preserve">oglio </w:t>
      </w:r>
      <w:r w:rsidRPr="00B03640">
        <w:rPr>
          <w:rFonts w:ascii="Times New Roman" w:eastAsia="Times New Roman" w:hAnsi="Times New Roman" w:cs="Times New Roman"/>
          <w:lang w:eastAsia="it-IT"/>
        </w:rPr>
        <w:t>V.zone_mappale.foglio Mappale V.zone_mappale.mappale N.C.T.</w:t>
      </w:r>
    </w:p>
    <w:p w14:paraId="7207E3C7" w14:textId="77777777" w:rsidR="00B03640" w:rsidRPr="00B03640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B03640">
        <w:rPr>
          <w:rFonts w:ascii="Times New Roman" w:eastAsia="Times New Roman" w:hAnsi="Times New Roman" w:cs="Times New Roman"/>
          <w:lang w:eastAsia="it-IT"/>
        </w:rPr>
        <w:t xml:space="preserve">Richiedenti: </w:t>
      </w:r>
      <w:r w:rsidR="00DB7658">
        <w:rPr>
          <w:rFonts w:ascii="Times New Roman" w:eastAsia="Times New Roman" w:hAnsi="Times New Roman" w:cs="Times New Roman"/>
          <w:lang w:eastAsia="it-IT"/>
        </w:rPr>
        <w:t>[elenco_richiedenti]</w:t>
      </w:r>
      <w:r w:rsidRPr="00B03640">
        <w:rPr>
          <w:rFonts w:ascii="Times New Roman" w:eastAsia="Times New Roman" w:hAnsi="Times New Roman" w:cs="Times New Roman"/>
          <w:lang w:eastAsia="it-IT"/>
        </w:rPr>
        <w:br/>
        <w:t>Pratica Edilizia n.</w:t>
      </w:r>
      <w:r>
        <w:rPr>
          <w:rFonts w:ascii="Times New Roman" w:eastAsia="Times New Roman" w:hAnsi="Times New Roman" w:cs="Times New Roman"/>
          <w:lang w:eastAsia="it-IT"/>
        </w:rPr>
        <w:t>[numero]</w:t>
      </w:r>
    </w:p>
    <w:p w14:paraId="33BA4706" w14:textId="77777777" w:rsidR="00B03640" w:rsidRPr="00B03640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B03640">
        <w:rPr>
          <w:rFonts w:ascii="Times New Roman" w:eastAsia="Times New Roman" w:hAnsi="Times New Roman" w:cs="Times New Roman"/>
          <w:lang w:eastAsia="it-IT"/>
        </w:rPr>
        <w:t>Si trasmette in allegato alla presente, unitamente all'autorizzazione ambientale, la documentazione relativa a quanto in oggetto ai sensi e per gli effetti del capo IV art. 146 comma 6 del D.Lgs. n. 42 del 22 gennaio 2004, "Codice dei beni culturali e del paesaggio, ai sensi dell'articolo 10 della legge 6 luglio 2002, n. 137" e s.m.i.</w:t>
      </w:r>
      <w:r w:rsidRPr="00B03640">
        <w:rPr>
          <w:rFonts w:ascii="Times New Roman" w:eastAsia="Times New Roman" w:hAnsi="Times New Roman" w:cs="Times New Roman"/>
          <w:lang w:eastAsia="it-IT"/>
        </w:rPr>
        <w:br/>
        <w:t xml:space="preserve">Si ricorda che l'autorizzazione resta sottoposta, ai sensi del comma 7 dell'art. 146 del D. Lgs. di cui sopra, alla decorrenza di gg. 60 senza che da parte della Soprintendenza intervenga l'annullamento e che comunque le opere in oggetto potranno essere eseguite solo a seguito del conseguimento del prescritto titolo edilizio o della decorrenza del tempo previsto per la DIA. </w:t>
      </w:r>
    </w:p>
    <w:p w14:paraId="0C43833B" w14:textId="77777777" w:rsidR="00B03640" w:rsidRPr="00B03640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B03640">
        <w:rPr>
          <w:rFonts w:ascii="Times New Roman" w:eastAsia="Times New Roman" w:hAnsi="Times New Roman" w:cs="Times New Roman"/>
          <w:lang w:eastAsia="it-IT"/>
        </w:rPr>
        <w:t>Distinti saluti.</w:t>
      </w:r>
    </w:p>
    <w:p w14:paraId="150E1DF1" w14:textId="77777777" w:rsidR="00B03640" w:rsidRPr="00B03640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B03640">
        <w:rPr>
          <w:rFonts w:ascii="Times New Roman" w:eastAsia="Times New Roman" w:hAnsi="Times New Roman" w:cs="Times New Roman"/>
          <w:b/>
          <w:bCs/>
          <w:lang w:eastAsia="it-IT"/>
        </w:rPr>
        <w:t xml:space="preserve">Pieve Ligure, </w:t>
      </w:r>
      <w:r>
        <w:rPr>
          <w:rFonts w:ascii="Times New Roman" w:eastAsia="Times New Roman" w:hAnsi="Times New Roman" w:cs="Times New Roman"/>
          <w:b/>
          <w:bCs/>
          <w:lang w:eastAsia="it-IT"/>
        </w:rPr>
        <w:t>[data_presentazione]</w:t>
      </w:r>
    </w:p>
    <w:p w14:paraId="599F602B" w14:textId="77777777" w:rsidR="00B03640" w:rsidRPr="00B03640" w:rsidRDefault="00B03640" w:rsidP="00B03640">
      <w:pPr>
        <w:spacing w:before="100" w:beforeAutospacing="1" w:after="100" w:afterAutospacing="1"/>
        <w:ind w:left="5664"/>
        <w:jc w:val="center"/>
        <w:rPr>
          <w:rFonts w:ascii="Times New Roman" w:eastAsia="Times New Roman" w:hAnsi="Times New Roman" w:cs="Times New Roman"/>
          <w:lang w:eastAsia="it-IT"/>
        </w:rPr>
      </w:pPr>
      <w:r w:rsidRPr="00B03640">
        <w:rPr>
          <w:rFonts w:ascii="Times New Roman" w:eastAsia="Times New Roman" w:hAnsi="Times New Roman" w:cs="Times New Roman"/>
          <w:b/>
          <w:bCs/>
          <w:lang w:eastAsia="it-IT"/>
        </w:rPr>
        <w:t>Il Responsabile del Servizio</w:t>
      </w:r>
      <w:r w:rsidRPr="00B03640">
        <w:rPr>
          <w:rFonts w:ascii="Times New Roman" w:eastAsia="Times New Roman" w:hAnsi="Times New Roman" w:cs="Times New Roman"/>
          <w:lang w:eastAsia="it-IT"/>
        </w:rPr>
        <w:br/>
      </w:r>
      <w:r w:rsidRPr="00B03640">
        <w:rPr>
          <w:rFonts w:ascii="Times New Roman" w:eastAsia="Times New Roman" w:hAnsi="Times New Roman" w:cs="Times New Roman"/>
          <w:i/>
          <w:iCs/>
          <w:lang w:eastAsia="it-IT"/>
        </w:rPr>
        <w:t>Giorgio Leverone</w:t>
      </w:r>
    </w:p>
    <w:p w14:paraId="5239459C" w14:textId="77777777" w:rsidR="00B03640" w:rsidRPr="00B03640" w:rsidRDefault="00B03640" w:rsidP="00B03640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lang w:eastAsia="it-IT"/>
        </w:rPr>
      </w:pPr>
      <w:r w:rsidRPr="00B03640">
        <w:rPr>
          <w:rFonts w:ascii="Times New Roman" w:eastAsia="Times New Roman" w:hAnsi="Times New Roman" w:cs="Times New Roman"/>
          <w:lang w:eastAsia="it-IT"/>
        </w:rPr>
        <w:t xml:space="preserve">Allegati: </w:t>
      </w:r>
      <w:r w:rsidRPr="00B03640">
        <w:rPr>
          <w:rFonts w:ascii="Times New Roman" w:eastAsia="Times New Roman" w:hAnsi="Times New Roman" w:cs="Times New Roman"/>
          <w:lang w:eastAsia="it-IT"/>
        </w:rPr>
        <w:br/>
        <w:t>autorizzazione ambientale</w:t>
      </w:r>
      <w:r w:rsidRPr="00B03640">
        <w:rPr>
          <w:rFonts w:ascii="Times New Roman" w:eastAsia="Times New Roman" w:hAnsi="Times New Roman" w:cs="Times New Roman"/>
          <w:lang w:eastAsia="it-IT"/>
        </w:rPr>
        <w:br/>
        <w:t>n. 1 copie degli elaborati di progetto</w:t>
      </w:r>
    </w:p>
    <w:p w14:paraId="7A305267" w14:textId="77777777" w:rsidR="00F00272" w:rsidRDefault="00F00272"/>
    <w:sectPr w:rsidR="00F00272"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E7CD3" w14:textId="77777777" w:rsidR="00DB7658" w:rsidRDefault="00DB7658" w:rsidP="00DB7658">
      <w:r>
        <w:separator/>
      </w:r>
    </w:p>
  </w:endnote>
  <w:endnote w:type="continuationSeparator" w:id="0">
    <w:p w14:paraId="14BB174C" w14:textId="77777777" w:rsidR="00DB7658" w:rsidRDefault="00DB7658" w:rsidP="00DB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6265E" w14:textId="77777777" w:rsidR="00DB7658" w:rsidRDefault="00DB7658" w:rsidP="00DB7658">
      <w:r>
        <w:separator/>
      </w:r>
    </w:p>
  </w:footnote>
  <w:footnote w:type="continuationSeparator" w:id="0">
    <w:p w14:paraId="04889F8F" w14:textId="77777777" w:rsidR="00DB7658" w:rsidRDefault="00DB7658" w:rsidP="00DB76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3570A" w14:textId="77777777" w:rsidR="00DB7658" w:rsidRDefault="00DB7658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625D9F66" wp14:editId="3CB90032">
          <wp:extent cx="6120130" cy="1284186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4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3640"/>
    <w:rsid w:val="00434A42"/>
    <w:rsid w:val="005417D7"/>
    <w:rsid w:val="00B03640"/>
    <w:rsid w:val="00DB7658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214E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64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iziocicli">
    <w:name w:val="iniziocicli"/>
    <w:basedOn w:val="Caratterepredefinitoparagrafo"/>
    <w:rsid w:val="00B03640"/>
  </w:style>
  <w:style w:type="character" w:customStyle="1" w:styleId="valore">
    <w:name w:val="valore"/>
    <w:basedOn w:val="Caratterepredefinitoparagrafo"/>
    <w:rsid w:val="00B03640"/>
  </w:style>
  <w:style w:type="character" w:customStyle="1" w:styleId="finecicli">
    <w:name w:val="finecicli"/>
    <w:basedOn w:val="Caratterepredefinitoparagrafo"/>
    <w:rsid w:val="00B03640"/>
  </w:style>
  <w:style w:type="character" w:styleId="Enfasigrassetto">
    <w:name w:val="Strong"/>
    <w:basedOn w:val="Caratterepredefinitoparagrafo"/>
    <w:uiPriority w:val="22"/>
    <w:qFormat/>
    <w:rsid w:val="00B03640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B03640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DB76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DB7658"/>
  </w:style>
  <w:style w:type="paragraph" w:styleId="Pidipagina">
    <w:name w:val="footer"/>
    <w:basedOn w:val="Normale"/>
    <w:link w:val="PidipaginaCarattere"/>
    <w:uiPriority w:val="99"/>
    <w:unhideWhenUsed/>
    <w:rsid w:val="00DB76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DB765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765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B7658"/>
    <w:rPr>
      <w:rFonts w:ascii="Lucida Grande" w:hAnsi="Lucida Grande"/>
      <w:sz w:val="18"/>
      <w:szCs w:val="18"/>
    </w:rPr>
  </w:style>
  <w:style w:type="table" w:styleId="Grigliatabella">
    <w:name w:val="Table Grid"/>
    <w:basedOn w:val="Tabellanormale"/>
    <w:uiPriority w:val="59"/>
    <w:rsid w:val="00DB76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520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1091</Characters>
  <Application>Microsoft Macintosh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2</cp:revision>
  <dcterms:created xsi:type="dcterms:W3CDTF">2015-04-23T09:29:00Z</dcterms:created>
  <dcterms:modified xsi:type="dcterms:W3CDTF">2015-04-23T14:45:00Z</dcterms:modified>
</cp:coreProperties>
</file>