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CE7CD" w14:textId="4ED7390A"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xml:space="preserve">The result of the work is the published </w:t>
      </w:r>
      <w:proofErr w:type="spellStart"/>
      <w:r w:rsidRPr="00775C57">
        <w:rPr>
          <w:rFonts w:ascii="Calibri" w:eastAsia="Times New Roman" w:hAnsi="Calibri" w:cs="Calibri"/>
          <w:kern w:val="0"/>
          <w14:ligatures w14:val="none"/>
        </w:rPr>
        <w:t>webmap</w:t>
      </w:r>
      <w:proofErr w:type="spellEnd"/>
      <w:r w:rsidRPr="00775C57">
        <w:rPr>
          <w:rFonts w:ascii="Calibri" w:eastAsia="Times New Roman" w:hAnsi="Calibri" w:cs="Calibri"/>
          <w:kern w:val="0"/>
          <w14:ligatures w14:val="none"/>
        </w:rPr>
        <w:t xml:space="preserve"> “aktualisierte_Kommunen.html” </w:t>
      </w:r>
    </w:p>
    <w:p w14:paraId="6402CEBC" w14:textId="1B120986"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This guide describes how to</w:t>
      </w:r>
      <w:r w:rsidR="001F04BD">
        <w:rPr>
          <w:rFonts w:ascii="Calibri" w:eastAsia="Times New Roman" w:hAnsi="Calibri" w:cs="Calibri"/>
          <w:kern w:val="0"/>
          <w14:ligatures w14:val="none"/>
        </w:rPr>
        <w:t xml:space="preserve"> use the automated workflow and</w:t>
      </w:r>
      <w:r w:rsidRPr="00775C57">
        <w:rPr>
          <w:rFonts w:ascii="Calibri" w:eastAsia="Times New Roman" w:hAnsi="Calibri" w:cs="Calibri"/>
          <w:kern w:val="0"/>
          <w14:ligatures w14:val="none"/>
        </w:rPr>
        <w:t xml:space="preserve"> update the telecommunication application areas on the web map </w:t>
      </w:r>
      <w:r w:rsidR="001F04BD">
        <w:rPr>
          <w:rFonts w:ascii="Calibri" w:eastAsia="Times New Roman" w:hAnsi="Calibri" w:cs="Calibri"/>
          <w:kern w:val="0"/>
          <w14:ligatures w14:val="none"/>
        </w:rPr>
        <w:t xml:space="preserve">directly from the database, </w:t>
      </w:r>
      <w:r w:rsidRPr="00775C57">
        <w:rPr>
          <w:rFonts w:ascii="Calibri" w:eastAsia="Times New Roman" w:hAnsi="Calibri" w:cs="Calibri"/>
          <w:kern w:val="0"/>
          <w14:ligatures w14:val="none"/>
        </w:rPr>
        <w:t xml:space="preserve">and </w:t>
      </w:r>
      <w:r w:rsidR="001F04BD">
        <w:rPr>
          <w:rFonts w:ascii="Calibri" w:eastAsia="Times New Roman" w:hAnsi="Calibri" w:cs="Calibri"/>
          <w:kern w:val="0"/>
          <w14:ligatures w14:val="none"/>
        </w:rPr>
        <w:t xml:space="preserve">it </w:t>
      </w:r>
      <w:r w:rsidRPr="00775C57">
        <w:rPr>
          <w:rFonts w:ascii="Calibri" w:eastAsia="Times New Roman" w:hAnsi="Calibri" w:cs="Calibri"/>
          <w:kern w:val="0"/>
          <w14:ligatures w14:val="none"/>
        </w:rPr>
        <w:t>ensures that all stakeholders have consistent access to the data and scripts.</w:t>
      </w:r>
    </w:p>
    <w:p w14:paraId="5AC1E38D"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xml:space="preserve">Alteryx Workflow </w:t>
      </w:r>
      <w:proofErr w:type="gramStart"/>
      <w:r w:rsidRPr="00775C57">
        <w:rPr>
          <w:rFonts w:ascii="Calibri" w:eastAsia="Times New Roman" w:hAnsi="Calibri" w:cs="Calibri"/>
          <w:kern w:val="0"/>
          <w14:ligatures w14:val="none"/>
        </w:rPr>
        <w:t>is located in</w:t>
      </w:r>
      <w:proofErr w:type="gramEnd"/>
      <w:r w:rsidRPr="00775C57">
        <w:rPr>
          <w:rFonts w:ascii="Calibri" w:eastAsia="Times New Roman" w:hAnsi="Calibri" w:cs="Calibri"/>
          <w:kern w:val="0"/>
          <w14:ligatures w14:val="none"/>
        </w:rPr>
        <w:t xml:space="preserve">: Z:\General - </w:t>
      </w:r>
      <w:proofErr w:type="spellStart"/>
      <w:r w:rsidRPr="00775C57">
        <w:rPr>
          <w:rFonts w:ascii="Calibri" w:eastAsia="Times New Roman" w:hAnsi="Calibri" w:cs="Calibri"/>
          <w:kern w:val="0"/>
          <w14:ligatures w14:val="none"/>
        </w:rPr>
        <w:t>Telco_Database</w:t>
      </w:r>
      <w:proofErr w:type="spellEnd"/>
      <w:r w:rsidRPr="00775C57">
        <w:rPr>
          <w:rFonts w:ascii="Calibri" w:eastAsia="Times New Roman" w:hAnsi="Calibri" w:cs="Calibri"/>
          <w:kern w:val="0"/>
          <w14:ligatures w14:val="none"/>
        </w:rPr>
        <w:t>\</w:t>
      </w:r>
      <w:proofErr w:type="spellStart"/>
      <w:r w:rsidRPr="00775C57">
        <w:rPr>
          <w:rFonts w:ascii="Calibri" w:eastAsia="Times New Roman" w:hAnsi="Calibri" w:cs="Calibri"/>
          <w:kern w:val="0"/>
          <w14:ligatures w14:val="none"/>
        </w:rPr>
        <w:t>TKU_Web_Map</w:t>
      </w:r>
      <w:proofErr w:type="spellEnd"/>
      <w:r w:rsidRPr="00775C57">
        <w:rPr>
          <w:rFonts w:ascii="Calibri" w:eastAsia="Times New Roman" w:hAnsi="Calibri" w:cs="Calibri"/>
          <w:kern w:val="0"/>
          <w14:ligatures w14:val="none"/>
        </w:rPr>
        <w:t>\</w:t>
      </w:r>
      <w:proofErr w:type="spellStart"/>
      <w:r w:rsidRPr="00775C57">
        <w:rPr>
          <w:rFonts w:ascii="Calibri" w:eastAsia="Times New Roman" w:hAnsi="Calibri" w:cs="Calibri"/>
          <w:kern w:val="0"/>
          <w14:ligatures w14:val="none"/>
        </w:rPr>
        <w:t>Alteryx_Workflow</w:t>
      </w:r>
      <w:proofErr w:type="spellEnd"/>
    </w:p>
    <w:p w14:paraId="3C3BA8C0" w14:textId="71037F46" w:rsidR="00775C57" w:rsidRPr="00775C57" w:rsidRDefault="00775C57" w:rsidP="00775C57">
      <w:pPr>
        <w:rPr>
          <w:rFonts w:ascii="Consolas" w:eastAsia="Times New Roman" w:hAnsi="Consolas" w:cs="Times New Roman"/>
          <w:color w:val="6A9955"/>
          <w:kern w:val="0"/>
          <w:sz w:val="21"/>
          <w:szCs w:val="21"/>
          <w14:ligatures w14:val="none"/>
        </w:rPr>
      </w:pPr>
      <w:r>
        <w:rPr>
          <w:noProof/>
        </w:rPr>
        <w:drawing>
          <wp:inline distT="0" distB="0" distL="0" distR="0" wp14:anchorId="515CC453" wp14:editId="4FFE7CB8">
            <wp:extent cx="5937250" cy="6461760"/>
            <wp:effectExtent l="0" t="0" r="6350" b="0"/>
            <wp:docPr id="867845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5070" name="Picture 1" descr="A screen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7250" cy="6461760"/>
                    </a:xfrm>
                    <a:prstGeom prst="rect">
                      <a:avLst/>
                    </a:prstGeom>
                    <a:noFill/>
                    <a:ln>
                      <a:noFill/>
                    </a:ln>
                  </pic:spPr>
                </pic:pic>
              </a:graphicData>
            </a:graphic>
          </wp:inline>
        </w:drawing>
      </w:r>
    </w:p>
    <w:p w14:paraId="1F3F8943" w14:textId="77777777" w:rsidR="001F04BD" w:rsidRDefault="001F04BD" w:rsidP="00775C57">
      <w:pPr>
        <w:rPr>
          <w:rFonts w:ascii="Calibri" w:eastAsia="Times New Roman" w:hAnsi="Calibri" w:cs="Calibri"/>
          <w:kern w:val="0"/>
          <w14:ligatures w14:val="none"/>
        </w:rPr>
      </w:pPr>
    </w:p>
    <w:p w14:paraId="5B438F95" w14:textId="1E041FAA"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lastRenderedPageBreak/>
        <w:t>1. Setting up a dynamic storage location:</w:t>
      </w:r>
    </w:p>
    <w:p w14:paraId="49E82E88"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To ensure versioned and accessible data storage for everyone, use a dynamic local path that accesses your shared SharePoint via OneDrive. To do this, follow these steps:</w:t>
      </w:r>
    </w:p>
    <w:p w14:paraId="6B4DE45B"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a. Folder link: Link the folder containing the VBA automations (e.g., "01_VBA_Automatizations") to your OneDrive. Changes will then be automatically synchronized with your SharePoint.</w:t>
      </w:r>
    </w:p>
    <w:p w14:paraId="263E65CE"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b. Creating a virtual drive: To simplify access to the OneDrive folder, create a virtual drive:</w:t>
      </w:r>
    </w:p>
    <w:p w14:paraId="42D4554B"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1. Right-click on "This PC" in Windows Explorer.</w:t>
      </w:r>
    </w:p>
    <w:p w14:paraId="66D906B2"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2. Select "Map Network Drive".</w:t>
      </w:r>
    </w:p>
    <w:p w14:paraId="2EE2BC72" w14:textId="67220A30"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3. In the "Folder" field, enter the following text: \localhost\c$\</w:t>
      </w:r>
      <w:proofErr w:type="spellStart"/>
      <w:r w:rsidRPr="00775C57">
        <w:rPr>
          <w:rFonts w:ascii="Calibri" w:eastAsia="Times New Roman" w:hAnsi="Calibri" w:cs="Calibri"/>
          <w:kern w:val="0"/>
          <w14:ligatures w14:val="none"/>
        </w:rPr>
        <w:t>Users%USERNAME</w:t>
      </w:r>
      <w:proofErr w:type="spellEnd"/>
      <w:r w:rsidRPr="00775C57">
        <w:rPr>
          <w:rFonts w:ascii="Calibri" w:eastAsia="Times New Roman" w:hAnsi="Calibri" w:cs="Calibri"/>
          <w:kern w:val="0"/>
          <w14:ligatures w14:val="none"/>
        </w:rPr>
        <w:t>%\OneDrive.</w:t>
      </w:r>
    </w:p>
    <w:p w14:paraId="4B643CD4"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4. Replace "%USERNAME%" with your employee number (found under Windows Settings -&gt; Accounts -&gt; Your info; begins with "</w:t>
      </w:r>
      <w:proofErr w:type="spellStart"/>
      <w:r w:rsidRPr="00775C57">
        <w:rPr>
          <w:rFonts w:ascii="Calibri" w:eastAsia="Times New Roman" w:hAnsi="Calibri" w:cs="Calibri"/>
          <w:kern w:val="0"/>
          <w14:ligatures w14:val="none"/>
        </w:rPr>
        <w:t>DExxx</w:t>
      </w:r>
      <w:proofErr w:type="spellEnd"/>
      <w:r w:rsidRPr="00775C57">
        <w:rPr>
          <w:rFonts w:ascii="Calibri" w:eastAsia="Times New Roman" w:hAnsi="Calibri" w:cs="Calibri"/>
          <w:kern w:val="0"/>
          <w14:ligatures w14:val="none"/>
        </w:rPr>
        <w:t>").</w:t>
      </w:r>
    </w:p>
    <w:p w14:paraId="5F7E5B91"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5. Confirm your entry. Windows will now create a virtual drive (e.g., "Z:") that accesses your shared OneDrive folders.</w:t>
      </w:r>
    </w:p>
    <w:p w14:paraId="0D8BBF9E"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xml:space="preserve">c. Adjust the file path: Adjust the file path of the data source in the Excel file. To do this, navigate to your OneDrive via the newly created virtual drive, select the relevant subfolder, and select the data source (example: "Z:\01_VBA_Automatisierungen\04_PV_WFP_Infra </w:t>
      </w:r>
      <w:proofErr w:type="spellStart"/>
      <w:r w:rsidRPr="00775C57">
        <w:rPr>
          <w:rFonts w:ascii="Calibri" w:eastAsia="Times New Roman" w:hAnsi="Calibri" w:cs="Calibri"/>
          <w:kern w:val="0"/>
          <w14:ligatures w14:val="none"/>
        </w:rPr>
        <w:t>MAoZN</w:t>
      </w:r>
      <w:proofErr w:type="spellEnd"/>
      <w:r w:rsidRPr="00775C57">
        <w:rPr>
          <w:rFonts w:ascii="Calibri" w:eastAsia="Times New Roman" w:hAnsi="Calibri" w:cs="Calibri"/>
          <w:kern w:val="0"/>
          <w14:ligatures w14:val="none"/>
        </w:rPr>
        <w:t>\Input").</w:t>
      </w:r>
    </w:p>
    <w:p w14:paraId="4542C021"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2. Setting up quick access to the TKU web map files:</w:t>
      </w:r>
    </w:p>
    <w:p w14:paraId="2CD18084"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a. In Microsoft Teams, navigate to the relevant team and then to the "</w:t>
      </w:r>
      <w:proofErr w:type="spellStart"/>
      <w:r w:rsidRPr="00775C57">
        <w:rPr>
          <w:rFonts w:ascii="Calibri" w:eastAsia="Times New Roman" w:hAnsi="Calibri" w:cs="Calibri"/>
          <w:kern w:val="0"/>
          <w14:ligatures w14:val="none"/>
        </w:rPr>
        <w:t>Telco_Database</w:t>
      </w:r>
      <w:proofErr w:type="spellEnd"/>
      <w:r w:rsidRPr="00775C57">
        <w:rPr>
          <w:rFonts w:ascii="Calibri" w:eastAsia="Times New Roman" w:hAnsi="Calibri" w:cs="Calibri"/>
          <w:kern w:val="0"/>
          <w14:ligatures w14:val="none"/>
        </w:rPr>
        <w:t xml:space="preserve"> -&gt; General" folder.</w:t>
      </w:r>
    </w:p>
    <w:p w14:paraId="7C3C0936"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b. Right-click on the "General" folder and select "Add Shortcut to OneDrive."</w:t>
      </w:r>
    </w:p>
    <w:p w14:paraId="263A64D7"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xml:space="preserve">c. In File Explorer, you will now find a shortcut to the "General" folder under "OneDrive." This will take you directly to the TKU web map files. The path should look like this: "Z:\General - </w:t>
      </w:r>
      <w:proofErr w:type="spellStart"/>
      <w:r w:rsidRPr="00775C57">
        <w:rPr>
          <w:rFonts w:ascii="Calibri" w:eastAsia="Times New Roman" w:hAnsi="Calibri" w:cs="Calibri"/>
          <w:kern w:val="0"/>
          <w14:ligatures w14:val="none"/>
        </w:rPr>
        <w:t>Telco_Database</w:t>
      </w:r>
      <w:proofErr w:type="spellEnd"/>
      <w:r w:rsidRPr="00775C57">
        <w:rPr>
          <w:rFonts w:ascii="Calibri" w:eastAsia="Times New Roman" w:hAnsi="Calibri" w:cs="Calibri"/>
          <w:kern w:val="0"/>
          <w14:ligatures w14:val="none"/>
        </w:rPr>
        <w:t>\</w:t>
      </w:r>
      <w:proofErr w:type="spellStart"/>
      <w:r w:rsidRPr="00775C57">
        <w:rPr>
          <w:rFonts w:ascii="Calibri" w:eastAsia="Times New Roman" w:hAnsi="Calibri" w:cs="Calibri"/>
          <w:kern w:val="0"/>
          <w14:ligatures w14:val="none"/>
        </w:rPr>
        <w:t>TKU_Web_Map</w:t>
      </w:r>
      <w:proofErr w:type="spellEnd"/>
      <w:r w:rsidRPr="00775C57">
        <w:rPr>
          <w:rFonts w:ascii="Calibri" w:eastAsia="Times New Roman" w:hAnsi="Calibri" w:cs="Calibri"/>
          <w:kern w:val="0"/>
          <w14:ligatures w14:val="none"/>
        </w:rPr>
        <w:t>."</w:t>
      </w:r>
    </w:p>
    <w:p w14:paraId="293B4846" w14:textId="77777777" w:rsidR="00775C57" w:rsidRPr="00775C57" w:rsidRDefault="00775C57" w:rsidP="00775C57">
      <w:pPr>
        <w:rPr>
          <w:rFonts w:ascii="Calibri" w:eastAsia="Times New Roman" w:hAnsi="Calibri" w:cs="Calibri"/>
          <w:kern w:val="0"/>
          <w14:ligatures w14:val="none"/>
        </w:rPr>
      </w:pPr>
    </w:p>
    <w:p w14:paraId="625079CC"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3. Updating the web map:</w:t>
      </w:r>
    </w:p>
    <w:p w14:paraId="445D752E"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Before execution:</w:t>
      </w:r>
    </w:p>
    <w:p w14:paraId="50653908"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Ensure that there is a connection to the storage location on the virtual drive.</w:t>
      </w:r>
    </w:p>
    <w:p w14:paraId="5649C125"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lastRenderedPageBreak/>
        <w:t>• For archiving purposes, move the old JavaScript files in the "data" folder to a new folder with the current date within the "data" folder.</w:t>
      </w:r>
    </w:p>
    <w:p w14:paraId="66838F17"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Workflow in Alteryx:</w:t>
      </w:r>
    </w:p>
    <w:p w14:paraId="60155FB6"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In the Python script, ensure that the storage location in the path is correctly assigned.</w:t>
      </w:r>
    </w:p>
    <w:p w14:paraId="2F05BAB6"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xml:space="preserve">• The JavaScript files with the administrative boundaries </w:t>
      </w:r>
      <w:proofErr w:type="gramStart"/>
      <w:r w:rsidRPr="00775C57">
        <w:rPr>
          <w:rFonts w:ascii="Calibri" w:eastAsia="Times New Roman" w:hAnsi="Calibri" w:cs="Calibri"/>
          <w:kern w:val="0"/>
          <w14:ligatures w14:val="none"/>
        </w:rPr>
        <w:t>are located in</w:t>
      </w:r>
      <w:proofErr w:type="gramEnd"/>
      <w:r w:rsidRPr="00775C57">
        <w:rPr>
          <w:rFonts w:ascii="Calibri" w:eastAsia="Times New Roman" w:hAnsi="Calibri" w:cs="Calibri"/>
          <w:kern w:val="0"/>
          <w14:ligatures w14:val="none"/>
        </w:rPr>
        <w:t xml:space="preserve"> the "data/boundaries" folder. Add new boundaries as needed.</w:t>
      </w:r>
    </w:p>
    <w:p w14:paraId="25C1F323"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After execution:</w:t>
      </w:r>
    </w:p>
    <w:p w14:paraId="1C994721" w14:textId="77777777" w:rsidR="00775C57" w:rsidRPr="00775C57" w:rsidRDefault="00775C57" w:rsidP="00775C57">
      <w:pPr>
        <w:rPr>
          <w:rFonts w:ascii="Calibri" w:eastAsia="Times New Roman" w:hAnsi="Calibri" w:cs="Calibri"/>
          <w:kern w:val="0"/>
          <w14:ligatures w14:val="none"/>
        </w:rPr>
      </w:pPr>
      <w:r w:rsidRPr="00775C57">
        <w:rPr>
          <w:rFonts w:ascii="Calibri" w:eastAsia="Times New Roman" w:hAnsi="Calibri" w:cs="Calibri"/>
          <w:kern w:val="0"/>
          <w14:ligatures w14:val="none"/>
        </w:rPr>
        <w:t>• Check the updated web map for functionality and accuracy.</w:t>
      </w:r>
    </w:p>
    <w:p w14:paraId="15326C37" w14:textId="3F4A866B" w:rsidR="00442F55" w:rsidRPr="00775C57" w:rsidRDefault="00775C57" w:rsidP="00775C57">
      <w:pPr>
        <w:rPr>
          <w:rFonts w:ascii="Calibri" w:hAnsi="Calibri" w:cs="Calibri"/>
          <w:sz w:val="32"/>
          <w:szCs w:val="32"/>
        </w:rPr>
      </w:pPr>
      <w:r w:rsidRPr="00775C57">
        <w:rPr>
          <w:rFonts w:ascii="Calibri" w:eastAsia="Times New Roman" w:hAnsi="Calibri" w:cs="Calibri"/>
          <w:kern w:val="0"/>
          <w14:ligatures w14:val="none"/>
        </w:rPr>
        <w:t>• Move the old HTML file to the "Archive" folder.</w:t>
      </w:r>
      <w:r w:rsidR="00442F55" w:rsidRPr="00775C57">
        <w:rPr>
          <w:rFonts w:ascii="Calibri" w:eastAsia="Times New Roman" w:hAnsi="Calibri" w:cs="Calibri"/>
          <w:kern w:val="0"/>
          <w14:ligatures w14:val="none"/>
        </w:rPr>
        <w:t xml:space="preserve"> </w:t>
      </w:r>
      <w:r w:rsidR="00442F55" w:rsidRPr="00775C57">
        <w:rPr>
          <w:rFonts w:ascii="Calibri" w:eastAsia="Times New Roman" w:hAnsi="Calibri" w:cs="Calibri"/>
          <w:noProof/>
          <w:kern w:val="0"/>
          <w14:ligatures w14:val="none"/>
        </w:rPr>
        <w:drawing>
          <wp:inline distT="0" distB="0" distL="0" distR="0" wp14:anchorId="25CE5EE7" wp14:editId="7D221F76">
            <wp:extent cx="5923915" cy="4891405"/>
            <wp:effectExtent l="76200" t="76200" r="133985" b="137795"/>
            <wp:docPr id="1947176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3915" cy="4891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DA0248" w14:textId="4A6E3433" w:rsidR="00985A57" w:rsidRPr="00775C57" w:rsidRDefault="00985A57" w:rsidP="00442F55">
      <w:pPr>
        <w:rPr>
          <w:rFonts w:ascii="Calibri" w:hAnsi="Calibri" w:cs="Calibri"/>
          <w:sz w:val="32"/>
          <w:szCs w:val="32"/>
        </w:rPr>
      </w:pPr>
    </w:p>
    <w:sectPr w:rsidR="00985A57" w:rsidRPr="00775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F55"/>
    <w:rsid w:val="001F04BD"/>
    <w:rsid w:val="003E5821"/>
    <w:rsid w:val="00442F55"/>
    <w:rsid w:val="00775C57"/>
    <w:rsid w:val="00985A57"/>
    <w:rsid w:val="00C74934"/>
    <w:rsid w:val="00ED1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D888"/>
  <w15:chartTrackingRefBased/>
  <w15:docId w15:val="{4273F04D-6ADC-4F44-B801-36B962DA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F55"/>
    <w:rPr>
      <w:rFonts w:eastAsiaTheme="majorEastAsia" w:cstheme="majorBidi"/>
      <w:color w:val="272727" w:themeColor="text1" w:themeTint="D8"/>
    </w:rPr>
  </w:style>
  <w:style w:type="paragraph" w:styleId="Title">
    <w:name w:val="Title"/>
    <w:basedOn w:val="Normal"/>
    <w:next w:val="Normal"/>
    <w:link w:val="TitleChar"/>
    <w:uiPriority w:val="10"/>
    <w:qFormat/>
    <w:rsid w:val="00442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F55"/>
    <w:pPr>
      <w:spacing w:before="160"/>
      <w:jc w:val="center"/>
    </w:pPr>
    <w:rPr>
      <w:i/>
      <w:iCs/>
      <w:color w:val="404040" w:themeColor="text1" w:themeTint="BF"/>
    </w:rPr>
  </w:style>
  <w:style w:type="character" w:customStyle="1" w:styleId="QuoteChar">
    <w:name w:val="Quote Char"/>
    <w:basedOn w:val="DefaultParagraphFont"/>
    <w:link w:val="Quote"/>
    <w:uiPriority w:val="29"/>
    <w:rsid w:val="00442F55"/>
    <w:rPr>
      <w:i/>
      <w:iCs/>
      <w:color w:val="404040" w:themeColor="text1" w:themeTint="BF"/>
    </w:rPr>
  </w:style>
  <w:style w:type="paragraph" w:styleId="ListParagraph">
    <w:name w:val="List Paragraph"/>
    <w:basedOn w:val="Normal"/>
    <w:uiPriority w:val="34"/>
    <w:qFormat/>
    <w:rsid w:val="00442F55"/>
    <w:pPr>
      <w:ind w:left="720"/>
      <w:contextualSpacing/>
    </w:pPr>
  </w:style>
  <w:style w:type="character" w:styleId="IntenseEmphasis">
    <w:name w:val="Intense Emphasis"/>
    <w:basedOn w:val="DefaultParagraphFont"/>
    <w:uiPriority w:val="21"/>
    <w:qFormat/>
    <w:rsid w:val="00442F55"/>
    <w:rPr>
      <w:i/>
      <w:iCs/>
      <w:color w:val="0F4761" w:themeColor="accent1" w:themeShade="BF"/>
    </w:rPr>
  </w:style>
  <w:style w:type="paragraph" w:styleId="IntenseQuote">
    <w:name w:val="Intense Quote"/>
    <w:basedOn w:val="Normal"/>
    <w:next w:val="Normal"/>
    <w:link w:val="IntenseQuoteChar"/>
    <w:uiPriority w:val="30"/>
    <w:qFormat/>
    <w:rsid w:val="00442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F55"/>
    <w:rPr>
      <w:i/>
      <w:iCs/>
      <w:color w:val="0F4761" w:themeColor="accent1" w:themeShade="BF"/>
    </w:rPr>
  </w:style>
  <w:style w:type="character" w:styleId="IntenseReference">
    <w:name w:val="Intense Reference"/>
    <w:basedOn w:val="DefaultParagraphFont"/>
    <w:uiPriority w:val="32"/>
    <w:qFormat/>
    <w:rsid w:val="00442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1664">
      <w:bodyDiv w:val="1"/>
      <w:marLeft w:val="0"/>
      <w:marRight w:val="0"/>
      <w:marTop w:val="0"/>
      <w:marBottom w:val="0"/>
      <w:divBdr>
        <w:top w:val="none" w:sz="0" w:space="0" w:color="auto"/>
        <w:left w:val="none" w:sz="0" w:space="0" w:color="auto"/>
        <w:bottom w:val="none" w:sz="0" w:space="0" w:color="auto"/>
        <w:right w:val="none" w:sz="0" w:space="0" w:color="auto"/>
      </w:divBdr>
      <w:divsChild>
        <w:div w:id="1737901441">
          <w:marLeft w:val="0"/>
          <w:marRight w:val="0"/>
          <w:marTop w:val="0"/>
          <w:marBottom w:val="0"/>
          <w:divBdr>
            <w:top w:val="none" w:sz="0" w:space="0" w:color="auto"/>
            <w:left w:val="none" w:sz="0" w:space="0" w:color="auto"/>
            <w:bottom w:val="none" w:sz="0" w:space="0" w:color="auto"/>
            <w:right w:val="none" w:sz="0" w:space="0" w:color="auto"/>
          </w:divBdr>
          <w:divsChild>
            <w:div w:id="13365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3892">
      <w:bodyDiv w:val="1"/>
      <w:marLeft w:val="0"/>
      <w:marRight w:val="0"/>
      <w:marTop w:val="0"/>
      <w:marBottom w:val="0"/>
      <w:divBdr>
        <w:top w:val="none" w:sz="0" w:space="0" w:color="auto"/>
        <w:left w:val="none" w:sz="0" w:space="0" w:color="auto"/>
        <w:bottom w:val="none" w:sz="0" w:space="0" w:color="auto"/>
        <w:right w:val="none" w:sz="0" w:space="0" w:color="auto"/>
      </w:divBdr>
      <w:divsChild>
        <w:div w:id="1264219914">
          <w:marLeft w:val="0"/>
          <w:marRight w:val="0"/>
          <w:marTop w:val="0"/>
          <w:marBottom w:val="0"/>
          <w:divBdr>
            <w:top w:val="none" w:sz="0" w:space="0" w:color="auto"/>
            <w:left w:val="none" w:sz="0" w:space="0" w:color="auto"/>
            <w:bottom w:val="none" w:sz="0" w:space="0" w:color="auto"/>
            <w:right w:val="none" w:sz="0" w:space="0" w:color="auto"/>
          </w:divBdr>
          <w:divsChild>
            <w:div w:id="14295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Zydenovic Radnaev</dc:creator>
  <cp:keywords/>
  <dc:description/>
  <cp:lastModifiedBy>Sayan Zydenovic Radnaev</cp:lastModifiedBy>
  <cp:revision>3</cp:revision>
  <dcterms:created xsi:type="dcterms:W3CDTF">2025-03-17T01:06:00Z</dcterms:created>
  <dcterms:modified xsi:type="dcterms:W3CDTF">2025-03-17T01:08:00Z</dcterms:modified>
</cp:coreProperties>
</file>