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2A3" w:rsidRPr="00C9257A" w:rsidRDefault="008E1F9B" w:rsidP="008E1F9B">
      <w:pPr>
        <w:jc w:val="center"/>
        <w:rPr>
          <w:rFonts w:ascii="Times New Roman" w:hAnsi="Times New Roman" w:cs="Times New Roman"/>
          <w:b/>
          <w:sz w:val="32"/>
        </w:rPr>
      </w:pPr>
      <w:r w:rsidRPr="00C9257A">
        <w:rPr>
          <w:rFonts w:ascii="Times New Roman" w:hAnsi="Times New Roman" w:cs="Times New Roman"/>
          <w:b/>
          <w:sz w:val="32"/>
        </w:rPr>
        <w:t xml:space="preserve">GEOG503A </w:t>
      </w:r>
      <w:r w:rsidR="005D3C0C">
        <w:rPr>
          <w:rFonts w:ascii="Times New Roman" w:hAnsi="Times New Roman" w:cs="Times New Roman"/>
          <w:b/>
          <w:sz w:val="32"/>
        </w:rPr>
        <w:t>Final</w:t>
      </w:r>
      <w:r w:rsidR="005332B0" w:rsidRPr="00C9257A">
        <w:rPr>
          <w:rFonts w:ascii="Times New Roman" w:hAnsi="Times New Roman" w:cs="Times New Roman"/>
          <w:b/>
          <w:sz w:val="32"/>
        </w:rPr>
        <w:t xml:space="preserve"> Exam</w:t>
      </w:r>
    </w:p>
    <w:p w:rsidR="00A33FC7" w:rsidRPr="00A33FC7" w:rsidRDefault="00A33FC7" w:rsidP="00A33FC7">
      <w:pPr>
        <w:rPr>
          <w:rFonts w:ascii="Times New Roman" w:hAnsi="Times New Roman" w:cs="Times New Roman"/>
          <w:sz w:val="32"/>
        </w:rPr>
      </w:pPr>
      <w:r w:rsidRPr="00A33FC7">
        <w:rPr>
          <w:rFonts w:ascii="Times New Roman" w:hAnsi="Times New Roman" w:cs="Times New Roman"/>
          <w:sz w:val="32"/>
        </w:rPr>
        <w:t xml:space="preserve">Input data folder: </w:t>
      </w:r>
      <w:r w:rsidR="004B2DF8">
        <w:rPr>
          <w:rFonts w:ascii="Times New Roman" w:hAnsi="Times New Roman" w:cs="Times New Roman"/>
          <w:b/>
          <w:sz w:val="32"/>
        </w:rPr>
        <w:t>/</w:t>
      </w:r>
      <w:r w:rsidR="000D50F0" w:rsidRPr="004B2DF8">
        <w:rPr>
          <w:rFonts w:ascii="Times New Roman" w:hAnsi="Times New Roman" w:cs="Times New Roman"/>
          <w:b/>
          <w:sz w:val="32"/>
        </w:rPr>
        <w:t>data</w:t>
      </w:r>
      <w:r w:rsidR="004B2DF8">
        <w:rPr>
          <w:rFonts w:ascii="Times New Roman" w:hAnsi="Times New Roman" w:cs="Times New Roman"/>
          <w:b/>
          <w:sz w:val="32"/>
        </w:rPr>
        <w:t>/</w:t>
      </w:r>
    </w:p>
    <w:p w:rsidR="00A33FC7" w:rsidRDefault="004B2DF8" w:rsidP="00A33FC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Results folder: </w:t>
      </w:r>
      <w:r w:rsidRPr="004B2DF8">
        <w:rPr>
          <w:rFonts w:ascii="Times New Roman" w:hAnsi="Times New Roman" w:cs="Times New Roman"/>
          <w:b/>
          <w:sz w:val="32"/>
        </w:rPr>
        <w:t>/</w:t>
      </w:r>
      <w:r w:rsidR="0037724B" w:rsidRPr="004B2DF8">
        <w:rPr>
          <w:rFonts w:ascii="Times New Roman" w:hAnsi="Times New Roman" w:cs="Times New Roman"/>
          <w:b/>
          <w:sz w:val="32"/>
        </w:rPr>
        <w:t>r</w:t>
      </w:r>
      <w:r w:rsidRPr="004B2DF8">
        <w:rPr>
          <w:rFonts w:ascii="Times New Roman" w:hAnsi="Times New Roman" w:cs="Times New Roman"/>
          <w:b/>
          <w:sz w:val="32"/>
        </w:rPr>
        <w:t>esults/</w:t>
      </w:r>
    </w:p>
    <w:p w:rsidR="007C4470" w:rsidRPr="007C4470" w:rsidRDefault="007C4470" w:rsidP="00A33FC7">
      <w:pPr>
        <w:rPr>
          <w:rFonts w:ascii="Times New Roman" w:hAnsi="Times New Roman" w:cs="Times New Roman"/>
          <w:sz w:val="32"/>
        </w:rPr>
      </w:pPr>
      <w:r w:rsidRPr="007C4470">
        <w:rPr>
          <w:rFonts w:ascii="Times New Roman" w:hAnsi="Times New Roman" w:cs="Times New Roman"/>
          <w:sz w:val="32"/>
        </w:rPr>
        <w:t xml:space="preserve">Submission: </w:t>
      </w:r>
      <w:r w:rsidRPr="00F11A28">
        <w:rPr>
          <w:rFonts w:ascii="Times New Roman" w:hAnsi="Times New Roman" w:cs="Times New Roman"/>
          <w:color w:val="FF0000"/>
          <w:sz w:val="32"/>
        </w:rPr>
        <w:t>lastname_first</w:t>
      </w:r>
      <w:bookmarkStart w:id="0" w:name="_GoBack"/>
      <w:bookmarkEnd w:id="0"/>
      <w:r w:rsidRPr="00F11A28">
        <w:rPr>
          <w:rFonts w:ascii="Times New Roman" w:hAnsi="Times New Roman" w:cs="Times New Roman"/>
          <w:color w:val="FF0000"/>
          <w:sz w:val="32"/>
        </w:rPr>
        <w:t>name.zip</w:t>
      </w:r>
      <w:r>
        <w:rPr>
          <w:rFonts w:ascii="Times New Roman" w:hAnsi="Times New Roman" w:cs="Times New Roman"/>
          <w:sz w:val="32"/>
        </w:rPr>
        <w:t xml:space="preserve">. </w:t>
      </w:r>
    </w:p>
    <w:p w:rsidR="000D50F0" w:rsidRPr="00A33FC7" w:rsidRDefault="000D50F0" w:rsidP="000D50F0">
      <w:pPr>
        <w:rPr>
          <w:rFonts w:ascii="Times New Roman" w:hAnsi="Times New Roman" w:cs="Times New Roman"/>
          <w:b/>
          <w:sz w:val="32"/>
        </w:rPr>
      </w:pPr>
      <w:r w:rsidRPr="00A33FC7">
        <w:rPr>
          <w:rFonts w:ascii="Times New Roman" w:hAnsi="Times New Roman" w:cs="Times New Roman"/>
          <w:b/>
          <w:sz w:val="32"/>
        </w:rPr>
        <w:t>Tasks:</w:t>
      </w:r>
    </w:p>
    <w:p w:rsidR="000F3F65" w:rsidRDefault="000F3F65" w:rsidP="000F3F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0F3F65">
        <w:rPr>
          <w:rFonts w:ascii="Times New Roman" w:hAnsi="Times New Roman" w:cs="Times New Roman"/>
          <w:sz w:val="32"/>
        </w:rPr>
        <w:t>Write a script that determines if a point is inside of the box bounded by the points (0, 0) and (1, 1). The script should take two required arguments, an x</w:t>
      </w:r>
      <w:r>
        <w:rPr>
          <w:rFonts w:ascii="Times New Roman" w:hAnsi="Times New Roman" w:cs="Times New Roman"/>
          <w:sz w:val="32"/>
        </w:rPr>
        <w:t xml:space="preserve"> </w:t>
      </w:r>
      <w:r w:rsidRPr="000F3F65">
        <w:rPr>
          <w:rFonts w:ascii="Times New Roman" w:hAnsi="Times New Roman" w:cs="Times New Roman"/>
          <w:sz w:val="32"/>
        </w:rPr>
        <w:t>and a y coordinate</w:t>
      </w:r>
      <w:r w:rsidR="00CC6732">
        <w:rPr>
          <w:rFonts w:ascii="Times New Roman" w:hAnsi="Times New Roman" w:cs="Times New Roman"/>
          <w:sz w:val="32"/>
        </w:rPr>
        <w:t xml:space="preserve"> separated by space</w:t>
      </w:r>
      <w:r w:rsidRPr="000F3F65">
        <w:rPr>
          <w:rFonts w:ascii="Times New Roman" w:hAnsi="Times New Roman" w:cs="Times New Roman"/>
          <w:sz w:val="32"/>
        </w:rPr>
        <w:t xml:space="preserve">. </w:t>
      </w:r>
      <w:r w:rsidRPr="00A02C6F">
        <w:rPr>
          <w:rFonts w:ascii="Times New Roman" w:hAnsi="Times New Roman" w:cs="Times New Roman"/>
          <w:sz w:val="32"/>
          <w:u w:val="single"/>
        </w:rPr>
        <w:t>Hint</w:t>
      </w:r>
      <w:r w:rsidRPr="000F3F65">
        <w:rPr>
          <w:rFonts w:ascii="Times New Roman" w:hAnsi="Times New Roman" w:cs="Times New Roman"/>
          <w:sz w:val="32"/>
        </w:rPr>
        <w:t xml:space="preserve">: </w:t>
      </w:r>
      <w:r w:rsidR="00CC6732">
        <w:rPr>
          <w:rFonts w:ascii="Times New Roman" w:hAnsi="Times New Roman" w:cs="Times New Roman"/>
          <w:sz w:val="32"/>
        </w:rPr>
        <w:t xml:space="preserve">Use </w:t>
      </w:r>
      <w:r w:rsidR="00CC6732" w:rsidRPr="002517D9">
        <w:rPr>
          <w:rFonts w:ascii="Consolas" w:hAnsi="Consolas" w:cs="Times New Roman"/>
          <w:b/>
          <w:sz w:val="32"/>
        </w:rPr>
        <w:t>raw_input()</w:t>
      </w:r>
      <w:r w:rsidR="00CC6732">
        <w:rPr>
          <w:rFonts w:ascii="Times New Roman" w:hAnsi="Times New Roman" w:cs="Times New Roman"/>
          <w:sz w:val="32"/>
        </w:rPr>
        <w:t xml:space="preserve"> to get user input and then use </w:t>
      </w:r>
      <w:r w:rsidR="00CC6732" w:rsidRPr="002517D9">
        <w:rPr>
          <w:rFonts w:ascii="Consolas" w:hAnsi="Consolas" w:cs="Times New Roman"/>
          <w:b/>
          <w:sz w:val="32"/>
        </w:rPr>
        <w:t>split()</w:t>
      </w:r>
      <w:r w:rsidR="00CC6732">
        <w:rPr>
          <w:rFonts w:ascii="Times New Roman" w:hAnsi="Times New Roman" w:cs="Times New Roman"/>
          <w:sz w:val="32"/>
        </w:rPr>
        <w:t xml:space="preserve"> to </w:t>
      </w:r>
      <w:r w:rsidR="004B2DF8">
        <w:rPr>
          <w:rFonts w:ascii="Times New Roman" w:hAnsi="Times New Roman" w:cs="Times New Roman"/>
          <w:sz w:val="32"/>
        </w:rPr>
        <w:t xml:space="preserve">get </w:t>
      </w:r>
      <w:r w:rsidR="00A02C6F">
        <w:rPr>
          <w:rFonts w:ascii="Times New Roman" w:hAnsi="Times New Roman" w:cs="Times New Roman"/>
          <w:sz w:val="32"/>
        </w:rPr>
        <w:t>x and y values</w:t>
      </w:r>
      <w:r w:rsidRPr="000F3F65">
        <w:rPr>
          <w:rFonts w:ascii="Times New Roman" w:hAnsi="Times New Roman" w:cs="Times New Roman"/>
          <w:sz w:val="32"/>
        </w:rPr>
        <w:t>.</w:t>
      </w:r>
      <w:r w:rsidR="0020025C">
        <w:rPr>
          <w:rFonts w:ascii="Times New Roman" w:hAnsi="Times New Roman" w:cs="Times New Roman"/>
          <w:sz w:val="32"/>
        </w:rPr>
        <w:t xml:space="preserve"> (25 </w:t>
      </w:r>
      <w:r w:rsidR="007C4470">
        <w:rPr>
          <w:rFonts w:ascii="Times New Roman" w:hAnsi="Times New Roman" w:cs="Times New Roman"/>
          <w:sz w:val="32"/>
        </w:rPr>
        <w:t>pt.</w:t>
      </w:r>
      <w:r w:rsidR="0020025C">
        <w:rPr>
          <w:rFonts w:ascii="Times New Roman" w:hAnsi="Times New Roman" w:cs="Times New Roman"/>
          <w:sz w:val="32"/>
        </w:rPr>
        <w:t>)</w:t>
      </w:r>
    </w:p>
    <w:p w:rsidR="000F3F65" w:rsidRPr="000F3F65" w:rsidRDefault="000F3F65" w:rsidP="000F3F65">
      <w:pPr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969231" cy="94575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043A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066" cy="97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65" w:rsidRDefault="000F3F65" w:rsidP="000F3F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0F3F65">
        <w:rPr>
          <w:rFonts w:ascii="Times New Roman" w:hAnsi="Times New Roman" w:cs="Times New Roman"/>
          <w:sz w:val="32"/>
        </w:rPr>
        <w:t xml:space="preserve">Write a script that converts between US dollars and Euros. (Use a rate of 1 US = 0.7 E for this </w:t>
      </w:r>
      <w:r w:rsidR="00D110FD">
        <w:rPr>
          <w:rFonts w:ascii="Times New Roman" w:hAnsi="Times New Roman" w:cs="Times New Roman"/>
          <w:sz w:val="32"/>
        </w:rPr>
        <w:t>task</w:t>
      </w:r>
      <w:r w:rsidRPr="000F3F65">
        <w:rPr>
          <w:rFonts w:ascii="Times New Roman" w:hAnsi="Times New Roman" w:cs="Times New Roman"/>
          <w:sz w:val="32"/>
        </w:rPr>
        <w:t>.) The script should take one numerical required argument and one optional argument (the currency, E or US). If the user gives two arguments, perform the conversion. If the user gives only one argument, a number, assume the number is given in US dollars, warn the user, and perform the conversion. If the user gives no arguments, print a statement explaining how to run it. Examples of test cases and resulting output are shown below:</w:t>
      </w:r>
      <w:r w:rsidR="0020025C">
        <w:rPr>
          <w:rFonts w:ascii="Times New Roman" w:hAnsi="Times New Roman" w:cs="Times New Roman"/>
          <w:sz w:val="32"/>
        </w:rPr>
        <w:t xml:space="preserve"> (25 </w:t>
      </w:r>
      <w:r w:rsidR="007C4470">
        <w:rPr>
          <w:rFonts w:ascii="Times New Roman" w:hAnsi="Times New Roman" w:cs="Times New Roman"/>
          <w:sz w:val="32"/>
        </w:rPr>
        <w:t>pt.</w:t>
      </w:r>
      <w:r w:rsidR="0020025C">
        <w:rPr>
          <w:rFonts w:ascii="Times New Roman" w:hAnsi="Times New Roman" w:cs="Times New Roman"/>
          <w:sz w:val="32"/>
        </w:rPr>
        <w:t>)</w:t>
      </w:r>
    </w:p>
    <w:p w:rsidR="000F3F65" w:rsidRPr="000F3F65" w:rsidRDefault="000F3F65" w:rsidP="000F3F65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17E3B65" wp14:editId="52B950C8">
            <wp:extent cx="5339474" cy="123289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047F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13" cy="12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65" w:rsidRDefault="000F3F65" w:rsidP="000F3F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0F3F65">
        <w:rPr>
          <w:rFonts w:ascii="Times New Roman" w:hAnsi="Times New Roman" w:cs="Times New Roman"/>
          <w:sz w:val="32"/>
        </w:rPr>
        <w:lastRenderedPageBreak/>
        <w:t xml:space="preserve">Write a script that uses nested FOR -loops to print the output shown below. </w:t>
      </w:r>
      <w:r w:rsidR="00BC4690" w:rsidRPr="00BC4690">
        <w:rPr>
          <w:rFonts w:ascii="Times New Roman" w:hAnsi="Times New Roman" w:cs="Times New Roman"/>
          <w:sz w:val="32"/>
          <w:u w:val="single"/>
        </w:rPr>
        <w:t>Hint</w:t>
      </w:r>
      <w:r w:rsidR="00BC4690">
        <w:rPr>
          <w:rFonts w:ascii="Times New Roman" w:hAnsi="Times New Roman" w:cs="Times New Roman"/>
          <w:sz w:val="32"/>
        </w:rPr>
        <w:t xml:space="preserve">: </w:t>
      </w:r>
      <w:r w:rsidRPr="000F3F65">
        <w:rPr>
          <w:rFonts w:ascii="Times New Roman" w:hAnsi="Times New Roman" w:cs="Times New Roman"/>
          <w:sz w:val="32"/>
        </w:rPr>
        <w:t xml:space="preserve">Use the </w:t>
      </w:r>
      <w:r w:rsidRPr="00A357F6">
        <w:rPr>
          <w:rFonts w:ascii="Consolas" w:hAnsi="Consolas" w:cs="Times New Roman"/>
          <w:b/>
          <w:sz w:val="32"/>
        </w:rPr>
        <w:t>range</w:t>
      </w:r>
      <w:r w:rsidR="00A357F6" w:rsidRPr="00A357F6">
        <w:rPr>
          <w:rFonts w:ascii="Consolas" w:hAnsi="Consolas" w:cs="Times New Roman"/>
          <w:b/>
          <w:sz w:val="32"/>
        </w:rPr>
        <w:t>()</w:t>
      </w:r>
      <w:r w:rsidRPr="000F3F65">
        <w:rPr>
          <w:rFonts w:ascii="Times New Roman" w:hAnsi="Times New Roman" w:cs="Times New Roman"/>
          <w:sz w:val="32"/>
        </w:rPr>
        <w:t xml:space="preserve"> function for the numerical (outer) loop and use a hard-coded list [‘a’, ‘b’,</w:t>
      </w:r>
      <w:r>
        <w:rPr>
          <w:rFonts w:ascii="Times New Roman" w:hAnsi="Times New Roman" w:cs="Times New Roman"/>
          <w:sz w:val="32"/>
        </w:rPr>
        <w:t xml:space="preserve"> ‘c’] for the inner loop. Prefi</w:t>
      </w:r>
      <w:r w:rsidRPr="000F3F65">
        <w:rPr>
          <w:rFonts w:ascii="Times New Roman" w:hAnsi="Times New Roman" w:cs="Times New Roman"/>
          <w:sz w:val="32"/>
        </w:rPr>
        <w:t>x the inner loop print statements with a tab</w:t>
      </w:r>
      <w:r w:rsidR="00547AF6">
        <w:rPr>
          <w:rFonts w:ascii="Times New Roman" w:hAnsi="Times New Roman" w:cs="Times New Roman"/>
          <w:sz w:val="32"/>
        </w:rPr>
        <w:t xml:space="preserve"> (‘\t’)</w:t>
      </w:r>
      <w:r w:rsidRPr="000F3F65">
        <w:rPr>
          <w:rFonts w:ascii="Times New Roman" w:hAnsi="Times New Roman" w:cs="Times New Roman"/>
          <w:sz w:val="32"/>
        </w:rPr>
        <w:t xml:space="preserve"> to indent them as shown.</w:t>
      </w:r>
      <w:r w:rsidR="0020025C">
        <w:rPr>
          <w:rFonts w:ascii="Times New Roman" w:hAnsi="Times New Roman" w:cs="Times New Roman"/>
          <w:sz w:val="32"/>
        </w:rPr>
        <w:t xml:space="preserve"> (25 </w:t>
      </w:r>
      <w:r w:rsidR="007C4470">
        <w:rPr>
          <w:rFonts w:ascii="Times New Roman" w:hAnsi="Times New Roman" w:cs="Times New Roman"/>
          <w:sz w:val="32"/>
        </w:rPr>
        <w:t>pt.</w:t>
      </w:r>
      <w:r w:rsidR="0020025C">
        <w:rPr>
          <w:rFonts w:ascii="Times New Roman" w:hAnsi="Times New Roman" w:cs="Times New Roman"/>
          <w:sz w:val="32"/>
        </w:rPr>
        <w:t>)</w:t>
      </w:r>
    </w:p>
    <w:p w:rsidR="000F3F65" w:rsidRDefault="000F3F65" w:rsidP="000F3F65">
      <w:pPr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970593" cy="1535986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0853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185" cy="161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65" w:rsidRPr="000F3F65" w:rsidRDefault="000F3F65" w:rsidP="000F3F65">
      <w:pPr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955040" cy="142724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0CAEF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8"/>
                    <a:stretch/>
                  </pic:blipFill>
                  <pic:spPr bwMode="auto">
                    <a:xfrm>
                      <a:off x="0" y="0"/>
                      <a:ext cx="991351" cy="148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F76" w:rsidRDefault="00D110FD" w:rsidP="00A357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Write a script that reads a fi</w:t>
      </w:r>
      <w:r w:rsidR="00E37B50" w:rsidRPr="00E37B50">
        <w:rPr>
          <w:rFonts w:ascii="Times New Roman" w:hAnsi="Times New Roman" w:cs="Times New Roman"/>
          <w:sz w:val="32"/>
        </w:rPr>
        <w:t xml:space="preserve">le </w:t>
      </w:r>
      <w:r w:rsidR="00A357F6">
        <w:rPr>
          <w:rFonts w:ascii="Times New Roman" w:hAnsi="Times New Roman" w:cs="Times New Roman"/>
          <w:sz w:val="32"/>
        </w:rPr>
        <w:t>(‘</w:t>
      </w:r>
      <w:r w:rsidR="00A357F6" w:rsidRPr="00A357F6">
        <w:rPr>
          <w:rFonts w:ascii="Consolas" w:hAnsi="Consolas" w:cs="Times New Roman"/>
          <w:b/>
          <w:sz w:val="32"/>
        </w:rPr>
        <w:t>data/crop_yield.txt</w:t>
      </w:r>
      <w:r w:rsidR="00A357F6">
        <w:rPr>
          <w:rFonts w:ascii="Consolas" w:hAnsi="Consolas" w:cs="Times New Roman"/>
          <w:b/>
          <w:sz w:val="32"/>
        </w:rPr>
        <w:t>’</w:t>
      </w:r>
      <w:r w:rsidR="00A357F6">
        <w:rPr>
          <w:rFonts w:ascii="Times New Roman" w:hAnsi="Times New Roman" w:cs="Times New Roman"/>
          <w:sz w:val="32"/>
        </w:rPr>
        <w:t xml:space="preserve">) </w:t>
      </w:r>
      <w:r w:rsidR="00E37B50" w:rsidRPr="00E37B50">
        <w:rPr>
          <w:rFonts w:ascii="Times New Roman" w:hAnsi="Times New Roman" w:cs="Times New Roman"/>
          <w:sz w:val="32"/>
        </w:rPr>
        <w:t>with lines of t</w:t>
      </w:r>
      <w:r w:rsidR="00E37B50">
        <w:rPr>
          <w:rFonts w:ascii="Times New Roman" w:hAnsi="Times New Roman" w:cs="Times New Roman"/>
          <w:sz w:val="32"/>
        </w:rPr>
        <w:t>ab separated numeric values, fi</w:t>
      </w:r>
      <w:r w:rsidR="00E37B50" w:rsidRPr="00E37B50">
        <w:rPr>
          <w:rFonts w:ascii="Times New Roman" w:hAnsi="Times New Roman" w:cs="Times New Roman"/>
          <w:sz w:val="32"/>
        </w:rPr>
        <w:t xml:space="preserve">nds the average of each line, and prints </w:t>
      </w:r>
      <w:r>
        <w:rPr>
          <w:rFonts w:ascii="Times New Roman" w:hAnsi="Times New Roman" w:cs="Times New Roman"/>
          <w:sz w:val="32"/>
        </w:rPr>
        <w:t>these averages to an output fi</w:t>
      </w:r>
      <w:r w:rsidR="00E37B50" w:rsidRPr="00E37B50">
        <w:rPr>
          <w:rFonts w:ascii="Times New Roman" w:hAnsi="Times New Roman" w:cs="Times New Roman"/>
          <w:sz w:val="32"/>
        </w:rPr>
        <w:t>le named ‘</w:t>
      </w:r>
      <w:r w:rsidR="00A357F6" w:rsidRPr="00A357F6">
        <w:rPr>
          <w:rFonts w:ascii="Consolas" w:hAnsi="Consolas" w:cs="Times New Roman"/>
          <w:b/>
          <w:sz w:val="32"/>
        </w:rPr>
        <w:t>results/</w:t>
      </w:r>
      <w:r w:rsidR="00E37B50" w:rsidRPr="00A357F6">
        <w:rPr>
          <w:rFonts w:ascii="Consolas" w:hAnsi="Consolas" w:cs="Times New Roman"/>
          <w:b/>
          <w:sz w:val="32"/>
        </w:rPr>
        <w:t>out.txt</w:t>
      </w:r>
      <w:r w:rsidR="00E37B50" w:rsidRPr="00E37B50">
        <w:rPr>
          <w:rFonts w:ascii="Times New Roman" w:hAnsi="Times New Roman" w:cs="Times New Roman"/>
          <w:sz w:val="32"/>
        </w:rPr>
        <w:t xml:space="preserve">’. </w:t>
      </w:r>
      <w:r w:rsidR="00A357F6">
        <w:rPr>
          <w:rFonts w:ascii="Times New Roman" w:hAnsi="Times New Roman" w:cs="Times New Roman"/>
          <w:sz w:val="32"/>
        </w:rPr>
        <w:t xml:space="preserve">The </w:t>
      </w:r>
      <w:r w:rsidR="00A357F6" w:rsidRPr="00A357F6">
        <w:rPr>
          <w:rFonts w:ascii="Times New Roman" w:hAnsi="Times New Roman" w:cs="Times New Roman"/>
          <w:sz w:val="32"/>
        </w:rPr>
        <w:t>lines of the ‘</w:t>
      </w:r>
      <w:r w:rsidR="00A357F6" w:rsidRPr="00A357F6">
        <w:rPr>
          <w:rFonts w:ascii="Consolas" w:hAnsi="Consolas" w:cs="Times New Roman"/>
          <w:b/>
          <w:sz w:val="32"/>
        </w:rPr>
        <w:t>out.txt</w:t>
      </w:r>
      <w:r w:rsidR="00A357F6" w:rsidRPr="00A357F6">
        <w:rPr>
          <w:rFonts w:ascii="Times New Roman" w:hAnsi="Times New Roman" w:cs="Times New Roman"/>
          <w:sz w:val="32"/>
        </w:rPr>
        <w:t>’ will appear as follows:</w:t>
      </w:r>
      <w:r w:rsidR="0020025C">
        <w:rPr>
          <w:rFonts w:ascii="Times New Roman" w:hAnsi="Times New Roman" w:cs="Times New Roman"/>
          <w:sz w:val="32"/>
        </w:rPr>
        <w:t xml:space="preserve"> (25 </w:t>
      </w:r>
      <w:r w:rsidR="007C4470">
        <w:rPr>
          <w:rFonts w:ascii="Times New Roman" w:hAnsi="Times New Roman" w:cs="Times New Roman"/>
          <w:sz w:val="32"/>
        </w:rPr>
        <w:t>pt.</w:t>
      </w:r>
      <w:r w:rsidR="0020025C">
        <w:rPr>
          <w:rFonts w:ascii="Times New Roman" w:hAnsi="Times New Roman" w:cs="Times New Roman"/>
          <w:sz w:val="32"/>
        </w:rPr>
        <w:t>)</w:t>
      </w:r>
    </w:p>
    <w:p w:rsidR="00A357F6" w:rsidRPr="00A357F6" w:rsidRDefault="00A357F6" w:rsidP="00A357F6">
      <w:pPr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414427" cy="116374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5C7CE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51" cy="11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FD" w:rsidRDefault="00B15656" w:rsidP="00D11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</w:t>
      </w:r>
      <w:r w:rsidR="00D110FD">
        <w:rPr>
          <w:rFonts w:ascii="Times New Roman" w:hAnsi="Times New Roman" w:cs="Times New Roman"/>
          <w:sz w:val="32"/>
        </w:rPr>
        <w:t>et a list of the shapefi</w:t>
      </w:r>
      <w:r w:rsidR="00D110FD" w:rsidRPr="00A70F76">
        <w:rPr>
          <w:rFonts w:ascii="Times New Roman" w:hAnsi="Times New Roman" w:cs="Times New Roman"/>
          <w:sz w:val="32"/>
        </w:rPr>
        <w:t xml:space="preserve">les in </w:t>
      </w:r>
      <w:r w:rsidR="00FC501D">
        <w:rPr>
          <w:rFonts w:ascii="Times New Roman" w:hAnsi="Times New Roman" w:cs="Times New Roman"/>
          <w:sz w:val="32"/>
        </w:rPr>
        <w:t xml:space="preserve">the </w:t>
      </w:r>
      <w:r w:rsidR="00FC501D" w:rsidRPr="00FC501D">
        <w:rPr>
          <w:rFonts w:ascii="Consolas" w:hAnsi="Consolas" w:cs="Times New Roman"/>
          <w:b/>
          <w:sz w:val="32"/>
        </w:rPr>
        <w:t>data</w:t>
      </w:r>
      <w:r w:rsidR="00FC501D">
        <w:rPr>
          <w:rFonts w:ascii="Times New Roman" w:hAnsi="Times New Roman" w:cs="Times New Roman"/>
          <w:sz w:val="32"/>
        </w:rPr>
        <w:t xml:space="preserve"> folder</w:t>
      </w:r>
      <w:r w:rsidR="00D110FD">
        <w:rPr>
          <w:rFonts w:ascii="Times New Roman" w:hAnsi="Times New Roman" w:cs="Times New Roman"/>
          <w:sz w:val="32"/>
        </w:rPr>
        <w:t>. Then for any shapefi</w:t>
      </w:r>
      <w:r w:rsidR="00D110FD" w:rsidRPr="00A70F76">
        <w:rPr>
          <w:rFonts w:ascii="Times New Roman" w:hAnsi="Times New Roman" w:cs="Times New Roman"/>
          <w:sz w:val="32"/>
        </w:rPr>
        <w:t xml:space="preserve">les whose name contains the word ‘out’, case-insensitive, use the Get Count (Data Management) tool to determine the </w:t>
      </w:r>
      <w:r w:rsidR="00D110FD" w:rsidRPr="00A70F76">
        <w:rPr>
          <w:rFonts w:ascii="Times New Roman" w:hAnsi="Times New Roman" w:cs="Times New Roman"/>
          <w:sz w:val="32"/>
        </w:rPr>
        <w:lastRenderedPageBreak/>
        <w:t xml:space="preserve">number of records in the attribute table. Report the results as shown in the example. </w:t>
      </w:r>
      <w:r w:rsidR="0020025C">
        <w:rPr>
          <w:rFonts w:ascii="Times New Roman" w:hAnsi="Times New Roman" w:cs="Times New Roman"/>
          <w:sz w:val="32"/>
        </w:rPr>
        <w:t xml:space="preserve">(25 </w:t>
      </w:r>
      <w:r w:rsidR="007C4470">
        <w:rPr>
          <w:rFonts w:ascii="Times New Roman" w:hAnsi="Times New Roman" w:cs="Times New Roman"/>
          <w:sz w:val="32"/>
        </w:rPr>
        <w:t>pt.</w:t>
      </w:r>
      <w:r w:rsidR="0020025C">
        <w:rPr>
          <w:rFonts w:ascii="Times New Roman" w:hAnsi="Times New Roman" w:cs="Times New Roman"/>
          <w:sz w:val="32"/>
        </w:rPr>
        <w:t>)</w:t>
      </w:r>
    </w:p>
    <w:p w:rsidR="00D110FD" w:rsidRPr="00FC501D" w:rsidRDefault="00D110FD" w:rsidP="00D110FD">
      <w:pPr>
        <w:ind w:left="720"/>
        <w:rPr>
          <w:rFonts w:ascii="Consolas" w:hAnsi="Consolas" w:cs="Times New Roman"/>
          <w:sz w:val="32"/>
        </w:rPr>
      </w:pPr>
      <w:r w:rsidRPr="00FC501D">
        <w:rPr>
          <w:rFonts w:ascii="Consolas" w:hAnsi="Consolas" w:cs="Times New Roman"/>
          <w:sz w:val="32"/>
        </w:rPr>
        <w:t xml:space="preserve">linesOUT.shp has 530 entries. </w:t>
      </w:r>
    </w:p>
    <w:p w:rsidR="00D110FD" w:rsidRPr="00FC501D" w:rsidRDefault="00D110FD" w:rsidP="00D110FD">
      <w:pPr>
        <w:ind w:left="720"/>
        <w:rPr>
          <w:rFonts w:ascii="Consolas" w:hAnsi="Consolas" w:cs="Times New Roman"/>
          <w:sz w:val="32"/>
        </w:rPr>
      </w:pPr>
      <w:r w:rsidRPr="00FC501D">
        <w:rPr>
          <w:rFonts w:ascii="Consolas" w:hAnsi="Consolas" w:cs="Times New Roman"/>
          <w:sz w:val="32"/>
        </w:rPr>
        <w:t xml:space="preserve">outData.shp has 100 entries. </w:t>
      </w:r>
    </w:p>
    <w:p w:rsidR="00D110FD" w:rsidRPr="00FC501D" w:rsidRDefault="00D110FD" w:rsidP="00D110FD">
      <w:pPr>
        <w:ind w:left="720"/>
        <w:rPr>
          <w:rFonts w:ascii="Consolas" w:hAnsi="Consolas" w:cs="Times New Roman"/>
          <w:sz w:val="32"/>
        </w:rPr>
      </w:pPr>
      <w:r w:rsidRPr="00FC501D">
        <w:rPr>
          <w:rFonts w:ascii="Consolas" w:hAnsi="Consolas" w:cs="Times New Roman"/>
          <w:sz w:val="32"/>
        </w:rPr>
        <w:t>parkOutput.shp has 426 entries.</w:t>
      </w:r>
    </w:p>
    <w:p w:rsidR="00A70F76" w:rsidRDefault="003446D8" w:rsidP="003446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3446D8">
        <w:rPr>
          <w:rFonts w:ascii="Times New Roman" w:hAnsi="Times New Roman" w:cs="Times New Roman"/>
          <w:sz w:val="32"/>
        </w:rPr>
        <w:t>Write a scr</w:t>
      </w:r>
      <w:r w:rsidR="00D110FD">
        <w:rPr>
          <w:rFonts w:ascii="Times New Roman" w:hAnsi="Times New Roman" w:cs="Times New Roman"/>
          <w:sz w:val="32"/>
        </w:rPr>
        <w:t>ipt that takes the full path fi</w:t>
      </w:r>
      <w:r w:rsidRPr="003446D8">
        <w:rPr>
          <w:rFonts w:ascii="Times New Roman" w:hAnsi="Times New Roman" w:cs="Times New Roman"/>
          <w:sz w:val="32"/>
        </w:rPr>
        <w:t>le name of a map do</w:t>
      </w:r>
      <w:r w:rsidR="00B15656">
        <w:rPr>
          <w:rFonts w:ascii="Times New Roman" w:hAnsi="Times New Roman" w:cs="Times New Roman"/>
          <w:sz w:val="32"/>
        </w:rPr>
        <w:t>cument (e.g., ‘</w:t>
      </w:r>
      <w:r w:rsidR="00B15656" w:rsidRPr="00B15656">
        <w:rPr>
          <w:rFonts w:ascii="Consolas" w:hAnsi="Consolas" w:cs="Times New Roman"/>
          <w:b/>
          <w:sz w:val="32"/>
        </w:rPr>
        <w:t>data/states.mxd</w:t>
      </w:r>
      <w:r w:rsidR="00B15656">
        <w:rPr>
          <w:rFonts w:ascii="Times New Roman" w:hAnsi="Times New Roman" w:cs="Times New Roman"/>
          <w:sz w:val="32"/>
        </w:rPr>
        <w:t>’) and prints the ‘.mxd’ fi</w:t>
      </w:r>
      <w:r w:rsidRPr="003446D8">
        <w:rPr>
          <w:rFonts w:ascii="Times New Roman" w:hAnsi="Times New Roman" w:cs="Times New Roman"/>
          <w:sz w:val="32"/>
        </w:rPr>
        <w:t>le path as well as its data frame and layer names of each layer. Use nested looping and format the output with tabs to achieve the indentation shown in the example</w:t>
      </w:r>
      <w:r w:rsidR="00B15656">
        <w:rPr>
          <w:rFonts w:ascii="Times New Roman" w:hAnsi="Times New Roman" w:cs="Times New Roman"/>
          <w:sz w:val="32"/>
        </w:rPr>
        <w:t xml:space="preserve"> below</w:t>
      </w:r>
      <w:r w:rsidRPr="003446D8">
        <w:rPr>
          <w:rFonts w:ascii="Times New Roman" w:hAnsi="Times New Roman" w:cs="Times New Roman"/>
          <w:sz w:val="32"/>
        </w:rPr>
        <w:t xml:space="preserve">. </w:t>
      </w:r>
      <w:r w:rsidR="0020025C">
        <w:rPr>
          <w:rFonts w:ascii="Times New Roman" w:hAnsi="Times New Roman" w:cs="Times New Roman"/>
          <w:sz w:val="32"/>
        </w:rPr>
        <w:t xml:space="preserve">(25 </w:t>
      </w:r>
      <w:r w:rsidR="007C4470">
        <w:rPr>
          <w:rFonts w:ascii="Times New Roman" w:hAnsi="Times New Roman" w:cs="Times New Roman"/>
          <w:sz w:val="32"/>
        </w:rPr>
        <w:t>pt.</w:t>
      </w:r>
      <w:r w:rsidR="0020025C">
        <w:rPr>
          <w:rFonts w:ascii="Times New Roman" w:hAnsi="Times New Roman" w:cs="Times New Roman"/>
          <w:sz w:val="32"/>
        </w:rPr>
        <w:t>)</w:t>
      </w:r>
    </w:p>
    <w:p w:rsidR="00B15656" w:rsidRPr="00B15656" w:rsidRDefault="00B15656" w:rsidP="00B15656">
      <w:pPr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028990" cy="1540702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5C4DA8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0" t="15236" r="20857" b="38277"/>
                    <a:stretch/>
                  </pic:blipFill>
                  <pic:spPr bwMode="auto">
                    <a:xfrm>
                      <a:off x="0" y="0"/>
                      <a:ext cx="4116394" cy="1574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C13" w:rsidRDefault="00A94C13" w:rsidP="00B156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A94C13">
        <w:rPr>
          <w:rFonts w:ascii="Times New Roman" w:hAnsi="Times New Roman" w:cs="Times New Roman"/>
          <w:sz w:val="32"/>
        </w:rPr>
        <w:t>Write a script that lists the rasters in a workspa</w:t>
      </w:r>
      <w:r w:rsidR="0037724B">
        <w:rPr>
          <w:rFonts w:ascii="Times New Roman" w:hAnsi="Times New Roman" w:cs="Times New Roman"/>
          <w:sz w:val="32"/>
        </w:rPr>
        <w:t xml:space="preserve">ce </w:t>
      </w:r>
      <w:r w:rsidR="00B15656">
        <w:rPr>
          <w:rFonts w:ascii="Times New Roman" w:hAnsi="Times New Roman" w:cs="Times New Roman"/>
          <w:sz w:val="32"/>
        </w:rPr>
        <w:t>(‘</w:t>
      </w:r>
      <w:r w:rsidR="00B15656" w:rsidRPr="00B15656">
        <w:rPr>
          <w:rFonts w:ascii="Consolas" w:hAnsi="Consolas" w:cs="Times New Roman"/>
          <w:b/>
          <w:sz w:val="32"/>
        </w:rPr>
        <w:t>data/</w:t>
      </w:r>
      <w:r w:rsidR="00B15656" w:rsidRPr="00B15656">
        <w:rPr>
          <w:rFonts w:ascii="Consolas" w:hAnsi="Consolas"/>
          <w:b/>
        </w:rPr>
        <w:t xml:space="preserve"> </w:t>
      </w:r>
      <w:r w:rsidR="00B15656" w:rsidRPr="00B15656">
        <w:rPr>
          <w:rFonts w:ascii="Consolas" w:hAnsi="Consolas" w:cs="Times New Roman"/>
          <w:b/>
          <w:sz w:val="32"/>
        </w:rPr>
        <w:t>rastTester.gdb</w:t>
      </w:r>
      <w:r w:rsidR="00B15656">
        <w:rPr>
          <w:rFonts w:ascii="Times New Roman" w:hAnsi="Times New Roman" w:cs="Times New Roman"/>
          <w:sz w:val="32"/>
        </w:rPr>
        <w:t xml:space="preserve">’) </w:t>
      </w:r>
      <w:r w:rsidR="0037724B">
        <w:rPr>
          <w:rFonts w:ascii="Times New Roman" w:hAnsi="Times New Roman" w:cs="Times New Roman"/>
          <w:sz w:val="32"/>
        </w:rPr>
        <w:t>whose name contain a specifi</w:t>
      </w:r>
      <w:r w:rsidRPr="00A94C13">
        <w:rPr>
          <w:rFonts w:ascii="Times New Roman" w:hAnsi="Times New Roman" w:cs="Times New Roman"/>
          <w:sz w:val="32"/>
        </w:rPr>
        <w:t>ed s</w:t>
      </w:r>
      <w:r w:rsidR="0037724B">
        <w:rPr>
          <w:rFonts w:ascii="Times New Roman" w:hAnsi="Times New Roman" w:cs="Times New Roman"/>
          <w:sz w:val="32"/>
        </w:rPr>
        <w:t>ubstring</w:t>
      </w:r>
      <w:r w:rsidR="00B15656">
        <w:rPr>
          <w:rFonts w:ascii="Times New Roman" w:hAnsi="Times New Roman" w:cs="Times New Roman"/>
          <w:sz w:val="32"/>
        </w:rPr>
        <w:t xml:space="preserve"> (‘</w:t>
      </w:r>
      <w:r w:rsidR="00B15656" w:rsidRPr="00D36554">
        <w:rPr>
          <w:rFonts w:ascii="Consolas" w:hAnsi="Consolas" w:cs="Times New Roman"/>
          <w:b/>
          <w:sz w:val="32"/>
        </w:rPr>
        <w:t>*cover*</w:t>
      </w:r>
      <w:r w:rsidR="00B15656">
        <w:rPr>
          <w:rFonts w:ascii="Times New Roman" w:hAnsi="Times New Roman" w:cs="Times New Roman"/>
          <w:sz w:val="32"/>
        </w:rPr>
        <w:t>’)</w:t>
      </w:r>
      <w:r w:rsidR="0037724B">
        <w:rPr>
          <w:rFonts w:ascii="Times New Roman" w:hAnsi="Times New Roman" w:cs="Times New Roman"/>
          <w:sz w:val="32"/>
        </w:rPr>
        <w:t>. Also list the fi</w:t>
      </w:r>
      <w:r w:rsidRPr="00A94C13">
        <w:rPr>
          <w:rFonts w:ascii="Times New Roman" w:hAnsi="Times New Roman" w:cs="Times New Roman"/>
          <w:sz w:val="32"/>
        </w:rPr>
        <w:t xml:space="preserve">eld names for each raster. </w:t>
      </w:r>
      <w:r w:rsidR="0037724B">
        <w:rPr>
          <w:rFonts w:ascii="Times New Roman" w:hAnsi="Times New Roman" w:cs="Times New Roman"/>
          <w:sz w:val="32"/>
        </w:rPr>
        <w:t>Indent the fi</w:t>
      </w:r>
      <w:r w:rsidRPr="00A94C13">
        <w:rPr>
          <w:rFonts w:ascii="Times New Roman" w:hAnsi="Times New Roman" w:cs="Times New Roman"/>
          <w:sz w:val="32"/>
        </w:rPr>
        <w:t>eld names using a tab ( '\t' ) to match the example output</w:t>
      </w:r>
      <w:r w:rsidR="00B15656">
        <w:rPr>
          <w:rFonts w:ascii="Times New Roman" w:hAnsi="Times New Roman" w:cs="Times New Roman"/>
          <w:sz w:val="32"/>
        </w:rPr>
        <w:t xml:space="preserve"> shown below</w:t>
      </w:r>
      <w:r w:rsidRPr="00A94C13">
        <w:rPr>
          <w:rFonts w:ascii="Times New Roman" w:hAnsi="Times New Roman" w:cs="Times New Roman"/>
          <w:sz w:val="32"/>
        </w:rPr>
        <w:t>.</w:t>
      </w:r>
      <w:r w:rsidR="0020025C">
        <w:rPr>
          <w:rFonts w:ascii="Times New Roman" w:hAnsi="Times New Roman" w:cs="Times New Roman"/>
          <w:sz w:val="32"/>
        </w:rPr>
        <w:t xml:space="preserve"> (25 </w:t>
      </w:r>
      <w:r w:rsidR="007C4470">
        <w:rPr>
          <w:rFonts w:ascii="Times New Roman" w:hAnsi="Times New Roman" w:cs="Times New Roman"/>
          <w:sz w:val="32"/>
        </w:rPr>
        <w:t>pt.</w:t>
      </w:r>
      <w:r w:rsidR="0020025C">
        <w:rPr>
          <w:rFonts w:ascii="Times New Roman" w:hAnsi="Times New Roman" w:cs="Times New Roman"/>
          <w:sz w:val="32"/>
        </w:rPr>
        <w:t>)</w:t>
      </w:r>
    </w:p>
    <w:p w:rsidR="00B15656" w:rsidRPr="00B15656" w:rsidRDefault="00E47F31" w:rsidP="00B15656">
      <w:pPr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1434834" cy="203428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5C1006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0" t="15519" r="66083" b="12556"/>
                    <a:stretch/>
                  </pic:blipFill>
                  <pic:spPr bwMode="auto">
                    <a:xfrm>
                      <a:off x="0" y="0"/>
                      <a:ext cx="1462744" cy="2073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13F" w:rsidRDefault="00EC0D50" w:rsidP="002361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Create a tool that can change </w:t>
      </w:r>
      <w:r w:rsidRPr="006E0104">
        <w:rPr>
          <w:rFonts w:ascii="Times New Roman" w:hAnsi="Times New Roman" w:cs="Times New Roman"/>
          <w:sz w:val="32"/>
        </w:rPr>
        <w:t xml:space="preserve">all characters in </w:t>
      </w:r>
      <w:r>
        <w:rPr>
          <w:rFonts w:ascii="Times New Roman" w:hAnsi="Times New Roman" w:cs="Times New Roman"/>
          <w:sz w:val="32"/>
        </w:rPr>
        <w:t xml:space="preserve">a </w:t>
      </w:r>
      <w:r w:rsidR="008D4619">
        <w:rPr>
          <w:rFonts w:ascii="Times New Roman" w:hAnsi="Times New Roman" w:cs="Times New Roman"/>
          <w:sz w:val="32"/>
        </w:rPr>
        <w:t>string</w:t>
      </w:r>
      <w:r w:rsidRPr="006E010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fi</w:t>
      </w:r>
      <w:r w:rsidRPr="006E0104">
        <w:rPr>
          <w:rFonts w:ascii="Times New Roman" w:hAnsi="Times New Roman" w:cs="Times New Roman"/>
          <w:sz w:val="32"/>
        </w:rPr>
        <w:t xml:space="preserve">eld </w:t>
      </w:r>
      <w:r>
        <w:rPr>
          <w:rFonts w:ascii="Times New Roman" w:hAnsi="Times New Roman" w:cs="Times New Roman"/>
          <w:sz w:val="32"/>
        </w:rPr>
        <w:t xml:space="preserve">of a shapefile to uppercase. </w:t>
      </w:r>
      <w:r w:rsidRPr="00EC0D50">
        <w:rPr>
          <w:rFonts w:ascii="Times New Roman" w:hAnsi="Times New Roman" w:cs="Times New Roman"/>
          <w:sz w:val="32"/>
          <w:u w:val="single"/>
        </w:rPr>
        <w:t>Hint</w:t>
      </w:r>
      <w:r>
        <w:rPr>
          <w:rFonts w:ascii="Times New Roman" w:hAnsi="Times New Roman" w:cs="Times New Roman"/>
          <w:sz w:val="32"/>
        </w:rPr>
        <w:t xml:space="preserve">: </w:t>
      </w:r>
      <w:r w:rsidR="0023613F" w:rsidRPr="006E0104">
        <w:rPr>
          <w:rFonts w:ascii="Times New Roman" w:hAnsi="Times New Roman" w:cs="Times New Roman"/>
          <w:sz w:val="32"/>
        </w:rPr>
        <w:t xml:space="preserve">Use the </w:t>
      </w:r>
      <w:r w:rsidR="0023613F" w:rsidRPr="008D4619">
        <w:rPr>
          <w:rFonts w:ascii="Consolas" w:hAnsi="Consolas" w:cs="Times New Roman"/>
          <w:sz w:val="32"/>
        </w:rPr>
        <w:t>Copy</w:t>
      </w:r>
      <w:r w:rsidR="0023613F" w:rsidRPr="006E0104">
        <w:rPr>
          <w:rFonts w:ascii="Times New Roman" w:hAnsi="Times New Roman" w:cs="Times New Roman"/>
          <w:sz w:val="32"/>
        </w:rPr>
        <w:t xml:space="preserve"> (Data Management) tool</w:t>
      </w:r>
      <w:r w:rsidR="0037724B">
        <w:rPr>
          <w:rFonts w:ascii="Times New Roman" w:hAnsi="Times New Roman" w:cs="Times New Roman"/>
          <w:sz w:val="32"/>
        </w:rPr>
        <w:t xml:space="preserve"> to make a copy of the input fi</w:t>
      </w:r>
      <w:r w:rsidR="0023613F" w:rsidRPr="006E0104">
        <w:rPr>
          <w:rFonts w:ascii="Times New Roman" w:hAnsi="Times New Roman" w:cs="Times New Roman"/>
          <w:sz w:val="32"/>
        </w:rPr>
        <w:t xml:space="preserve">le in </w:t>
      </w:r>
      <w:r w:rsidR="00EC63BA">
        <w:rPr>
          <w:rFonts w:ascii="Times New Roman" w:hAnsi="Times New Roman" w:cs="Times New Roman"/>
          <w:sz w:val="32"/>
        </w:rPr>
        <w:t>‘</w:t>
      </w:r>
      <w:r w:rsidR="00EC63BA" w:rsidRPr="00EC63BA">
        <w:rPr>
          <w:rFonts w:ascii="Consolas" w:hAnsi="Consolas" w:cs="Times New Roman"/>
          <w:b/>
          <w:sz w:val="32"/>
        </w:rPr>
        <w:t>data/park.shp</w:t>
      </w:r>
      <w:r w:rsidR="00EC63BA">
        <w:rPr>
          <w:rFonts w:ascii="Times New Roman" w:hAnsi="Times New Roman" w:cs="Times New Roman"/>
          <w:sz w:val="32"/>
        </w:rPr>
        <w:t>’</w:t>
      </w:r>
      <w:r w:rsidR="0023613F" w:rsidRPr="00EC63BA">
        <w:rPr>
          <w:rFonts w:ascii="Consolas" w:hAnsi="Consolas" w:cs="Times New Roman"/>
          <w:b/>
          <w:sz w:val="32"/>
        </w:rPr>
        <w:t xml:space="preserve"> </w:t>
      </w:r>
      <w:r w:rsidR="0023613F" w:rsidRPr="006E0104">
        <w:rPr>
          <w:rFonts w:ascii="Times New Roman" w:hAnsi="Times New Roman" w:cs="Times New Roman"/>
          <w:sz w:val="32"/>
        </w:rPr>
        <w:t>and then use an update</w:t>
      </w:r>
      <w:r w:rsidR="0023613F">
        <w:rPr>
          <w:rFonts w:ascii="Times New Roman" w:hAnsi="Times New Roman" w:cs="Times New Roman"/>
          <w:sz w:val="32"/>
        </w:rPr>
        <w:t xml:space="preserve"> cursor to modify the string fi</w:t>
      </w:r>
      <w:r w:rsidR="0023613F" w:rsidRPr="006E0104">
        <w:rPr>
          <w:rFonts w:ascii="Times New Roman" w:hAnsi="Times New Roman" w:cs="Times New Roman"/>
          <w:sz w:val="32"/>
        </w:rPr>
        <w:t xml:space="preserve">eld input by the user so that all characters in that </w:t>
      </w:r>
      <w:r w:rsidR="0023613F">
        <w:rPr>
          <w:rFonts w:ascii="Times New Roman" w:hAnsi="Times New Roman" w:cs="Times New Roman"/>
          <w:sz w:val="32"/>
        </w:rPr>
        <w:t>fi</w:t>
      </w:r>
      <w:r w:rsidR="0023613F" w:rsidRPr="006E0104">
        <w:rPr>
          <w:rFonts w:ascii="Times New Roman" w:hAnsi="Times New Roman" w:cs="Times New Roman"/>
          <w:sz w:val="32"/>
        </w:rPr>
        <w:t xml:space="preserve">eld are uppercased. In the example </w:t>
      </w:r>
      <w:r w:rsidR="0023613F">
        <w:rPr>
          <w:rFonts w:ascii="Times New Roman" w:hAnsi="Times New Roman" w:cs="Times New Roman"/>
          <w:sz w:val="32"/>
        </w:rPr>
        <w:t>below, the output 'COVER' fi</w:t>
      </w:r>
      <w:r w:rsidR="0023613F" w:rsidRPr="006E0104">
        <w:rPr>
          <w:rFonts w:ascii="Times New Roman" w:hAnsi="Times New Roman" w:cs="Times New Roman"/>
          <w:sz w:val="32"/>
        </w:rPr>
        <w:t>eld values become WOODS, ORCH, and OTHER.</w:t>
      </w:r>
      <w:r w:rsidR="0020025C">
        <w:rPr>
          <w:rFonts w:ascii="Times New Roman" w:hAnsi="Times New Roman" w:cs="Times New Roman"/>
          <w:sz w:val="32"/>
        </w:rPr>
        <w:t xml:space="preserve"> (25 </w:t>
      </w:r>
      <w:r w:rsidR="007C4470">
        <w:rPr>
          <w:rFonts w:ascii="Times New Roman" w:hAnsi="Times New Roman" w:cs="Times New Roman"/>
          <w:sz w:val="32"/>
        </w:rPr>
        <w:t>pt.</w:t>
      </w:r>
      <w:r w:rsidR="0020025C">
        <w:rPr>
          <w:rFonts w:ascii="Times New Roman" w:hAnsi="Times New Roman" w:cs="Times New Roman"/>
          <w:sz w:val="32"/>
        </w:rPr>
        <w:t>)</w:t>
      </w:r>
    </w:p>
    <w:p w:rsidR="00F661CE" w:rsidRPr="00F661CE" w:rsidRDefault="00F661CE" w:rsidP="00F661CE">
      <w:pPr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3705742" cy="268642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5CCDB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BA" w:rsidRPr="00EC63BA" w:rsidRDefault="00EC63BA" w:rsidP="00EC63BA">
      <w:pPr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810267" cy="337232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5C5CC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3BA" w:rsidRPr="00EC63BA" w:rsidSect="001A630B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574" w:rsidRDefault="000E6574" w:rsidP="00385804">
      <w:pPr>
        <w:spacing w:after="0" w:line="240" w:lineRule="auto"/>
      </w:pPr>
      <w:r>
        <w:separator/>
      </w:r>
    </w:p>
  </w:endnote>
  <w:endnote w:type="continuationSeparator" w:id="0">
    <w:p w:rsidR="000E6574" w:rsidRDefault="000E6574" w:rsidP="00385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84565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613F" w:rsidRDefault="002361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7A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613F" w:rsidRDefault="002361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574" w:rsidRDefault="000E6574" w:rsidP="00385804">
      <w:pPr>
        <w:spacing w:after="0" w:line="240" w:lineRule="auto"/>
      </w:pPr>
      <w:r>
        <w:separator/>
      </w:r>
    </w:p>
  </w:footnote>
  <w:footnote w:type="continuationSeparator" w:id="0">
    <w:p w:rsidR="000E6574" w:rsidRDefault="000E6574" w:rsidP="00385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B5E10"/>
    <w:multiLevelType w:val="hybridMultilevel"/>
    <w:tmpl w:val="4A2E3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030C6"/>
    <w:multiLevelType w:val="hybridMultilevel"/>
    <w:tmpl w:val="B9349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E5186"/>
    <w:multiLevelType w:val="hybridMultilevel"/>
    <w:tmpl w:val="922C2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0NzU1sjAzNDQzMjZR0lEKTi0uzszPAykwNK4FAI+Nx9gtAAAA"/>
  </w:docVars>
  <w:rsids>
    <w:rsidRoot w:val="00A3327F"/>
    <w:rsid w:val="00053A7B"/>
    <w:rsid w:val="000D50F0"/>
    <w:rsid w:val="000E6574"/>
    <w:rsid w:val="000F3F65"/>
    <w:rsid w:val="001A630B"/>
    <w:rsid w:val="001E5063"/>
    <w:rsid w:val="0020025C"/>
    <w:rsid w:val="002065B7"/>
    <w:rsid w:val="0023613F"/>
    <w:rsid w:val="00245D68"/>
    <w:rsid w:val="002517D9"/>
    <w:rsid w:val="00285ADD"/>
    <w:rsid w:val="003371D5"/>
    <w:rsid w:val="003446D8"/>
    <w:rsid w:val="0037384D"/>
    <w:rsid w:val="0037724B"/>
    <w:rsid w:val="003819E9"/>
    <w:rsid w:val="00385804"/>
    <w:rsid w:val="003D0D2D"/>
    <w:rsid w:val="003F1731"/>
    <w:rsid w:val="004235D0"/>
    <w:rsid w:val="00451302"/>
    <w:rsid w:val="004B2DF8"/>
    <w:rsid w:val="004F7BB2"/>
    <w:rsid w:val="00532AA1"/>
    <w:rsid w:val="005332B0"/>
    <w:rsid w:val="005472A3"/>
    <w:rsid w:val="00547AF6"/>
    <w:rsid w:val="005D3C0C"/>
    <w:rsid w:val="006711AE"/>
    <w:rsid w:val="006A7CC5"/>
    <w:rsid w:val="006E0104"/>
    <w:rsid w:val="00777A7E"/>
    <w:rsid w:val="007C4470"/>
    <w:rsid w:val="008561F8"/>
    <w:rsid w:val="008D4619"/>
    <w:rsid w:val="008E1F9B"/>
    <w:rsid w:val="008F62A1"/>
    <w:rsid w:val="00A02C6F"/>
    <w:rsid w:val="00A3327F"/>
    <w:rsid w:val="00A33FC7"/>
    <w:rsid w:val="00A357F6"/>
    <w:rsid w:val="00A70F76"/>
    <w:rsid w:val="00A94C13"/>
    <w:rsid w:val="00B15656"/>
    <w:rsid w:val="00BC4690"/>
    <w:rsid w:val="00BE095A"/>
    <w:rsid w:val="00C40713"/>
    <w:rsid w:val="00C4423B"/>
    <w:rsid w:val="00C9257A"/>
    <w:rsid w:val="00CC6732"/>
    <w:rsid w:val="00D110FD"/>
    <w:rsid w:val="00D36554"/>
    <w:rsid w:val="00D66538"/>
    <w:rsid w:val="00D67607"/>
    <w:rsid w:val="00E201E5"/>
    <w:rsid w:val="00E37B50"/>
    <w:rsid w:val="00E47F31"/>
    <w:rsid w:val="00E774B7"/>
    <w:rsid w:val="00E82DEB"/>
    <w:rsid w:val="00EA3B17"/>
    <w:rsid w:val="00EC0D50"/>
    <w:rsid w:val="00EC63BA"/>
    <w:rsid w:val="00F059A1"/>
    <w:rsid w:val="00F11A28"/>
    <w:rsid w:val="00F661CE"/>
    <w:rsid w:val="00FA58AB"/>
    <w:rsid w:val="00FC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69B7"/>
  <w15:chartTrackingRefBased/>
  <w15:docId w15:val="{F14BEE2A-8F45-43E4-B76B-51C1D82A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8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58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804"/>
  </w:style>
  <w:style w:type="paragraph" w:styleId="Footer">
    <w:name w:val="footer"/>
    <w:basedOn w:val="Normal"/>
    <w:link w:val="FooterChar"/>
    <w:uiPriority w:val="99"/>
    <w:unhideWhenUsed/>
    <w:rsid w:val="003858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E0903-9345-4180-9C53-D1C10B12D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Qiusheng Wu</dc:creator>
  <cp:keywords/>
  <dc:description/>
  <cp:lastModifiedBy>Qiusheng Wu</cp:lastModifiedBy>
  <cp:revision>62</cp:revision>
  <cp:lastPrinted>2017-05-12T21:37:00Z</cp:lastPrinted>
  <dcterms:created xsi:type="dcterms:W3CDTF">2017-02-07T21:12:00Z</dcterms:created>
  <dcterms:modified xsi:type="dcterms:W3CDTF">2017-05-12T21:37:00Z</dcterms:modified>
</cp:coreProperties>
</file>