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1B49" w14:textId="604BA5F4" w:rsidR="0097065F" w:rsidRDefault="007D7FCA">
      <w:r w:rsidRPr="007D7FCA">
        <w:t>https://www.investopedia.com/trading/hedging-beginners-guide/</w:t>
      </w:r>
    </w:p>
    <w:sectPr w:rsidR="00970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68"/>
    <w:rsid w:val="002F5E68"/>
    <w:rsid w:val="007D7FCA"/>
    <w:rsid w:val="0097065F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FA57-91EB-4212-BC4F-1B5D8F1C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2021-11-01T01:21:00Z</dcterms:created>
  <dcterms:modified xsi:type="dcterms:W3CDTF">2021-11-01T01:21:00Z</dcterms:modified>
</cp:coreProperties>
</file>