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5582" w14:textId="486CABDC" w:rsidR="00841B52" w:rsidRDefault="009A2F9B" w:rsidP="00807154">
      <w:pPr>
        <w:pStyle w:val="Heading1"/>
        <w:spacing w:line="360" w:lineRule="auto"/>
        <w:jc w:val="center"/>
      </w:pPr>
      <w:r>
        <w:t>S</w:t>
      </w:r>
      <w:r>
        <w:rPr>
          <w:rFonts w:hint="eastAsia"/>
        </w:rPr>
        <w:t>oft</w:t>
      </w:r>
      <w:r>
        <w:t>M</w:t>
      </w:r>
      <w:r>
        <w:rPr>
          <w:rFonts w:hint="eastAsia"/>
        </w:rPr>
        <w:t>ax</w:t>
      </w:r>
      <w:r>
        <w:t xml:space="preserve"> </w:t>
      </w:r>
      <w:r>
        <w:rPr>
          <w:rFonts w:hint="eastAsia"/>
        </w:rPr>
        <w:t>and</w:t>
      </w:r>
      <w:r>
        <w:t xml:space="preserve"> Cross Entropy</w:t>
      </w:r>
    </w:p>
    <w:p w14:paraId="3137160F" w14:textId="704BB1D5" w:rsidR="009A2F9B" w:rsidRDefault="009A2F9B" w:rsidP="00807154">
      <w:pPr>
        <w:spacing w:line="360" w:lineRule="auto"/>
      </w:pPr>
      <w:r w:rsidRPr="009A2F9B">
        <w:t>Both those two methods serve the classification purpose</w:t>
      </w:r>
    </w:p>
    <w:p w14:paraId="56F717F4" w14:textId="6A28169D" w:rsidR="009A2F9B" w:rsidRDefault="009A2F9B" w:rsidP="00807154">
      <w:pPr>
        <w:pStyle w:val="Heading2"/>
        <w:spacing w:line="360" w:lineRule="auto"/>
      </w:pPr>
      <w:r>
        <w:t>S</w:t>
      </w:r>
      <w:r>
        <w:rPr>
          <w:rFonts w:hint="eastAsia"/>
        </w:rPr>
        <w:t>oft</w:t>
      </w:r>
      <w:r>
        <w:t>M</w:t>
      </w:r>
      <w:r>
        <w:rPr>
          <w:rFonts w:hint="eastAsia"/>
        </w:rPr>
        <w:t>ax</w:t>
      </w:r>
    </w:p>
    <w:p w14:paraId="1EF86CAA" w14:textId="0E95289F" w:rsidR="003C0C2A" w:rsidRPr="003C0C2A" w:rsidRDefault="003C0C2A" w:rsidP="00807154">
      <w:pPr>
        <w:pStyle w:val="Heading3"/>
        <w:spacing w:line="360" w:lineRule="auto"/>
      </w:pPr>
      <w:r>
        <w:t>Why we need it</w:t>
      </w:r>
    </w:p>
    <w:p w14:paraId="0B793587" w14:textId="77777777" w:rsidR="00EB61E1" w:rsidRDefault="009A2F9B" w:rsidP="00807154">
      <w:pPr>
        <w:spacing w:line="360" w:lineRule="auto"/>
      </w:pPr>
      <w:r>
        <w:t>T</w:t>
      </w:r>
      <w:r>
        <w:rPr>
          <w:rFonts w:hint="eastAsia"/>
        </w:rPr>
        <w:t>he</w:t>
      </w:r>
      <w: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t xml:space="preserve"> </w:t>
      </w:r>
      <w:r>
        <w:rPr>
          <w:rFonts w:hint="eastAsia"/>
        </w:rPr>
        <w:t>function,</w:t>
      </w:r>
      <w:r>
        <w:t xml:space="preserve"> also known as the normalized exponential function</w:t>
      </w:r>
      <w:r w:rsidR="00091D02">
        <w:t xml:space="preserve">. There are three purpose to apply </w:t>
      </w:r>
      <w:proofErr w:type="spellStart"/>
      <w:r w:rsidR="00091D02">
        <w:t>softmax</w:t>
      </w:r>
      <w:proofErr w:type="spellEnd"/>
      <w:r w:rsidR="00091D02">
        <w:t xml:space="preserve"> function</w:t>
      </w:r>
    </w:p>
    <w:p w14:paraId="61AE5EE2" w14:textId="2B8E93D1" w:rsidR="00EB61E1" w:rsidRDefault="00091D02" w:rsidP="00807154">
      <w:pPr>
        <w:spacing w:line="360" w:lineRule="auto"/>
      </w:pPr>
      <w:r>
        <w:t xml:space="preserve">(1) restrict all outputs </w:t>
      </w:r>
      <w:r w:rsidRPr="00D74BF6">
        <w:rPr>
          <w:b/>
          <w:bCs/>
        </w:rPr>
        <w:t>within the interval [0,1]</w:t>
      </w:r>
    </w:p>
    <w:p w14:paraId="7EA33E8A" w14:textId="2A556348" w:rsidR="00EB61E1" w:rsidRPr="00D74BF6" w:rsidRDefault="00091D02" w:rsidP="00807154">
      <w:pPr>
        <w:spacing w:line="360" w:lineRule="auto"/>
        <w:rPr>
          <w:b/>
          <w:bCs/>
        </w:rPr>
      </w:pPr>
      <w:r>
        <w:t xml:space="preserve">(2) all outputs will </w:t>
      </w:r>
      <w:r w:rsidRPr="00D74BF6">
        <w:rPr>
          <w:b/>
          <w:bCs/>
        </w:rPr>
        <w:t>add up to 1</w:t>
      </w:r>
    </w:p>
    <w:p w14:paraId="06BD63EF" w14:textId="1C92EEFB" w:rsidR="009A2F9B" w:rsidRPr="00D74BF6" w:rsidRDefault="00091D02" w:rsidP="00807154">
      <w:pPr>
        <w:spacing w:line="360" w:lineRule="auto"/>
        <w:rPr>
          <w:b/>
          <w:bCs/>
        </w:rPr>
      </w:pPr>
      <w:r>
        <w:t>(3)</w:t>
      </w:r>
      <w:r w:rsidR="00EB61E1">
        <w:t xml:space="preserve"> </w:t>
      </w:r>
      <w:r w:rsidR="00EB61E1" w:rsidRPr="00EB61E1">
        <w:t xml:space="preserve">new results remain in the </w:t>
      </w:r>
      <w:r w:rsidR="00EB61E1" w:rsidRPr="00D74BF6">
        <w:rPr>
          <w:b/>
          <w:bCs/>
        </w:rPr>
        <w:t>same order as the original (monotonous)</w:t>
      </w:r>
    </w:p>
    <w:p w14:paraId="4BE6C3BD" w14:textId="6676C5AD" w:rsidR="003C0C2A" w:rsidRDefault="003C0C2A" w:rsidP="00807154">
      <w:pPr>
        <w:pStyle w:val="Heading3"/>
        <w:spacing w:line="360" w:lineRule="auto"/>
      </w:pPr>
      <w:r>
        <w:t>Definition</w:t>
      </w:r>
    </w:p>
    <w:p w14:paraId="654F5359" w14:textId="66277BC5" w:rsidR="00EB61E1" w:rsidRDefault="00EB61E1" w:rsidP="00807154">
      <w:pPr>
        <w:spacing w:line="360" w:lineRule="auto"/>
      </w:pPr>
      <w:r>
        <w:t xml:space="preserve">So, it is defended as </w:t>
      </w:r>
    </w:p>
    <w:p w14:paraId="4A059696" w14:textId="2CB0AE31" w:rsidR="003C0C2A" w:rsidRDefault="00EB61E1" w:rsidP="00807154">
      <w:pPr>
        <w:spacing w:line="360" w:lineRule="auto"/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18F1DC40" w14:textId="3A191C71" w:rsidR="00EB61E1" w:rsidRDefault="003C0C2A" w:rsidP="00807154">
      <w:pPr>
        <w:pStyle w:val="Heading2"/>
        <w:spacing w:line="360" w:lineRule="auto"/>
      </w:pPr>
      <w:r>
        <w:t>Cross Entropy</w:t>
      </w:r>
    </w:p>
    <w:p w14:paraId="7064E813" w14:textId="5F6C7521" w:rsidR="003C0C2A" w:rsidRDefault="003C0C2A" w:rsidP="00807154">
      <w:pPr>
        <w:pStyle w:val="Heading3"/>
        <w:spacing w:line="360" w:lineRule="auto"/>
      </w:pPr>
      <w:r>
        <w:t>Why we need it</w:t>
      </w:r>
    </w:p>
    <w:p w14:paraId="2B6775D8" w14:textId="0F4B56A6" w:rsidR="002A6C70" w:rsidRDefault="00153F9B" w:rsidP="00807154">
      <w:pPr>
        <w:spacing w:line="360" w:lineRule="auto"/>
        <w:jc w:val="both"/>
      </w:pPr>
      <w:r w:rsidRPr="00153F9B">
        <w:t xml:space="preserve">When we evaluate the results for classification, we </w:t>
      </w:r>
      <w:r w:rsidRPr="00D74BF6">
        <w:rPr>
          <w:b/>
          <w:bCs/>
        </w:rPr>
        <w:t>find the squared error is too strict</w:t>
      </w:r>
      <w:r w:rsidRPr="00153F9B">
        <w:t>. Usually, we only require the highest value is the right label</w:t>
      </w:r>
      <w:r>
        <w:t>.</w:t>
      </w:r>
      <w:r w:rsidRPr="00153F9B">
        <w:t xml:space="preserve"> </w:t>
      </w:r>
      <w:r>
        <w:t>F</w:t>
      </w:r>
      <w:r w:rsidRPr="00153F9B">
        <w:t xml:space="preserve">or instance, we have a, b, c three possible outputs, if b is the ground truth, we only care about whether the value of b is the largest. If the output of b is 0.6, it does not matter whether the value of a and c is (0.2,0.2) or (0,0.4). But from squared error estimation, the first situation is preferable.  </w:t>
      </w:r>
    </w:p>
    <w:p w14:paraId="5847C604" w14:textId="6FCC4472" w:rsidR="003614BB" w:rsidRPr="00414AEA" w:rsidRDefault="003614BB" w:rsidP="00807154">
      <w:pPr>
        <w:spacing w:line="360" w:lineRule="auto"/>
        <w:jc w:val="both"/>
        <w:rPr>
          <w:b/>
          <w:bCs/>
        </w:rPr>
      </w:pPr>
      <w:r w:rsidRPr="00414AEA">
        <w:rPr>
          <w:b/>
          <w:bCs/>
        </w:rPr>
        <w:t xml:space="preserve">To overcome the bias from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414AEA">
        <w:rPr>
          <w:b/>
          <w:bCs/>
        </w:rPr>
        <w:t xml:space="preserve"> norm, we apply Cross Entropy</w:t>
      </w:r>
    </w:p>
    <w:p w14:paraId="40D8056B" w14:textId="77777777" w:rsidR="00FA467C" w:rsidRDefault="00FA467C" w:rsidP="00807154">
      <w:pPr>
        <w:pStyle w:val="Heading3"/>
        <w:spacing w:line="360" w:lineRule="auto"/>
      </w:pPr>
      <w:r>
        <w:t>Definition</w:t>
      </w:r>
    </w:p>
    <w:p w14:paraId="58EE108D" w14:textId="128476FB" w:rsidR="003614BB" w:rsidRDefault="00325EBF" w:rsidP="00807154">
      <w:pPr>
        <w:pStyle w:val="Heading4"/>
        <w:spacing w:line="360" w:lineRule="auto"/>
      </w:pPr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the</w:t>
      </w:r>
      <w:r>
        <w:t xml:space="preserve"> surprise</w:t>
      </w:r>
    </w:p>
    <w:p w14:paraId="7ED52F1B" w14:textId="10294F5B" w:rsidR="00325EBF" w:rsidRDefault="00325EBF" w:rsidP="00807154">
      <w:pPr>
        <w:spacing w:line="360" w:lineRule="auto"/>
        <w:jc w:val="both"/>
      </w:pPr>
      <w:r>
        <w:t xml:space="preserve">The surprise is the metric we use to against probability. For instance,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=0.9</m:t>
        </m:r>
      </m:oMath>
      <w:r>
        <w:t xml:space="preserve">. Then if A was happened, there is not too much surprise for us, since the probability of A is so high. So, in the very beginning, statisticians define surprise as the invert of probability, note as </w:t>
      </w:r>
      <m:oMath>
        <m:r>
          <w:rPr>
            <w:rFonts w:ascii="Cambria Math" w:hAnsi="Cambria Math"/>
          </w:rPr>
          <m:t>Surprise(A)=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P(A)</m:t>
            </m:r>
          </m:den>
        </m:f>
      </m:oMath>
      <w:r>
        <w:t xml:space="preserve">. </w:t>
      </w:r>
    </w:p>
    <w:p w14:paraId="1BD60CD5" w14:textId="58F51DAD" w:rsidR="00325EBF" w:rsidRDefault="00325EBF" w:rsidP="00807154">
      <w:pPr>
        <w:spacing w:line="360" w:lineRule="auto"/>
        <w:jc w:val="both"/>
      </w:pPr>
      <w:r>
        <w:lastRenderedPageBreak/>
        <w:t xml:space="preserve">However, when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, which means the occurrence of A is absolute, if we got A, we would not feel surprised at all. But from the equation defined above, we would get </w:t>
      </w:r>
      <m:oMath>
        <m:r>
          <w:rPr>
            <w:rFonts w:ascii="Cambria Math" w:hAnsi="Cambria Math"/>
          </w:rPr>
          <m:t>Surprise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</m:t>
        </m:r>
      </m:oMath>
      <w:r>
        <w:t xml:space="preserve">. </w:t>
      </w:r>
      <w:r w:rsidR="008D7B37">
        <w:t xml:space="preserve">Therefore, we take the log transformation on it, the equation becomes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Surprise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</w:rPr>
          <m:t>.</m:t>
        </m:r>
      </m:oMath>
      <w:r w:rsidR="008D7B37">
        <w:t xml:space="preserve">  When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8D7B37">
        <w:t xml:space="preserve">, we get </w:t>
      </w:r>
      <m:oMath>
        <m:r>
          <w:rPr>
            <w:rFonts w:ascii="Cambria Math" w:hAnsi="Cambria Math"/>
          </w:rPr>
          <m:t>Surprise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func>
      </m:oMath>
      <w:r w:rsidR="008D7B37">
        <w:t xml:space="preserve">. When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8D7B37">
        <w:t xml:space="preserve">, we get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Surprise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=undefined</m:t>
            </m:r>
          </m:e>
        </m:func>
      </m:oMath>
      <w:r w:rsidR="008D7B37">
        <w:t>. The graph of it looks like</w:t>
      </w:r>
    </w:p>
    <w:p w14:paraId="4E805515" w14:textId="52253FA5" w:rsidR="008D7B37" w:rsidRDefault="008D7B37" w:rsidP="0080715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984483" wp14:editId="38A082EA">
            <wp:extent cx="1810005" cy="1728787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1634" cy="173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6E16" w14:textId="4D9EA98E" w:rsidR="008D7B37" w:rsidRDefault="008D7B37" w:rsidP="00807154">
      <w:pPr>
        <w:spacing w:line="360" w:lineRule="auto"/>
      </w:pPr>
      <w:r>
        <w:t xml:space="preserve">In the convention, if we calculate the surprise of two possible outcomes, we use the log base 2, which is </w:t>
      </w:r>
      <m:oMath>
        <m:r>
          <w:rPr>
            <w:rFonts w:ascii="Cambria Math" w:hAnsi="Cambria Math"/>
          </w:rPr>
          <m:t>Surprise=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Probability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</w:p>
    <w:p w14:paraId="5ADB9842" w14:textId="206FF66A" w:rsidR="008D7B37" w:rsidRDefault="008D7B37" w:rsidP="00807154">
      <w:pPr>
        <w:pStyle w:val="Heading4"/>
        <w:spacing w:line="360" w:lineRule="auto"/>
      </w:pPr>
      <w:r>
        <w:t>Property of the surprise</w:t>
      </w:r>
    </w:p>
    <w:p w14:paraId="024D109C" w14:textId="7EA26C82" w:rsidR="008D7B37" w:rsidRDefault="008D7B37" w:rsidP="00807154">
      <w:pPr>
        <w:spacing w:line="360" w:lineRule="auto"/>
      </w:pPr>
      <w:r>
        <w:t>I</w:t>
      </w:r>
      <w:r>
        <w:rPr>
          <w:rFonts w:hint="eastAsia"/>
        </w:rPr>
        <w:t>f</w:t>
      </w:r>
      <w:r>
        <w:t xml:space="preserve"> we calculate the surprise of two possible outcomes,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=0.9,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=0.1</m:t>
        </m:r>
      </m:oMath>
      <w:r>
        <w:t xml:space="preserve">, then </w:t>
      </w:r>
      <w:r w:rsidR="00D74BF6">
        <w:t xml:space="preserve">we would get </w:t>
      </w:r>
      <m:oMath>
        <m:r>
          <w:rPr>
            <w:rFonts w:ascii="Cambria Math" w:hAnsi="Cambria Math"/>
          </w:rPr>
          <m:t>Surprise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0.9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=0.15</m:t>
            </m:r>
          </m:e>
        </m:func>
        <m:r>
          <w:rPr>
            <w:rFonts w:ascii="Cambria Math" w:hAnsi="Cambria Math"/>
          </w:rPr>
          <m:t>, Surprise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=3.32</m:t>
            </m:r>
          </m:e>
        </m:func>
      </m:oMath>
      <w:r w:rsidR="00D74BF6">
        <w:t>.</w:t>
      </w:r>
    </w:p>
    <w:p w14:paraId="3829B4BB" w14:textId="503F013B" w:rsidR="00D74BF6" w:rsidRDefault="00D74BF6" w:rsidP="00807154">
      <w:pPr>
        <w:spacing w:line="360" w:lineRule="auto"/>
      </w:pPr>
      <w:r>
        <w:t xml:space="preserve">But what is the surprise of combination of </w:t>
      </w:r>
      <m:oMath>
        <m:r>
          <w:rPr>
            <w:rFonts w:ascii="Cambria Math" w:hAnsi="Cambria Math"/>
          </w:rPr>
          <m:t>AAB</m:t>
        </m:r>
      </m:oMath>
      <w:r>
        <w:t xml:space="preserve">? Since the probability of AAB 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*P(B)</m:t>
        </m:r>
      </m:oMath>
      <w:r>
        <w:t xml:space="preserve">, So </w:t>
      </w:r>
      <m:oMath>
        <m:r>
          <w:rPr>
            <w:rFonts w:ascii="Cambria Math" w:hAnsi="Cambria Math"/>
          </w:rPr>
          <m:t>Surprise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AAB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</m:e>
            </m:func>
          </m:e>
        </m:func>
        <m:r>
          <w:rPr>
            <w:rFonts w:ascii="Cambria Math" w:hAnsi="Cambria Math"/>
          </w:rPr>
          <m:t xml:space="preserve"> </m:t>
        </m:r>
      </m:oMath>
    </w:p>
    <w:p w14:paraId="48BBB4BB" w14:textId="57FCC1CA" w:rsidR="00D74BF6" w:rsidRDefault="00D74BF6" w:rsidP="00807154">
      <w:pPr>
        <w:spacing w:line="360" w:lineRule="auto"/>
      </w:pPr>
      <w:r w:rsidRPr="00D74BF6">
        <w:t xml:space="preserve">So, we get the </w:t>
      </w:r>
      <w:r>
        <w:t xml:space="preserve">first </w:t>
      </w:r>
      <w:r w:rsidRPr="00D74BF6">
        <w:t>property: the surprise of a combination equals the sum of surprise of each element</w:t>
      </w:r>
      <w:r>
        <w:t xml:space="preserve">, which note as </w:t>
      </w:r>
    </w:p>
    <w:p w14:paraId="16A352A1" w14:textId="7F7256BF" w:rsidR="00D74BF6" w:rsidRPr="00D74BF6" w:rsidRDefault="00D74BF6" w:rsidP="00807154">
      <w:pPr>
        <w:spacing w:line="360" w:lineRule="auto"/>
      </w:pPr>
      <m:oMathPara>
        <m:oMath>
          <m:r>
            <w:rPr>
              <w:rFonts w:ascii="Cambria Math" w:hAnsi="Cambria Math"/>
            </w:rPr>
            <m:t>Surprise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AAB</m:t>
              </m:r>
            </m:e>
          </m:d>
          <m:r>
            <w:rPr>
              <w:rFonts w:ascii="Cambria Math" w:hAnsi="Cambria Math"/>
            </w:rPr>
            <m:t>=Surprise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+Surprise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+Surprise(B)</m:t>
          </m:r>
        </m:oMath>
      </m:oMathPara>
    </w:p>
    <w:p w14:paraId="6076D1F9" w14:textId="17B85792" w:rsidR="00D74BF6" w:rsidRDefault="00D74BF6" w:rsidP="00807154">
      <w:pPr>
        <w:spacing w:line="360" w:lineRule="auto"/>
      </w:pPr>
      <w:r>
        <w:t>And the expectation of the surprise equals to</w:t>
      </w:r>
    </w:p>
    <w:p w14:paraId="1604324A" w14:textId="3BD3AA92" w:rsidR="00D74BF6" w:rsidRPr="00414AEA" w:rsidRDefault="00D74BF6" w:rsidP="00807154">
      <w:pPr>
        <w:spacing w:line="360" w:lineRule="auto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surprise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*n*Surprise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*n*Surprise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xP(X=x)</m:t>
              </m:r>
            </m:e>
          </m:nary>
        </m:oMath>
      </m:oMathPara>
    </w:p>
    <w:p w14:paraId="4243880B" w14:textId="5B664411" w:rsidR="00414AEA" w:rsidRDefault="00414AEA" w:rsidP="00807154">
      <w:pPr>
        <w:spacing w:line="360" w:lineRule="auto"/>
      </w:pPr>
      <w:r>
        <w:t>With x is a specific value for Surprise</w:t>
      </w:r>
    </w:p>
    <w:p w14:paraId="3E2CE552" w14:textId="0433B7D1" w:rsidR="00414AEA" w:rsidRDefault="00414AEA" w:rsidP="00807154">
      <w:pPr>
        <w:spacing w:line="360" w:lineRule="auto"/>
      </w:pPr>
      <w:r>
        <w:lastRenderedPageBreak/>
        <w:t>Now, plug the equation for surprise for x, we get the definition of the entropy</w:t>
      </w:r>
    </w:p>
    <w:p w14:paraId="3380638E" w14:textId="7CF580B0" w:rsidR="00414AEA" w:rsidRPr="00414AEA" w:rsidRDefault="00414AEA" w:rsidP="00807154">
      <w:pPr>
        <w:spacing w:line="360" w:lineRule="auto"/>
      </w:pPr>
      <m:oMathPara>
        <m:oMath>
          <m:r>
            <w:rPr>
              <w:rFonts w:ascii="Cambria Math" w:hAnsi="Cambria Math"/>
            </w:rPr>
            <m:t>Entropy=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P(x)</m:t>
                  </m:r>
                </m:den>
              </m:f>
              <m:r>
                <w:rPr>
                  <w:rFonts w:ascii="Cambria Math" w:hAnsi="Cambria Math"/>
                </w:rPr>
                <m:t>)P(x)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P(x)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156E2C2" w14:textId="313A5D8B" w:rsidR="00414AEA" w:rsidRDefault="00414AEA" w:rsidP="00807154">
      <w:pPr>
        <w:pStyle w:val="Heading4"/>
        <w:spacing w:line="360" w:lineRule="auto"/>
      </w:pPr>
      <w:r>
        <w:t>Examples</w:t>
      </w:r>
    </w:p>
    <w:p w14:paraId="27237337" w14:textId="1A1F0B97" w:rsidR="00414AEA" w:rsidRDefault="00414AEA" w:rsidP="0080715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2FA02A2" wp14:editId="3479B54F">
            <wp:extent cx="1106350" cy="1038225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1926" cy="10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6E28" w14:textId="68CC0149" w:rsidR="00414AEA" w:rsidRPr="00414AEA" w:rsidRDefault="00414AEA" w:rsidP="00807154">
      <w:pPr>
        <w:spacing w:line="360" w:lineRule="auto"/>
      </w:pPr>
      <m:oMathPara>
        <m:oMath>
          <m:r>
            <w:rPr>
              <w:rFonts w:ascii="Cambria Math" w:hAnsi="Cambria Math"/>
            </w:rPr>
            <m:t>Entropy=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6/7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1/7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=0.59</m:t>
          </m:r>
        </m:oMath>
      </m:oMathPara>
    </w:p>
    <w:p w14:paraId="755A3A16" w14:textId="2D1166D7" w:rsidR="00414AEA" w:rsidRDefault="00414AEA" w:rsidP="0080715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A78EBD" wp14:editId="41383371">
            <wp:extent cx="1029864" cy="957263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6558" cy="9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2A40" w14:textId="47695B0C" w:rsidR="00414AEA" w:rsidRPr="00414AEA" w:rsidRDefault="00414AEA" w:rsidP="00807154">
      <w:pPr>
        <w:spacing w:line="360" w:lineRule="auto"/>
      </w:pPr>
      <m:oMathPara>
        <m:oMath>
          <m:r>
            <w:rPr>
              <w:rFonts w:ascii="Cambria Math" w:hAnsi="Cambria Math"/>
            </w:rPr>
            <m:t>Entropy=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10/11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1/11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=0.44</m:t>
          </m:r>
        </m:oMath>
      </m:oMathPara>
    </w:p>
    <w:p w14:paraId="0FA30BDE" w14:textId="3D790820" w:rsidR="00414AEA" w:rsidRDefault="00414AEA" w:rsidP="0080715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3965263" wp14:editId="1FAC8A21">
            <wp:extent cx="1104926" cy="1023938"/>
            <wp:effectExtent l="0" t="0" r="0" b="508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8650" cy="103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C249" w14:textId="682B110C" w:rsidR="00414AEA" w:rsidRPr="00EA3232" w:rsidRDefault="00414AEA" w:rsidP="00807154">
      <w:pPr>
        <w:spacing w:line="360" w:lineRule="auto"/>
      </w:pPr>
      <m:oMathPara>
        <m:oMath>
          <m:r>
            <w:rPr>
              <w:rFonts w:ascii="Cambria Math" w:hAnsi="Cambria Math"/>
            </w:rPr>
            <m:t>Entropy=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1/2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1/2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5739EC60" w14:textId="6E2A7FCB" w:rsidR="00EA3232" w:rsidRDefault="00EA3232" w:rsidP="00807154">
      <w:pPr>
        <w:spacing w:line="360" w:lineRule="auto"/>
      </w:pPr>
      <w:r>
        <w:t>Therefore, we could use entropy to</w:t>
      </w:r>
      <w:r w:rsidRPr="00CE3730">
        <w:rPr>
          <w:b/>
          <w:bCs/>
        </w:rPr>
        <w:t xml:space="preserve"> measures the difference / similarity in the number </w:t>
      </w:r>
      <w:r>
        <w:t xml:space="preserve">of orange and blue chickens in each area. If we get Entropy = 1, it means we have balanced number of two types of chicken. If we </w:t>
      </w:r>
      <w:r w:rsidRPr="00CE3730">
        <w:rPr>
          <w:b/>
          <w:bCs/>
        </w:rPr>
        <w:t>increase the difference between number of different chickens, we lower the entropy</w:t>
      </w:r>
      <w:r>
        <w:t xml:space="preserve">. </w:t>
      </w:r>
    </w:p>
    <w:p w14:paraId="4954FEE3" w14:textId="6F758428" w:rsidR="00EA3232" w:rsidRDefault="00EA3232" w:rsidP="00807154">
      <w:pPr>
        <w:pStyle w:val="Heading3"/>
        <w:spacing w:line="360" w:lineRule="auto"/>
      </w:pPr>
      <w:r>
        <w:t xml:space="preserve">Cross entropy in Deep learning </w:t>
      </w:r>
    </w:p>
    <w:p w14:paraId="0A5BE4A7" w14:textId="786A61F5" w:rsidR="00EA3232" w:rsidRDefault="001812AF" w:rsidP="00807154">
      <w:pPr>
        <w:spacing w:line="360" w:lineRule="auto"/>
      </w:pPr>
      <w:r w:rsidRPr="001812AF">
        <w:t>Cross entropy is a little different from entropy, it is the expected entropy under the true(observed) distribution P when we use a coding scheme optimized for a predicted distribution Q.</w:t>
      </w:r>
      <w:r>
        <w:t xml:space="preserve"> It defines as</w:t>
      </w:r>
    </w:p>
    <w:p w14:paraId="67398FC9" w14:textId="33A97A12" w:rsidR="00414AEA" w:rsidRPr="001812AF" w:rsidRDefault="001812AF" w:rsidP="00807154">
      <w:pPr>
        <w:spacing w:line="360" w:lineRule="auto"/>
      </w:pPr>
      <m:oMathPara>
        <m:oMath>
          <m:r>
            <w:rPr>
              <w:rFonts w:ascii="Cambria Math" w:hAnsi="Cambria Math"/>
            </w:rPr>
            <w:lastRenderedPageBreak/>
            <m:t>Cross Entropy=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Observe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(Predicte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7BCC3DB" w14:textId="00CB15CA" w:rsidR="001812AF" w:rsidRDefault="001812AF" w:rsidP="00807154">
      <w:pPr>
        <w:spacing w:line="360" w:lineRule="auto"/>
      </w:pPr>
      <m:oMath>
        <m:r>
          <w:rPr>
            <w:rFonts w:ascii="Cambria Math" w:hAnsi="Cambria Math"/>
          </w:rPr>
          <m:t>M</m:t>
        </m:r>
      </m:oMath>
      <w:r>
        <w:t xml:space="preserve"> is the number of output classes</w:t>
      </w:r>
    </w:p>
    <w:p w14:paraId="0A0FA481" w14:textId="43B0893A" w:rsidR="001812AF" w:rsidRDefault="001812AF" w:rsidP="00807154">
      <w:pPr>
        <w:pStyle w:val="Heading4"/>
        <w:spacing w:line="360" w:lineRule="auto"/>
      </w:pPr>
      <w:r>
        <w:t>Examples</w:t>
      </w:r>
    </w:p>
    <w:p w14:paraId="668D4412" w14:textId="51BB3EB2" w:rsidR="00807154" w:rsidRDefault="00807154" w:rsidP="00807154">
      <w:pPr>
        <w:spacing w:line="360" w:lineRule="auto"/>
      </w:pPr>
      <w:r>
        <w:t xml:space="preserve">If we have three outputs from a neural network as follows, how we calculate the cross-entropy value? Let’s take </w:t>
      </w:r>
      <w:proofErr w:type="spellStart"/>
      <w:r>
        <w:t>Setosa</w:t>
      </w:r>
      <w:proofErr w:type="spellEnd"/>
      <w:r>
        <w:t xml:space="preserve"> as the example</w:t>
      </w:r>
    </w:p>
    <w:p w14:paraId="15841926" w14:textId="256D3726" w:rsidR="00807154" w:rsidRPr="00807154" w:rsidRDefault="00807154" w:rsidP="00807154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Cross Entropy</m:t>
          </m:r>
          <m:r>
            <m:rPr>
              <m:aln/>
            </m:rP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Observe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Predicte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0.57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+0*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0.58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+0*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0.52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0.57</m:t>
                  </m:r>
                </m:e>
              </m:d>
            </m:e>
          </m:func>
          <m:r>
            <w:rPr>
              <w:rFonts w:ascii="Cambria Math" w:hAnsi="Cambria Math"/>
            </w:rPr>
            <m:t>=0.56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12AF" w14:paraId="6DA749E7" w14:textId="77777777" w:rsidTr="001812AF">
        <w:tc>
          <w:tcPr>
            <w:tcW w:w="3116" w:type="dxa"/>
          </w:tcPr>
          <w:p w14:paraId="479F802B" w14:textId="15DC8B88" w:rsidR="001812AF" w:rsidRDefault="001812AF" w:rsidP="00807154">
            <w:pPr>
              <w:spacing w:line="360" w:lineRule="auto"/>
              <w:jc w:val="center"/>
            </w:pPr>
            <w:r>
              <w:t>Species</w:t>
            </w:r>
          </w:p>
        </w:tc>
        <w:tc>
          <w:tcPr>
            <w:tcW w:w="3117" w:type="dxa"/>
          </w:tcPr>
          <w:p w14:paraId="4D04D6D9" w14:textId="19727F3C" w:rsidR="001812AF" w:rsidRDefault="001812AF" w:rsidP="00807154">
            <w:pPr>
              <w:spacing w:line="360" w:lineRule="auto"/>
              <w:jc w:val="center"/>
            </w:pPr>
            <w:r>
              <w:t>Output from Neural network</w:t>
            </w:r>
          </w:p>
        </w:tc>
        <w:tc>
          <w:tcPr>
            <w:tcW w:w="3117" w:type="dxa"/>
          </w:tcPr>
          <w:p w14:paraId="4DB32BE2" w14:textId="2237255B" w:rsidR="001812AF" w:rsidRDefault="001812AF" w:rsidP="00807154">
            <w:pPr>
              <w:spacing w:line="360" w:lineRule="auto"/>
              <w:jc w:val="center"/>
            </w:pPr>
            <w:r>
              <w:t>Cross entropy</w:t>
            </w:r>
          </w:p>
        </w:tc>
      </w:tr>
      <w:tr w:rsidR="001812AF" w14:paraId="673ADE3F" w14:textId="77777777" w:rsidTr="001812AF">
        <w:tc>
          <w:tcPr>
            <w:tcW w:w="3116" w:type="dxa"/>
          </w:tcPr>
          <w:p w14:paraId="45CB03BA" w14:textId="57731A49" w:rsidR="001812AF" w:rsidRDefault="001812AF" w:rsidP="00807154">
            <w:pPr>
              <w:spacing w:line="360" w:lineRule="auto"/>
              <w:jc w:val="center"/>
            </w:pPr>
            <w:proofErr w:type="spellStart"/>
            <w:r>
              <w:t>Setosa</w:t>
            </w:r>
            <w:proofErr w:type="spellEnd"/>
          </w:p>
        </w:tc>
        <w:tc>
          <w:tcPr>
            <w:tcW w:w="3117" w:type="dxa"/>
          </w:tcPr>
          <w:p w14:paraId="185AC420" w14:textId="7DEFD948" w:rsidR="001812AF" w:rsidRDefault="001812AF" w:rsidP="00807154">
            <w:pPr>
              <w:spacing w:line="360" w:lineRule="auto"/>
              <w:jc w:val="center"/>
            </w:pPr>
            <w:r>
              <w:t>0.57</w:t>
            </w:r>
          </w:p>
        </w:tc>
        <w:tc>
          <w:tcPr>
            <w:tcW w:w="3117" w:type="dxa"/>
          </w:tcPr>
          <w:p w14:paraId="6D22B306" w14:textId="3C9D739C" w:rsidR="001812AF" w:rsidRDefault="001812AF" w:rsidP="00807154">
            <w:pPr>
              <w:spacing w:line="360" w:lineRule="auto"/>
              <w:jc w:val="center"/>
            </w:pPr>
            <w:r>
              <w:t>=-1*log (0.5</w:t>
            </w:r>
            <w:r w:rsidR="00807154">
              <w:t>7</w:t>
            </w:r>
            <w:r>
              <w:t>) =0.56</w:t>
            </w:r>
          </w:p>
        </w:tc>
      </w:tr>
      <w:tr w:rsidR="001812AF" w14:paraId="7294E95E" w14:textId="77777777" w:rsidTr="001812AF">
        <w:tc>
          <w:tcPr>
            <w:tcW w:w="3116" w:type="dxa"/>
          </w:tcPr>
          <w:p w14:paraId="586CF479" w14:textId="55FAC0B7" w:rsidR="001812AF" w:rsidRDefault="001812AF" w:rsidP="00807154">
            <w:pPr>
              <w:spacing w:line="360" w:lineRule="auto"/>
              <w:jc w:val="center"/>
            </w:pPr>
            <w:r>
              <w:t>Virginica</w:t>
            </w:r>
          </w:p>
        </w:tc>
        <w:tc>
          <w:tcPr>
            <w:tcW w:w="3117" w:type="dxa"/>
          </w:tcPr>
          <w:p w14:paraId="66EB9AC6" w14:textId="4B8E098A" w:rsidR="001812AF" w:rsidRDefault="001812AF" w:rsidP="00807154">
            <w:pPr>
              <w:spacing w:line="360" w:lineRule="auto"/>
              <w:jc w:val="center"/>
            </w:pPr>
            <w:r>
              <w:t>0.58</w:t>
            </w:r>
          </w:p>
        </w:tc>
        <w:tc>
          <w:tcPr>
            <w:tcW w:w="3117" w:type="dxa"/>
          </w:tcPr>
          <w:p w14:paraId="779D8F71" w14:textId="4D2F7506" w:rsidR="001812AF" w:rsidRDefault="001812AF" w:rsidP="00807154">
            <w:pPr>
              <w:spacing w:line="360" w:lineRule="auto"/>
              <w:jc w:val="center"/>
            </w:pPr>
            <w:r>
              <w:t>=-1*log (0.58) =0.54</w:t>
            </w:r>
          </w:p>
        </w:tc>
      </w:tr>
      <w:tr w:rsidR="001812AF" w14:paraId="7E18231D" w14:textId="77777777" w:rsidTr="001812AF">
        <w:tc>
          <w:tcPr>
            <w:tcW w:w="3116" w:type="dxa"/>
          </w:tcPr>
          <w:p w14:paraId="55C9BD26" w14:textId="3C065DA9" w:rsidR="001812AF" w:rsidRDefault="001812AF" w:rsidP="00807154">
            <w:pPr>
              <w:spacing w:line="360" w:lineRule="auto"/>
              <w:jc w:val="center"/>
            </w:pPr>
            <w:r>
              <w:t>Versicolor</w:t>
            </w:r>
          </w:p>
        </w:tc>
        <w:tc>
          <w:tcPr>
            <w:tcW w:w="3117" w:type="dxa"/>
          </w:tcPr>
          <w:p w14:paraId="376A3A57" w14:textId="6D309124" w:rsidR="001812AF" w:rsidRDefault="001812AF" w:rsidP="00807154">
            <w:pPr>
              <w:spacing w:line="360" w:lineRule="auto"/>
              <w:jc w:val="center"/>
            </w:pPr>
            <w:r>
              <w:t>0.52</w:t>
            </w:r>
          </w:p>
        </w:tc>
        <w:tc>
          <w:tcPr>
            <w:tcW w:w="3117" w:type="dxa"/>
          </w:tcPr>
          <w:p w14:paraId="014CE5CA" w14:textId="0E0C13AB" w:rsidR="001812AF" w:rsidRDefault="001812AF" w:rsidP="00807154">
            <w:pPr>
              <w:spacing w:line="360" w:lineRule="auto"/>
              <w:jc w:val="center"/>
            </w:pPr>
            <w:r>
              <w:t>=-1*log (0.52) =0.65</w:t>
            </w:r>
          </w:p>
        </w:tc>
      </w:tr>
    </w:tbl>
    <w:p w14:paraId="3C2CFCC7" w14:textId="69442B76" w:rsidR="001812AF" w:rsidRDefault="001812AF" w:rsidP="00807154">
      <w:pPr>
        <w:spacing w:line="360" w:lineRule="auto"/>
      </w:pPr>
    </w:p>
    <w:p w14:paraId="77444886" w14:textId="4C988402" w:rsidR="00807154" w:rsidRDefault="00807154" w:rsidP="00807154">
      <w:pPr>
        <w:spacing w:line="360" w:lineRule="auto"/>
      </w:pPr>
      <w:r>
        <w:t xml:space="preserve">The total error of the model is simply summing all cross entropy together, </w:t>
      </w:r>
      <m:oMath>
        <m:r>
          <w:rPr>
            <w:rFonts w:ascii="Cambria Math" w:hAnsi="Cambria Math"/>
          </w:rPr>
          <m:t>0.56+0.54+0.65=1.75</m:t>
        </m:r>
      </m:oMath>
    </w:p>
    <w:p w14:paraId="120D31F2" w14:textId="64CF5690" w:rsidR="00807154" w:rsidRDefault="00807154" w:rsidP="0080715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42699CE" wp14:editId="30F93E14">
            <wp:extent cx="3986860" cy="2052637"/>
            <wp:effectExtent l="0" t="0" r="0" b="5080"/>
            <wp:docPr id="5" name="Picture 5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699" cy="205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AF3A" w14:textId="1652F750" w:rsidR="00807154" w:rsidRPr="00414AEA" w:rsidRDefault="00807154" w:rsidP="00807154">
      <w:pPr>
        <w:spacing w:line="360" w:lineRule="auto"/>
      </w:pPr>
      <w:r>
        <w:t>As show above, the cross entropy take punishment when model get worst predictions</w:t>
      </w:r>
    </w:p>
    <w:sectPr w:rsidR="00807154" w:rsidRPr="0041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0D"/>
    <w:rsid w:val="00091D02"/>
    <w:rsid w:val="00153F9B"/>
    <w:rsid w:val="001812AF"/>
    <w:rsid w:val="00292410"/>
    <w:rsid w:val="002A6C70"/>
    <w:rsid w:val="002D5AC8"/>
    <w:rsid w:val="00325EBF"/>
    <w:rsid w:val="003614BB"/>
    <w:rsid w:val="00393DA3"/>
    <w:rsid w:val="003C0C2A"/>
    <w:rsid w:val="00414AEA"/>
    <w:rsid w:val="006D490D"/>
    <w:rsid w:val="00807154"/>
    <w:rsid w:val="00841B52"/>
    <w:rsid w:val="008D7B37"/>
    <w:rsid w:val="009A2F9B"/>
    <w:rsid w:val="00BC3EC4"/>
    <w:rsid w:val="00CE3730"/>
    <w:rsid w:val="00CF2947"/>
    <w:rsid w:val="00D74BF6"/>
    <w:rsid w:val="00DA4626"/>
    <w:rsid w:val="00EA3232"/>
    <w:rsid w:val="00EB61E1"/>
    <w:rsid w:val="00FA467C"/>
    <w:rsid w:val="00FB3513"/>
    <w:rsid w:val="00FD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A35E"/>
  <w15:chartTrackingRefBased/>
  <w15:docId w15:val="{D0D947E7-B3E6-4F10-9963-C4C40C4E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E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F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B61E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C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5E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8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10</cp:revision>
  <dcterms:created xsi:type="dcterms:W3CDTF">2021-09-30T19:59:00Z</dcterms:created>
  <dcterms:modified xsi:type="dcterms:W3CDTF">2021-12-02T21:05:00Z</dcterms:modified>
</cp:coreProperties>
</file>