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E81DB" w14:textId="77777777" w:rsidR="00566F12" w:rsidRDefault="00566F12" w:rsidP="00254192">
      <w:pPr>
        <w:pStyle w:val="Heading1"/>
        <w:spacing w:line="276" w:lineRule="auto"/>
        <w:jc w:val="center"/>
      </w:pPr>
      <w:r>
        <w:t>M</w:t>
      </w:r>
      <w:r>
        <w:rPr>
          <w:rFonts w:hint="eastAsia"/>
        </w:rPr>
        <w:t>arkov</w:t>
      </w:r>
      <w:r>
        <w:t xml:space="preserve"> C</w:t>
      </w:r>
      <w:r>
        <w:rPr>
          <w:rFonts w:hint="eastAsia"/>
        </w:rPr>
        <w:t>hains</w:t>
      </w:r>
    </w:p>
    <w:p w14:paraId="05F873B9" w14:textId="77777777" w:rsidR="00566F12" w:rsidRDefault="00566F12" w:rsidP="00254192">
      <w:pPr>
        <w:pStyle w:val="Heading2"/>
        <w:spacing w:line="276" w:lineRule="auto"/>
      </w:pPr>
      <w:r>
        <w:t>Definition</w:t>
      </w:r>
    </w:p>
    <w:p w14:paraId="277C266C" w14:textId="77777777" w:rsidR="00566F12" w:rsidRPr="00254192" w:rsidRDefault="00566F12" w:rsidP="00254192">
      <w:pPr>
        <w:spacing w:line="276" w:lineRule="auto"/>
        <w:jc w:val="both"/>
        <w:rPr>
          <w:b/>
          <w:bCs/>
        </w:rPr>
      </w:pPr>
      <w:r>
        <w:t xml:space="preserve">A Markov </w:t>
      </w:r>
      <w:r>
        <w:rPr>
          <w:rFonts w:hint="eastAsia"/>
        </w:rPr>
        <w:t>chain</w:t>
      </w:r>
      <w:r>
        <w:t xml:space="preserve"> </w:t>
      </w:r>
      <w:r>
        <w:rPr>
          <w:rFonts w:hint="eastAsia"/>
        </w:rPr>
        <w:t>or</w:t>
      </w:r>
      <w:r>
        <w:t xml:space="preserve"> M</w:t>
      </w:r>
      <w:r>
        <w:rPr>
          <w:rFonts w:hint="eastAsia"/>
        </w:rPr>
        <w:t>arkov</w:t>
      </w:r>
      <w:r>
        <w:t xml:space="preserve"> </w:t>
      </w:r>
      <w:r>
        <w:rPr>
          <w:rFonts w:hint="eastAsia"/>
        </w:rPr>
        <w:t>process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a</w:t>
      </w:r>
      <w:r>
        <w:t xml:space="preserve"> stochastic </w:t>
      </w: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describing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sequence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possible</w:t>
      </w:r>
      <w:r>
        <w:t xml:space="preserve"> </w:t>
      </w:r>
      <w:r>
        <w:rPr>
          <w:rFonts w:hint="eastAsia"/>
        </w:rPr>
        <w:t>events</w:t>
      </w:r>
      <w:r>
        <w:t xml:space="preserve"> (Also known as state by convention)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which</w:t>
      </w:r>
      <w:r>
        <w:t xml:space="preserve"> </w:t>
      </w:r>
      <w:r w:rsidRPr="00254192">
        <w:rPr>
          <w:rFonts w:hint="eastAsia"/>
          <w:b/>
          <w:bCs/>
        </w:rPr>
        <w:t>the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probability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of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each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event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depends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only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on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the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state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attained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in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the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previous</w:t>
      </w:r>
      <w:r w:rsidRPr="00254192">
        <w:rPr>
          <w:b/>
          <w:bCs/>
        </w:rPr>
        <w:t xml:space="preserve"> </w:t>
      </w:r>
      <w:r w:rsidRPr="00254192">
        <w:rPr>
          <w:rFonts w:hint="eastAsia"/>
          <w:b/>
          <w:bCs/>
        </w:rPr>
        <w:t>event</w:t>
      </w:r>
      <w:r w:rsidRPr="00254192">
        <w:rPr>
          <w:b/>
          <w:bCs/>
        </w:rPr>
        <w:t>.</w:t>
      </w:r>
    </w:p>
    <w:p w14:paraId="60DAC923" w14:textId="77777777" w:rsidR="00566F12" w:rsidRDefault="00566F12" w:rsidP="00254192">
      <w:pPr>
        <w:spacing w:line="276" w:lineRule="auto"/>
        <w:jc w:val="both"/>
      </w:pPr>
      <w:r>
        <w:t xml:space="preserve">In mathematical denotation, it is written as </w:t>
      </w:r>
    </w:p>
    <w:p w14:paraId="44631DA1" w14:textId="77777777" w:rsidR="00566F12" w:rsidRPr="0056415C" w:rsidRDefault="00566F12" w:rsidP="00254192">
      <w:pPr>
        <w:spacing w:line="276" w:lineRule="auto"/>
        <w:jc w:val="both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  <m:r>
                <w:rPr>
                  <w:rFonts w:ascii="Cambria Math" w:hAnsi="Cambria Math"/>
                </w:rPr>
                <m:t>=x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=x|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9748221" w14:textId="77777777" w:rsidR="00566F12" w:rsidRDefault="00566F12" w:rsidP="00254192">
      <w:pPr>
        <w:spacing w:line="276" w:lineRule="auto"/>
        <w:jc w:val="both"/>
      </w:pPr>
      <w:r>
        <w:t>This assumption makes a lot of problems in the real world easier.</w:t>
      </w:r>
    </w:p>
    <w:p w14:paraId="23C2702A" w14:textId="7555C788" w:rsidR="00B23D4A" w:rsidRPr="00B23D4A" w:rsidRDefault="00566F12" w:rsidP="00254192">
      <w:pPr>
        <w:spacing w:line="276" w:lineRule="auto"/>
        <w:jc w:val="both"/>
      </w:pPr>
      <w:r w:rsidRPr="0056415C">
        <w:t>Another rule is the sum of arrows from one state must be 1 since it represents probability.</w:t>
      </w:r>
    </w:p>
    <w:p w14:paraId="6705F50D" w14:textId="11813B3E" w:rsidR="00B23D4A" w:rsidRDefault="00B23D4A" w:rsidP="00254192">
      <w:pPr>
        <w:pStyle w:val="Heading3"/>
        <w:spacing w:line="276" w:lineRule="auto"/>
      </w:pPr>
      <w:r>
        <w:t>Transient state and recurrent state</w:t>
      </w:r>
    </w:p>
    <w:p w14:paraId="25CA70E6" w14:textId="339F27AC" w:rsidR="00254192" w:rsidRDefault="00254192" w:rsidP="00254192">
      <w:pPr>
        <w:spacing w:line="276" w:lineRule="auto"/>
        <w:rPr>
          <w:b/>
          <w:bCs/>
        </w:rPr>
      </w:pPr>
      <w:r>
        <w:t xml:space="preserve">Assume we have the following </w:t>
      </w:r>
      <w:r>
        <w:t>transition</w:t>
      </w:r>
      <w:r>
        <w:t xml:space="preserve"> relations. Since there is no edge (arrow / probability) from other states to state 0, we called state 0 as </w:t>
      </w:r>
      <w:r w:rsidRPr="00254192">
        <w:rPr>
          <w:b/>
          <w:bCs/>
        </w:rPr>
        <w:t xml:space="preserve">Transient state. Which means the probability of revisiting 0 is less than </w:t>
      </w:r>
      <w:proofErr w:type="gramStart"/>
      <w:r w:rsidRPr="00254192">
        <w:rPr>
          <w:b/>
          <w:bCs/>
        </w:rPr>
        <w:t>1.</w:t>
      </w:r>
      <w:proofErr w:type="gramEnd"/>
    </w:p>
    <w:p w14:paraId="7BC1B90A" w14:textId="5A9A25F0" w:rsidR="00254192" w:rsidRPr="00254192" w:rsidRDefault="00254192" w:rsidP="00254192">
      <w:pPr>
        <w:spacing w:line="276" w:lineRule="auto"/>
        <w:rPr>
          <w:b/>
          <w:bCs/>
        </w:rPr>
      </w:pPr>
      <w:r w:rsidRPr="00254192">
        <w:t>In the contrast, states 1 and 2 are known as</w:t>
      </w:r>
      <w:r>
        <w:rPr>
          <w:b/>
          <w:bCs/>
        </w:rPr>
        <w:t xml:space="preserve"> recurrent state, which means the probability of revisiting is 1.</w:t>
      </w:r>
    </w:p>
    <w:p w14:paraId="446047F8" w14:textId="66AE5B6D" w:rsidR="00B23D4A" w:rsidRDefault="00254192" w:rsidP="0025419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2F4A4F9" wp14:editId="6BCBC8FE">
            <wp:extent cx="1391713" cy="1490776"/>
            <wp:effectExtent l="0" t="0" r="0" b="0"/>
            <wp:docPr id="1" name="Picture 1" descr="A picture containing text, electronics, device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device, vector graphic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2493" cy="150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4C60" w14:textId="5D7E1A66" w:rsidR="00254192" w:rsidRDefault="00254192" w:rsidP="00254192">
      <w:pPr>
        <w:spacing w:line="276" w:lineRule="auto"/>
      </w:pPr>
      <w:r>
        <w:t xml:space="preserve">In this situation, we claimed this Markov chain is </w:t>
      </w:r>
      <w:r w:rsidRPr="00254192">
        <w:rPr>
          <w:b/>
          <w:bCs/>
        </w:rPr>
        <w:t>reducible</w:t>
      </w:r>
      <w:r>
        <w:t xml:space="preserve">, it can be divided into two </w:t>
      </w:r>
      <w:r w:rsidRPr="002159E5">
        <w:rPr>
          <w:b/>
          <w:bCs/>
        </w:rPr>
        <w:t>irreducible</w:t>
      </w:r>
      <w:r>
        <w:t xml:space="preserve"> situations (</w:t>
      </w:r>
      <w:r w:rsidRPr="002159E5">
        <w:rPr>
          <w:b/>
          <w:bCs/>
        </w:rPr>
        <w:t>all states are recurrent</w:t>
      </w:r>
      <w:r>
        <w:t>).</w:t>
      </w:r>
    </w:p>
    <w:p w14:paraId="0AC70406" w14:textId="49C7B2B7" w:rsidR="00254192" w:rsidRDefault="00254192" w:rsidP="0025419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E2BFC52" wp14:editId="4A629A5D">
            <wp:extent cx="1369805" cy="1412770"/>
            <wp:effectExtent l="0" t="0" r="1905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4986" cy="141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F365" w14:textId="4854FA26" w:rsidR="00254192" w:rsidRDefault="00254192" w:rsidP="00254192">
      <w:pPr>
        <w:spacing w:line="276" w:lineRule="auto"/>
      </w:pPr>
      <w:r>
        <w:t xml:space="preserve">The most famous reducible Markov chain is </w:t>
      </w:r>
      <w:r w:rsidR="002159E5" w:rsidRPr="002159E5">
        <w:rPr>
          <w:b/>
          <w:bCs/>
        </w:rPr>
        <w:t>Gambler’s ruin</w:t>
      </w:r>
      <w:r w:rsidR="002159E5">
        <w:rPr>
          <w:b/>
          <w:bCs/>
        </w:rPr>
        <w:t xml:space="preserve">, </w:t>
      </w:r>
      <w:r w:rsidR="002159E5" w:rsidRPr="002159E5">
        <w:t>which can be divided into three irreducible one, as follows</w:t>
      </w:r>
    </w:p>
    <w:p w14:paraId="7F0D4D88" w14:textId="3824518E" w:rsidR="002159E5" w:rsidRPr="00B23D4A" w:rsidRDefault="002159E5" w:rsidP="002159E5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4597EC3" wp14:editId="1EC3E2D4">
            <wp:extent cx="1768129" cy="1942282"/>
            <wp:effectExtent l="0" t="0" r="3810" b="127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1791" cy="194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0F94" w14:textId="77777777" w:rsidR="00566F12" w:rsidRDefault="00566F12" w:rsidP="00254192">
      <w:pPr>
        <w:pStyle w:val="Heading2"/>
        <w:spacing w:line="276" w:lineRule="auto"/>
      </w:pPr>
      <w:r>
        <w:t>Example</w:t>
      </w:r>
    </w:p>
    <w:p w14:paraId="25846913" w14:textId="77777777" w:rsidR="00566F12" w:rsidRPr="0056415C" w:rsidRDefault="00566F12" w:rsidP="00254192">
      <w:pPr>
        <w:pStyle w:val="Heading3"/>
        <w:spacing w:line="276" w:lineRule="auto"/>
      </w:pPr>
      <w:r>
        <w:t>Find the stationary state of a Markov chain.</w:t>
      </w:r>
    </w:p>
    <w:p w14:paraId="63BFBC3E" w14:textId="77777777" w:rsidR="00566F12" w:rsidRDefault="00566F12" w:rsidP="00254192">
      <w:pPr>
        <w:spacing w:line="276" w:lineRule="auto"/>
      </w:pPr>
      <w:r>
        <w:t xml:space="preserve">Imagine we have the following relationships among three states. We could denote those relationships by a </w:t>
      </w:r>
      <w:r w:rsidRPr="00254192">
        <w:rPr>
          <w:b/>
          <w:bCs/>
        </w:rPr>
        <w:t>transition matrix A</w:t>
      </w:r>
      <w:r>
        <w:t xml:space="preserve"> (0 means no edge between two vertices)</w:t>
      </w:r>
    </w:p>
    <w:p w14:paraId="4DA57528" w14:textId="77777777" w:rsidR="00566F12" w:rsidRPr="003F752E" w:rsidRDefault="00566F12" w:rsidP="0025419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D9A531E" wp14:editId="447359F9">
            <wp:extent cx="1947495" cy="1204111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6325" cy="121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692E" w14:textId="77777777" w:rsidR="00566F12" w:rsidRDefault="00566F12" w:rsidP="00254192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84F8884" wp14:editId="3E34E860">
            <wp:extent cx="3050976" cy="2077771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6967" cy="208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E7E6" w14:textId="77777777" w:rsidR="00566F12" w:rsidRDefault="00566F12" w:rsidP="00254192">
      <w:pPr>
        <w:spacing w:line="276" w:lineRule="auto"/>
      </w:pPr>
      <w:r>
        <w:t xml:space="preserve">If we have the pizza now, denote as the vector </w:t>
      </w:r>
      <m:oMath>
        <m:r>
          <w:rPr>
            <w:rFonts w:ascii="Cambria Math" w:hAnsi="Cambria Math"/>
          </w:rPr>
          <m:t>[0 1 0]</m:t>
        </m:r>
      </m:oMath>
      <w:r>
        <w:t>, use the vector to multiply the transition matrix, we could get the probability of next day</w:t>
      </w:r>
    </w:p>
    <w:p w14:paraId="65EC2264" w14:textId="77777777" w:rsidR="00566F12" w:rsidRPr="003B6A8B" w:rsidRDefault="00410608" w:rsidP="00254192">
      <w:pPr>
        <w:spacing w:line="276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=[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0.3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0.7</m:t>
                </m:r>
              </m:e>
            </m:mr>
          </m:m>
          <m:r>
            <w:rPr>
              <w:rFonts w:ascii="Cambria Math" w:hAnsi="Cambria Math"/>
            </w:rPr>
            <m:t>]</m:t>
          </m:r>
        </m:oMath>
      </m:oMathPara>
    </w:p>
    <w:p w14:paraId="2EF04D3E" w14:textId="0E966B39" w:rsidR="00566F12" w:rsidRDefault="00566F12" w:rsidP="00254192">
      <w:pPr>
        <w:spacing w:line="276" w:lineRule="auto"/>
      </w:pPr>
      <w:r>
        <w:t xml:space="preserve">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is the eigenvector of the transition matrix A, </w:t>
      </w:r>
      <w:r w:rsidRPr="00254192">
        <w:rPr>
          <w:b/>
          <w:bCs/>
        </w:rPr>
        <w:t xml:space="preserve">we get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A=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π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λ</m:t>
        </m:r>
      </m:oMath>
      <w:r w:rsidRPr="00254192">
        <w:rPr>
          <w:b/>
          <w:bCs/>
        </w:rPr>
        <w:t xml:space="preserve"> by the constrain </w:t>
      </w:r>
      <m:oMath>
        <m:r>
          <m:rPr>
            <m:sty m:val="bi"/>
          </m:rPr>
          <w:rPr>
            <w:rFonts w:ascii="Cambria Math" w:hAnsi="Cambria Math"/>
          </w:rPr>
          <m:t>π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</m:d>
        <m:r>
          <m:rPr>
            <m:sty m:val="bi"/>
          </m:rPr>
          <w:rPr>
            <w:rFonts w:ascii="Cambria Math" w:hAnsi="Cambria Math"/>
          </w:rPr>
          <m:t>+π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e>
        </m:d>
        <m:r>
          <m:rPr>
            <m:sty m:val="bi"/>
          </m:rPr>
          <w:rPr>
            <w:rFonts w:ascii="Cambria Math" w:hAnsi="Cambria Math"/>
          </w:rPr>
          <m:t>+π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e>
        </m:d>
        <m:r>
          <m:rPr>
            <m:sty m:val="bi"/>
          </m:rPr>
          <w:rPr>
            <w:rFonts w:ascii="Cambria Math" w:hAnsi="Cambria Math"/>
          </w:rPr>
          <m:t>=1</m:t>
        </m:r>
      </m:oMath>
      <w:r w:rsidRPr="00254192">
        <w:rPr>
          <w:b/>
          <w:bCs/>
        </w:rPr>
        <w:t xml:space="preserve">.  </w:t>
      </w:r>
      <w:r>
        <w:t>After solving those equations, we get (The number of eigenvectors is usually more than 1)</w:t>
      </w:r>
    </w:p>
    <w:p w14:paraId="53D0011D" w14:textId="4AC75544" w:rsidR="00566F12" w:rsidRPr="00254192" w:rsidRDefault="00254192" w:rsidP="00254192">
      <w:pPr>
        <w:spacing w:line="276" w:lineRule="auto"/>
        <w:rPr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w:lastRenderedPageBreak/>
            <m:t>π=[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b/>
                  <w:bCs/>
                  <w:i/>
                </w:rPr>
              </m:ctrlPr>
            </m:mPr>
            <m:m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0.35211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0.21127</m:t>
                </m:r>
              </m: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0.43662</m:t>
                </m:r>
              </m:e>
            </m:mr>
          </m:m>
          <m:r>
            <m:rPr>
              <m:sty m:val="bi"/>
            </m:rPr>
            <w:rPr>
              <w:rFonts w:ascii="Cambria Math" w:hAnsi="Cambria Math"/>
            </w:rPr>
            <m:t>]</m:t>
          </m:r>
        </m:oMath>
      </m:oMathPara>
    </w:p>
    <w:p w14:paraId="6DC79B36" w14:textId="5BE1AA8B" w:rsidR="00566F12" w:rsidRDefault="00566F12" w:rsidP="00254192">
      <w:pPr>
        <w:spacing w:line="276" w:lineRule="auto"/>
      </w:pPr>
      <w:r w:rsidRPr="003B6A8B">
        <w:t xml:space="preserve">So, this is the stationary probability of the given situation. </w:t>
      </w:r>
    </w:p>
    <w:p w14:paraId="7B5873EE" w14:textId="39DBDED2" w:rsidR="002159E5" w:rsidRDefault="002159E5" w:rsidP="002159E5">
      <w:pPr>
        <w:pStyle w:val="Heading1"/>
        <w:jc w:val="center"/>
      </w:pPr>
      <w:r w:rsidRPr="002159E5">
        <w:t>Chapman-Kolmogorov Theorem</w:t>
      </w:r>
    </w:p>
    <w:p w14:paraId="42FFFC2D" w14:textId="4B140FCF" w:rsidR="002159E5" w:rsidRDefault="002159E5" w:rsidP="002159E5">
      <w:pPr>
        <w:pStyle w:val="Heading2"/>
      </w:pPr>
      <w:r>
        <w:t>Design purpose</w:t>
      </w:r>
    </w:p>
    <w:p w14:paraId="5BAF660A" w14:textId="15CA6449" w:rsidR="008509BF" w:rsidRPr="008509BF" w:rsidRDefault="008509BF" w:rsidP="008509BF">
      <w:r>
        <w:t xml:space="preserve">Assume we have the following Markov chain, </w:t>
      </w:r>
      <w:r w:rsidRPr="008509BF">
        <w:rPr>
          <w:b/>
          <w:bCs/>
        </w:rPr>
        <w:t xml:space="preserve">what is the probability of reaching the state </w:t>
      </w:r>
      <m:oMath>
        <m:r>
          <m:rPr>
            <m:sty m:val="bi"/>
          </m:rPr>
          <w:rPr>
            <w:rFonts w:ascii="Cambria Math" w:hAnsi="Cambria Math"/>
          </w:rPr>
          <m:t>i</m:t>
        </m:r>
      </m:oMath>
      <w:r w:rsidRPr="008509BF">
        <w:rPr>
          <w:b/>
          <w:bCs/>
        </w:rPr>
        <w:t xml:space="preserve"> from state </w:t>
      </w:r>
      <m:oMath>
        <m:r>
          <m:rPr>
            <m:sty m:val="bi"/>
          </m:rPr>
          <w:rPr>
            <w:rFonts w:ascii="Cambria Math" w:hAnsi="Cambria Math"/>
          </w:rPr>
          <m:t>j</m:t>
        </m:r>
      </m:oMath>
      <w:r w:rsidRPr="008509BF">
        <w:rPr>
          <w:b/>
          <w:bCs/>
        </w:rPr>
        <w:t xml:space="preserve"> after exactly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8509BF">
        <w:rPr>
          <w:b/>
          <w:bCs/>
        </w:rPr>
        <w:t xml:space="preserve"> steps.</w:t>
      </w:r>
    </w:p>
    <w:p w14:paraId="13A550B2" w14:textId="10760AE1" w:rsidR="008509BF" w:rsidRDefault="008509BF" w:rsidP="008509BF">
      <w:pPr>
        <w:jc w:val="center"/>
      </w:pPr>
      <w:r>
        <w:rPr>
          <w:noProof/>
        </w:rPr>
        <w:drawing>
          <wp:inline distT="0" distB="0" distL="0" distR="0" wp14:anchorId="69E59230" wp14:editId="01C3AEC3">
            <wp:extent cx="2561910" cy="3186376"/>
            <wp:effectExtent l="0" t="0" r="0" b="0"/>
            <wp:docPr id="7" name="Picture 7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6925" cy="319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22B9" w14:textId="312F17AD" w:rsidR="008509BF" w:rsidRDefault="008509BF" w:rsidP="008509BF">
      <w:r>
        <w:t>Before dig into the general situation, we restrict the situation to “</w:t>
      </w:r>
      <w:r w:rsidRPr="008509BF">
        <w:rPr>
          <w:b/>
          <w:bCs/>
        </w:rPr>
        <w:t>probability of reaching state 2 from state 0 after 2 steps</w:t>
      </w:r>
      <w:r>
        <w:t xml:space="preserve">”, it equals to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  <m:e>
            <m:r>
              <w:rPr>
                <w:rFonts w:ascii="Cambria Math" w:hAnsi="Cambria Math"/>
              </w:rPr>
              <m:t>2</m:t>
            </m:r>
          </m:e>
        </m:d>
        <m:r>
          <w:rPr>
            <w:rFonts w:ascii="Cambria Math" w:hAnsi="Cambria Math"/>
          </w:rPr>
          <m:t>+p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</m:t>
            </m:r>
          </m:e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=0.22</m:t>
        </m:r>
      </m:oMath>
    </w:p>
    <w:p w14:paraId="76AC1180" w14:textId="281522C6" w:rsidR="005839A2" w:rsidRDefault="005839A2" w:rsidP="008509BF">
      <w:r>
        <w:t xml:space="preserve">It equals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A*A</m:t>
        </m:r>
        <m: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0.4</m:t>
                  </m:r>
                </m:e>
                <m:e>
                  <m:r>
                    <w:rPr>
                      <w:rFonts w:ascii="Cambria Math" w:hAnsi="Cambria Math"/>
                    </w:rPr>
                    <m:t>0.38</m:t>
                  </m:r>
                </m:e>
                <m:e>
                  <m:r>
                    <w:rPr>
                      <w:rFonts w:ascii="Cambria Math" w:hAnsi="Cambria Math"/>
                    </w:rPr>
                    <m:t>0.22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0.44</m:t>
                  </m:r>
                </m:e>
                <m:e>
                  <m:r>
                    <w:rPr>
                      <w:rFonts w:ascii="Cambria Math" w:hAnsi="Cambria Math"/>
                    </w:rPr>
                    <m:t>0.32</m:t>
                  </m:r>
                </m:e>
                <m:e>
                  <m:r>
                    <w:rPr>
                      <w:rFonts w:ascii="Cambria Math" w:hAnsi="Cambria Math"/>
                    </w:rPr>
                    <m:t>0.24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0.54</m:t>
                  </m:r>
                </m:e>
                <m:e>
                  <m:r>
                    <w:rPr>
                      <w:rFonts w:ascii="Cambria Math" w:hAnsi="Cambria Math"/>
                    </w:rPr>
                    <m:t>0.26</m:t>
                  </m:r>
                </m:e>
                <m:e>
                  <m:r>
                    <w:rPr>
                      <w:rFonts w:ascii="Cambria Math" w:hAnsi="Cambria Math"/>
                    </w:rPr>
                    <m:t>0.20</m:t>
                  </m:r>
                </m:e>
              </m:mr>
            </m:m>
          </m:e>
        </m:d>
        <m:r>
          <w:rPr>
            <w:rFonts w:ascii="Cambria Math" w:hAnsi="Cambria Math"/>
          </w:rPr>
          <m:t>=[0.4 0.38 0.22]</m:t>
        </m:r>
      </m:oMath>
    </w:p>
    <w:p w14:paraId="72BEEAE3" w14:textId="05F8AFE5" w:rsidR="008509BF" w:rsidRPr="008509BF" w:rsidRDefault="00E76DD1" w:rsidP="008509BF">
      <w:r>
        <w:t xml:space="preserve">So, </w:t>
      </w:r>
      <w:r w:rsidRPr="00E76DD1">
        <w:rPr>
          <w:b/>
          <w:bCs/>
        </w:rPr>
        <w:t>the chapman-Kolmogorov theorem</w:t>
      </w:r>
      <w:r>
        <w:t xml:space="preserve"> says, the probability from state </w:t>
      </w:r>
      <m:oMath>
        <m:r>
          <w:rPr>
            <w:rFonts w:ascii="Cambria Math" w:hAnsi="Cambria Math"/>
          </w:rPr>
          <m:t>i</m:t>
        </m:r>
      </m:oMath>
      <w:r>
        <w:t xml:space="preserve"> to </w:t>
      </w:r>
      <m:oMath>
        <m:r>
          <w:rPr>
            <w:rFonts w:ascii="Cambria Math" w:hAnsi="Cambria Math"/>
          </w:rPr>
          <m:t>j</m:t>
        </m:r>
      </m:oMath>
      <w:r>
        <w:t xml:space="preserve"> after </w:t>
      </w:r>
      <m:oMath>
        <m:r>
          <w:rPr>
            <w:rFonts w:ascii="Cambria Math" w:hAnsi="Cambria Math"/>
          </w:rPr>
          <m:t>n</m:t>
        </m:r>
      </m:oMath>
      <w:r>
        <w:t xml:space="preserve"> steps, denote as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bi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b/>
                <w:bCs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ik</m:t>
                </m:r>
              </m:sub>
            </m:sSub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</m:d>
            <m:r>
              <m:rPr>
                <m:sty m:val="bi"/>
              </m:rP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kj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(n-r)</m:t>
            </m:r>
          </m:e>
        </m:nary>
      </m:oMath>
      <w:r>
        <w:t xml:space="preserve"> </w:t>
      </w:r>
    </w:p>
    <w:p w14:paraId="472D8519" w14:textId="30809618" w:rsidR="002159E5" w:rsidRDefault="002159E5" w:rsidP="002159E5">
      <w:pPr>
        <w:pStyle w:val="Heading2"/>
      </w:pPr>
      <w:r>
        <w:t xml:space="preserve">Proof </w:t>
      </w:r>
    </w:p>
    <w:p w14:paraId="5EEB850D" w14:textId="073EF4D2" w:rsidR="00287ED1" w:rsidRPr="00287ED1" w:rsidRDefault="00E76DD1" w:rsidP="00E76DD1">
      <w:pPr>
        <w:rPr>
          <w:rFonts w:asciiTheme="majorHAnsi" w:eastAsiaTheme="majorEastAsia" w:hAnsiTheme="majorHAnsi" w:cstheme="majorBid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m:rPr>
              <m:aln/>
            </m:rPr>
            <w:rPr>
              <w:rFonts w:ascii="Cambria Math" w:hAnsi="Cambria Math"/>
            </w:rPr>
            <m:t>=P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 xml:space="preserve">=j </m:t>
              </m: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=i)</m:t>
          </m:r>
          <m: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=j,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=k 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=i</m:t>
              </m:r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=j,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=k,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 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=i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=i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 w:hint="eastAsia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=j</m:t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w:rPr>
                          <w:rFonts w:ascii="Cambria Math" w:hAnsi="Cambria Math" w:hint="eastAsia"/>
                        </w:rPr>
                        <m:t>|</m:t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=k,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=i</m:t>
                      </m:r>
                    </m:e>
                  </m:d>
                  <m:r>
                    <w:rPr>
                      <w:rFonts w:ascii="Cambria Math" w:hAnsi="Cambria Math"/>
                    </w:rPr>
                    <m:t>*P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=k,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=i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=i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n-r</m:t>
                      </m:r>
                    </m:e>
                  </m:d>
                  <m:r>
                    <w:rPr>
                      <w:rFonts w:ascii="Cambria Math" w:hAnsi="Cambria Math"/>
                    </w:rPr>
                    <m:t>*P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=k,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=i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=i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ajorEastAsia" w:hAnsi="Cambria Math" w:cstheme="majorBidi"/>
                  <w:i/>
                </w:rPr>
              </m:ctrlPr>
            </m:naryPr>
            <m:sub>
              <m:r>
                <w:rPr>
                  <w:rFonts w:ascii="Cambria Math" w:eastAsiaTheme="majorEastAsia" w:hAnsi="Cambria Math" w:cstheme="majorBidi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ik</m:t>
                  </m:r>
                </m:sub>
              </m:sSub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ajorEastAsia" w:hAnsi="Cambria Math" w:cstheme="majorBidi"/>
                    </w:rPr>
                    <m:t>r</m:t>
                  </m:r>
                </m:e>
              </m:d>
              <m:r>
                <w:rPr>
                  <w:rFonts w:ascii="Cambria Math" w:eastAsiaTheme="majorEastAsia" w:hAnsi="Cambria Math" w:cstheme="majorBidi"/>
                </w:rPr>
                <m:t>*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ajorBidi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 w:cstheme="majorBidi"/>
                    </w:rPr>
                    <m:t>kj</m:t>
                  </m:r>
                </m:sub>
              </m:sSub>
              <m:r>
                <w:rPr>
                  <w:rFonts w:ascii="Cambria Math" w:eastAsiaTheme="majorEastAsia" w:hAnsi="Cambria Math" w:cstheme="majorBidi"/>
                </w:rPr>
                <m:t>(n-r)</m:t>
              </m:r>
            </m:e>
          </m:nary>
        </m:oMath>
      </m:oMathPara>
    </w:p>
    <w:p w14:paraId="5BB8CFA6" w14:textId="7A2C9966" w:rsidR="00C01233" w:rsidRDefault="00E37485" w:rsidP="00254192">
      <w:pPr>
        <w:pStyle w:val="Heading1"/>
        <w:spacing w:line="276" w:lineRule="auto"/>
        <w:jc w:val="center"/>
      </w:pPr>
      <w:r>
        <w:t>Hidden Markov Models (HMM)</w:t>
      </w:r>
    </w:p>
    <w:sectPr w:rsidR="00C0123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44BF8" w14:textId="77777777" w:rsidR="00410608" w:rsidRDefault="00410608" w:rsidP="00566F12">
      <w:pPr>
        <w:spacing w:after="0" w:line="240" w:lineRule="auto"/>
      </w:pPr>
      <w:r>
        <w:separator/>
      </w:r>
    </w:p>
  </w:endnote>
  <w:endnote w:type="continuationSeparator" w:id="0">
    <w:p w14:paraId="0107CA06" w14:textId="77777777" w:rsidR="00410608" w:rsidRDefault="00410608" w:rsidP="00566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C3892" w14:textId="77777777" w:rsidR="00410608" w:rsidRDefault="00410608" w:rsidP="00566F12">
      <w:pPr>
        <w:spacing w:after="0" w:line="240" w:lineRule="auto"/>
      </w:pPr>
      <w:r>
        <w:separator/>
      </w:r>
    </w:p>
  </w:footnote>
  <w:footnote w:type="continuationSeparator" w:id="0">
    <w:p w14:paraId="259C08E5" w14:textId="77777777" w:rsidR="00410608" w:rsidRDefault="00410608" w:rsidP="00566F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6B4"/>
    <w:rsid w:val="000276B4"/>
    <w:rsid w:val="002159E5"/>
    <w:rsid w:val="00254192"/>
    <w:rsid w:val="002764FE"/>
    <w:rsid w:val="00287ED1"/>
    <w:rsid w:val="00410608"/>
    <w:rsid w:val="00566F12"/>
    <w:rsid w:val="005839A2"/>
    <w:rsid w:val="008509BF"/>
    <w:rsid w:val="00970CE2"/>
    <w:rsid w:val="00982E81"/>
    <w:rsid w:val="00B23D4A"/>
    <w:rsid w:val="00C01233"/>
    <w:rsid w:val="00E20705"/>
    <w:rsid w:val="00E2447B"/>
    <w:rsid w:val="00E37485"/>
    <w:rsid w:val="00E76DD1"/>
    <w:rsid w:val="00E7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C20A40"/>
  <w15:chartTrackingRefBased/>
  <w15:docId w15:val="{81EF243A-4497-431D-9779-47DC63BEA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F12"/>
  </w:style>
  <w:style w:type="paragraph" w:styleId="Heading1">
    <w:name w:val="heading 1"/>
    <w:basedOn w:val="Normal"/>
    <w:next w:val="Normal"/>
    <w:link w:val="Heading1Char"/>
    <w:uiPriority w:val="9"/>
    <w:qFormat/>
    <w:rsid w:val="00566F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6F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6F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6F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F12"/>
  </w:style>
  <w:style w:type="paragraph" w:styleId="Footer">
    <w:name w:val="footer"/>
    <w:basedOn w:val="Normal"/>
    <w:link w:val="FooterChar"/>
    <w:uiPriority w:val="99"/>
    <w:unhideWhenUsed/>
    <w:rsid w:val="00566F1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F12"/>
  </w:style>
  <w:style w:type="character" w:customStyle="1" w:styleId="Heading1Char">
    <w:name w:val="Heading 1 Char"/>
    <w:basedOn w:val="DefaultParagraphFont"/>
    <w:link w:val="Heading1"/>
    <w:uiPriority w:val="9"/>
    <w:rsid w:val="00566F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6F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6F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509B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4</Pages>
  <Words>457</Words>
  <Characters>2608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Yalin</dc:creator>
  <cp:keywords/>
  <dc:description/>
  <cp:lastModifiedBy>Yang, Yalin</cp:lastModifiedBy>
  <cp:revision>4</cp:revision>
  <dcterms:created xsi:type="dcterms:W3CDTF">2021-10-17T15:43:00Z</dcterms:created>
  <dcterms:modified xsi:type="dcterms:W3CDTF">2021-10-17T22:53:00Z</dcterms:modified>
</cp:coreProperties>
</file>