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3C13C" w14:textId="77777777" w:rsidR="006F7BD0" w:rsidRDefault="006F7BD0" w:rsidP="006F7BD0">
      <w:pPr>
        <w:pStyle w:val="Title"/>
        <w:rPr>
          <w:rFonts w:eastAsia="Calibri"/>
        </w:rPr>
      </w:pPr>
      <w:r>
        <w:rPr>
          <w:rFonts w:eastAsia="Calibri"/>
        </w:rPr>
        <w:t>Lab</w:t>
      </w:r>
      <w:r w:rsidR="003517AF">
        <w:rPr>
          <w:rFonts w:eastAsia="Calibri"/>
        </w:rPr>
        <w:t>11: Hypothesis Test</w:t>
      </w:r>
      <w:r>
        <w:rPr>
          <w:rFonts w:eastAsia="Calibri"/>
        </w:rPr>
        <w:t>ing</w:t>
      </w:r>
      <w:r w:rsidR="003517AF">
        <w:rPr>
          <w:rFonts w:eastAsia="Calibri"/>
        </w:rPr>
        <w:t xml:space="preserve"> Concepts &amp; One-Sample Tests</w:t>
      </w:r>
    </w:p>
    <w:p w14:paraId="2008D0BF" w14:textId="36C7F7FE" w:rsidR="006F7BD0" w:rsidRPr="00767849" w:rsidRDefault="006F7BD0" w:rsidP="006F7BD0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Handout date:</w:t>
      </w:r>
      <w:r w:rsidRPr="00767849">
        <w:rPr>
          <w:rFonts w:ascii="Calibri" w:eastAsia="Calibri" w:hAnsi="Calibri" w:cs="Times New Roman"/>
          <w:szCs w:val="24"/>
        </w:rPr>
        <w:tab/>
      </w:r>
      <w:r w:rsidR="003517AF">
        <w:rPr>
          <w:rFonts w:ascii="Calibri" w:eastAsia="Calibri" w:hAnsi="Calibri" w:cs="Times New Roman"/>
          <w:szCs w:val="24"/>
        </w:rPr>
        <w:t>Wednes</w:t>
      </w:r>
      <w:r>
        <w:rPr>
          <w:rFonts w:ascii="Calibri" w:eastAsia="Calibri" w:hAnsi="Calibri" w:cs="Times New Roman"/>
          <w:szCs w:val="24"/>
        </w:rPr>
        <w:t>day</w:t>
      </w:r>
      <w:r w:rsidRPr="00767849">
        <w:rPr>
          <w:rFonts w:ascii="Calibri" w:eastAsia="Calibri" w:hAnsi="Calibri" w:cs="Times New Roman"/>
          <w:szCs w:val="24"/>
        </w:rPr>
        <w:t xml:space="preserve">, </w:t>
      </w:r>
      <w:r>
        <w:rPr>
          <w:rFonts w:ascii="Calibri" w:eastAsia="Calibri" w:hAnsi="Calibri" w:cs="Times New Roman"/>
          <w:szCs w:val="24"/>
        </w:rPr>
        <w:t xml:space="preserve">November </w:t>
      </w:r>
      <w:r w:rsidR="00903564">
        <w:rPr>
          <w:rFonts w:ascii="Calibri" w:eastAsia="Calibri" w:hAnsi="Calibri" w:cs="Times New Roman"/>
          <w:szCs w:val="24"/>
        </w:rPr>
        <w:t>1</w:t>
      </w:r>
      <w:r w:rsidR="004F0FCB">
        <w:rPr>
          <w:rFonts w:ascii="Calibri" w:eastAsia="Calibri" w:hAnsi="Calibri" w:cs="Times New Roman"/>
          <w:szCs w:val="24"/>
        </w:rPr>
        <w:t>3</w:t>
      </w:r>
      <w:r w:rsidRPr="00767849">
        <w:rPr>
          <w:rFonts w:ascii="Calibri" w:eastAsia="Calibri" w:hAnsi="Calibri" w:cs="Times New Roman"/>
          <w:szCs w:val="24"/>
        </w:rPr>
        <w:t>, 201</w:t>
      </w:r>
      <w:r w:rsidR="004F0FCB">
        <w:rPr>
          <w:rFonts w:ascii="Calibri" w:eastAsia="Calibri" w:hAnsi="Calibri" w:cs="Times New Roman"/>
          <w:szCs w:val="24"/>
        </w:rPr>
        <w:t>9</w:t>
      </w:r>
    </w:p>
    <w:p w14:paraId="0D3D00D6" w14:textId="7F11932C" w:rsidR="006F7BD0" w:rsidRPr="00767849" w:rsidRDefault="006F7BD0" w:rsidP="006F7BD0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Due date:</w:t>
      </w:r>
      <w:r w:rsidRPr="00767849">
        <w:rPr>
          <w:rFonts w:ascii="Calibri" w:eastAsia="Calibri" w:hAnsi="Calibri" w:cs="Times New Roman"/>
          <w:szCs w:val="24"/>
        </w:rPr>
        <w:tab/>
      </w:r>
      <w:r w:rsidR="008C5C55">
        <w:rPr>
          <w:rFonts w:ascii="Calibri" w:eastAsia="Calibri" w:hAnsi="Calibri" w:cs="Times New Roman"/>
          <w:szCs w:val="24"/>
        </w:rPr>
        <w:t>Wednes</w:t>
      </w:r>
      <w:r w:rsidRPr="00767849">
        <w:rPr>
          <w:rFonts w:ascii="Calibri" w:eastAsia="Calibri" w:hAnsi="Calibri" w:cs="Times New Roman"/>
          <w:szCs w:val="24"/>
        </w:rPr>
        <w:t xml:space="preserve">day, </w:t>
      </w:r>
      <w:r w:rsidR="00903564">
        <w:rPr>
          <w:rFonts w:ascii="Calibri" w:eastAsia="Calibri" w:hAnsi="Calibri" w:cs="Times New Roman"/>
          <w:szCs w:val="24"/>
        </w:rPr>
        <w:t xml:space="preserve">November </w:t>
      </w:r>
      <w:r w:rsidR="003517AF">
        <w:rPr>
          <w:rFonts w:ascii="Calibri" w:eastAsia="Calibri" w:hAnsi="Calibri" w:cs="Times New Roman"/>
          <w:szCs w:val="24"/>
        </w:rPr>
        <w:t>2</w:t>
      </w:r>
      <w:r w:rsidR="004F0FCB">
        <w:rPr>
          <w:rFonts w:ascii="Calibri" w:eastAsia="Calibri" w:hAnsi="Calibri" w:cs="Times New Roman"/>
          <w:szCs w:val="24"/>
        </w:rPr>
        <w:t>0</w:t>
      </w:r>
      <w:r w:rsidR="00D060B4">
        <w:rPr>
          <w:rFonts w:ascii="Calibri" w:eastAsia="Calibri" w:hAnsi="Calibri" w:cs="Times New Roman"/>
          <w:szCs w:val="24"/>
        </w:rPr>
        <w:t>,</w:t>
      </w:r>
      <w:r w:rsidR="003350A1">
        <w:rPr>
          <w:rFonts w:ascii="Calibri" w:eastAsia="Calibri" w:hAnsi="Calibri" w:cs="Times New Roman"/>
          <w:szCs w:val="24"/>
        </w:rPr>
        <w:t xml:space="preserve"> 201</w:t>
      </w:r>
      <w:r w:rsidR="004F0FCB">
        <w:rPr>
          <w:rFonts w:ascii="Calibri" w:eastAsia="Calibri" w:hAnsi="Calibri" w:cs="Times New Roman"/>
          <w:szCs w:val="24"/>
        </w:rPr>
        <w:t>9</w:t>
      </w:r>
      <w:r w:rsidR="00903564">
        <w:rPr>
          <w:rFonts w:ascii="Calibri" w:eastAsia="Calibri" w:hAnsi="Calibri" w:cs="Times New Roman"/>
          <w:szCs w:val="24"/>
        </w:rPr>
        <w:t xml:space="preserve"> </w:t>
      </w:r>
      <w:r w:rsidR="008C5C55">
        <w:rPr>
          <w:rFonts w:ascii="Calibri" w:eastAsia="Calibri" w:hAnsi="Calibri" w:cs="Times New Roman"/>
          <w:szCs w:val="24"/>
        </w:rPr>
        <w:t>at the beginning of class</w:t>
      </w:r>
    </w:p>
    <w:p w14:paraId="7855D639" w14:textId="77777777" w:rsidR="006F7BD0" w:rsidRDefault="006F7BD0" w:rsidP="006F7BD0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i/>
          <w:szCs w:val="24"/>
        </w:rPr>
      </w:pPr>
      <w:r w:rsidRPr="00767849">
        <w:rPr>
          <w:rFonts w:ascii="Calibri" w:eastAsia="Calibri" w:hAnsi="Calibri" w:cs="Times New Roman"/>
          <w:i/>
          <w:szCs w:val="24"/>
        </w:rPr>
        <w:t xml:space="preserve">This lab counts </w:t>
      </w:r>
      <w:r w:rsidR="003517AF">
        <w:rPr>
          <w:i/>
          <w:szCs w:val="24"/>
        </w:rPr>
        <w:t>4</w:t>
      </w:r>
      <w:r w:rsidRPr="00767849">
        <w:rPr>
          <w:rFonts w:ascii="Calibri" w:eastAsia="Calibri" w:hAnsi="Calibri" w:cs="Times New Roman"/>
          <w:i/>
          <w:szCs w:val="24"/>
        </w:rPr>
        <w:t xml:space="preserve"> % toward your total grade</w:t>
      </w:r>
    </w:p>
    <w:p w14:paraId="100849A9" w14:textId="77777777" w:rsidR="006A1BE2" w:rsidRPr="00767849" w:rsidRDefault="006A1BE2" w:rsidP="006F7BD0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i/>
          <w:szCs w:val="24"/>
        </w:rPr>
      </w:pPr>
    </w:p>
    <w:p w14:paraId="28FEA31A" w14:textId="77777777" w:rsidR="006A1BE2" w:rsidRPr="006A1BE2" w:rsidRDefault="006A1BE2" w:rsidP="006A1BE2">
      <w:pPr>
        <w:pStyle w:val="Heading3"/>
        <w:rPr>
          <w:color w:val="FF0000"/>
        </w:rPr>
      </w:pPr>
      <w:r w:rsidRPr="006A1BE2">
        <w:rPr>
          <w:color w:val="FF0000"/>
        </w:rPr>
        <w:t xml:space="preserve">Note: Study for this lab Chapter 10 “Power Analysis” in </w:t>
      </w:r>
      <w:proofErr w:type="spellStart"/>
      <w:r w:rsidRPr="006A1BE2">
        <w:rPr>
          <w:color w:val="FF0000"/>
        </w:rPr>
        <w:t>Kabacoff</w:t>
      </w:r>
      <w:proofErr w:type="spellEnd"/>
      <w:r w:rsidRPr="006A1BE2">
        <w:rPr>
          <w:color w:val="FF0000"/>
        </w:rPr>
        <w:t xml:space="preserve"> “R in Action. Data Analysis and Graphics with R”. Available online at UTD’s Library</w:t>
      </w:r>
      <w:r>
        <w:rPr>
          <w:color w:val="FF0000"/>
        </w:rPr>
        <w:t>.</w:t>
      </w:r>
    </w:p>
    <w:p w14:paraId="4BC3D398" w14:textId="77777777" w:rsidR="00802C07" w:rsidRDefault="00802C07" w:rsidP="0035624F">
      <w:pPr>
        <w:pStyle w:val="Heading1"/>
      </w:pPr>
      <w:r>
        <w:t xml:space="preserve">Task 1: Hypothesis </w:t>
      </w:r>
      <w:r w:rsidR="00E3702A">
        <w:t>T</w:t>
      </w:r>
      <w:r>
        <w:t xml:space="preserve">esting from a </w:t>
      </w:r>
      <w:r w:rsidR="00E3702A">
        <w:t>B</w:t>
      </w:r>
      <w:r>
        <w:t xml:space="preserve">inomial </w:t>
      </w:r>
      <w:r w:rsidR="00E3702A">
        <w:t>D</w:t>
      </w:r>
      <w:r>
        <w:t>istribution</w:t>
      </w:r>
      <w:r w:rsidR="003008D7">
        <w:t xml:space="preserve"> (</w:t>
      </w:r>
      <w:r w:rsidR="0027300B">
        <w:t>2</w:t>
      </w:r>
      <w:r w:rsidR="003008D7">
        <w:t>points)</w:t>
      </w:r>
    </w:p>
    <w:p w14:paraId="032A60B8" w14:textId="6EAABB3E" w:rsidR="00457141" w:rsidRDefault="004F0FCB" w:rsidP="00802C07">
      <w:r>
        <w:t>A</w:t>
      </w:r>
      <w:r w:rsidR="00D83043">
        <w:t xml:space="preserve"> developer</w:t>
      </w:r>
      <w:r w:rsidR="00802C07">
        <w:t xml:space="preserve"> take</w:t>
      </w:r>
      <w:r w:rsidR="00D83043">
        <w:t>s</w:t>
      </w:r>
      <w:r w:rsidR="00802C07">
        <w:t xml:space="preserve"> </w:t>
      </w:r>
      <w:r w:rsidR="00F04817">
        <w:t>225</w:t>
      </w:r>
      <w:r w:rsidR="00802C07">
        <w:t xml:space="preserve"> </w:t>
      </w:r>
      <w:r>
        <w:t>independent</w:t>
      </w:r>
      <w:r>
        <w:t xml:space="preserve"> </w:t>
      </w:r>
      <w:r w:rsidR="00802C07">
        <w:t xml:space="preserve">random </w:t>
      </w:r>
      <w:r w:rsidR="00B8578B">
        <w:t xml:space="preserve">soil </w:t>
      </w:r>
      <w:r w:rsidR="00802C07">
        <w:t xml:space="preserve">samples </w:t>
      </w:r>
      <w:r w:rsidR="00D83043">
        <w:t xml:space="preserve">in a </w:t>
      </w:r>
      <w:r w:rsidR="00F04817">
        <w:t>1</w:t>
      </w:r>
      <w:r w:rsidR="003350A1">
        <w:t>5</w:t>
      </w:r>
      <w:r w:rsidR="00023BAA">
        <w:t>0 acres plot</w:t>
      </w:r>
      <w:r w:rsidR="00FD2E98">
        <w:t>, which is</w:t>
      </w:r>
      <w:r w:rsidR="00D83043">
        <w:t xml:space="preserve"> zoned for </w:t>
      </w:r>
      <w:r w:rsidR="00FD2E98">
        <w:t xml:space="preserve">a </w:t>
      </w:r>
      <w:r w:rsidR="00D83043">
        <w:t xml:space="preserve">new residential </w:t>
      </w:r>
      <w:r w:rsidR="00FD2E98">
        <w:t>development</w:t>
      </w:r>
      <w:r w:rsidR="00D83043">
        <w:t xml:space="preserve">. From </w:t>
      </w:r>
      <w:r w:rsidR="00023BAA">
        <w:t>previous studies in the broade</w:t>
      </w:r>
      <w:r w:rsidR="00FD2E98">
        <w:t xml:space="preserve">r </w:t>
      </w:r>
      <w:r>
        <w:t>neighborhood</w:t>
      </w:r>
      <w:r w:rsidR="00FD2E98">
        <w:t xml:space="preserve"> around the building site</w:t>
      </w:r>
      <w:r w:rsidR="00023BAA">
        <w:t xml:space="preserve"> it is known that </w:t>
      </w:r>
      <w:r w:rsidR="00F04817">
        <w:t>3</w:t>
      </w:r>
      <w:r w:rsidR="006C6997">
        <w:t>9</w:t>
      </w:r>
      <w:r w:rsidR="00023BAA">
        <w:t>% of</w:t>
      </w:r>
      <w:r w:rsidR="00AD34F9">
        <w:t xml:space="preserve"> the</w:t>
      </w:r>
      <w:r w:rsidR="00023BAA">
        <w:t xml:space="preserve"> homesteads </w:t>
      </w:r>
      <w:r w:rsidR="00F04817">
        <w:t xml:space="preserve">need subsequent foundation repairs because they </w:t>
      </w:r>
      <w:r w:rsidR="00023BAA">
        <w:t xml:space="preserve">are built on </w:t>
      </w:r>
      <w:r w:rsidR="00F04817">
        <w:t xml:space="preserve">shifting </w:t>
      </w:r>
      <w:r w:rsidR="00023BAA">
        <w:t>clay soil</w:t>
      </w:r>
      <w:r>
        <w:t xml:space="preserve">. This could have been avoided by </w:t>
      </w:r>
      <w:r w:rsidR="00023BAA">
        <w:t>lay</w:t>
      </w:r>
      <w:r>
        <w:t>ing</w:t>
      </w:r>
      <w:r w:rsidR="00023BAA">
        <w:t xml:space="preserve"> more expensive foundation</w:t>
      </w:r>
      <w:r w:rsidR="00F04817">
        <w:t>s</w:t>
      </w:r>
      <w:r w:rsidR="00FD2E98">
        <w:t xml:space="preserve"> </w:t>
      </w:r>
      <w:r>
        <w:t xml:space="preserve">in order to avoid subsequent foundation work </w:t>
      </w:r>
      <w:r w:rsidR="00FD2E98">
        <w:t xml:space="preserve">(welcome to </w:t>
      </w:r>
      <w:r w:rsidR="00F04817">
        <w:t xml:space="preserve">the </w:t>
      </w:r>
      <w:r w:rsidR="00FD2E98">
        <w:t>DFW</w:t>
      </w:r>
      <w:r w:rsidR="00F04817">
        <w:t xml:space="preserve"> real estate market</w:t>
      </w:r>
      <w:r w:rsidR="00FD2E98">
        <w:t>)</w:t>
      </w:r>
      <w:r w:rsidR="00023BAA">
        <w:t>.</w:t>
      </w:r>
      <w:r w:rsidR="003350A1">
        <w:t xml:space="preserve"> </w:t>
      </w:r>
    </w:p>
    <w:p w14:paraId="32993C12" w14:textId="0A05BD71" w:rsidR="003517AF" w:rsidRDefault="003350A1" w:rsidP="00802C07">
      <w:r>
        <w:t xml:space="preserve">The builder is interested whether it </w:t>
      </w:r>
      <w:r w:rsidR="00F04817">
        <w:t>worthwhile to immediately build the</w:t>
      </w:r>
      <w:r>
        <w:t xml:space="preserve"> more expensive foundations </w:t>
      </w:r>
      <w:r w:rsidR="00F04817">
        <w:t xml:space="preserve">for all homes in </w:t>
      </w:r>
      <w:r>
        <w:t>the new development</w:t>
      </w:r>
      <w:r w:rsidR="00457141">
        <w:t>, or just to set some money aside for warrantee work to fix approximately 3</w:t>
      </w:r>
      <w:r w:rsidR="006C6997">
        <w:t>9</w:t>
      </w:r>
      <w:r w:rsidR="00457141">
        <w:t>% of the foundations</w:t>
      </w:r>
      <w:r>
        <w:t xml:space="preserve"> </w:t>
      </w:r>
      <w:r w:rsidR="004F0FCB">
        <w:t>(</w:t>
      </w:r>
      <w:r w:rsidR="00BF7FF1">
        <w:t xml:space="preserve">home owners </w:t>
      </w:r>
      <w:r w:rsidR="004F0FCB">
        <w:t>good luck here that the builder is still in business when problems emerge).</w:t>
      </w:r>
    </w:p>
    <w:p w14:paraId="3BA24DD0" w14:textId="6833C646" w:rsidR="00802C07" w:rsidRDefault="003517AF" w:rsidP="00802C07">
      <w:r>
        <w:t xml:space="preserve">Out </w:t>
      </w:r>
      <w:r w:rsidR="003350A1">
        <w:t xml:space="preserve">of the </w:t>
      </w:r>
      <w:r w:rsidR="00F04817">
        <w:t>225</w:t>
      </w:r>
      <w:r w:rsidR="003350A1">
        <w:t xml:space="preserve"> </w:t>
      </w:r>
      <w:r w:rsidR="00FD2E98">
        <w:t xml:space="preserve">surface </w:t>
      </w:r>
      <w:r w:rsidR="003350A1">
        <w:t xml:space="preserve">samples </w:t>
      </w:r>
      <w:r>
        <w:t xml:space="preserve">taken </w:t>
      </w:r>
      <w:r w:rsidR="00F04817">
        <w:t>1</w:t>
      </w:r>
      <w:r w:rsidR="00B949B3">
        <w:t>2</w:t>
      </w:r>
      <w:bookmarkStart w:id="0" w:name="_GoBack"/>
      <w:bookmarkEnd w:id="0"/>
      <w:r w:rsidR="00457141">
        <w:t>5</w:t>
      </w:r>
      <w:r>
        <w:t xml:space="preserve"> </w:t>
      </w:r>
      <w:r w:rsidR="003350A1">
        <w:t>indicate</w:t>
      </w:r>
      <w:r>
        <w:t xml:space="preserve"> </w:t>
      </w:r>
      <w:r w:rsidR="004F0FCB">
        <w:t xml:space="preserve">shifting </w:t>
      </w:r>
      <w:r w:rsidR="003350A1">
        <w:t xml:space="preserve">clay </w:t>
      </w:r>
      <w:r w:rsidR="00FD2E98">
        <w:t>soil</w:t>
      </w:r>
      <w:r w:rsidR="003350A1">
        <w:t>.</w:t>
      </w:r>
      <w:r w:rsidR="0009559E">
        <w:t xml:space="preserve"> The </w:t>
      </w:r>
      <w:r w:rsidR="00840657">
        <w:t>developer</w:t>
      </w:r>
      <w:r w:rsidR="0009559E">
        <w:t xml:space="preserve"> is willing to take </w:t>
      </w:r>
      <w:r w:rsidR="003008D7">
        <w:t xml:space="preserve">a </w:t>
      </w:r>
      <w:r w:rsidR="00AD34F9">
        <w:t>5</w:t>
      </w:r>
      <w:r w:rsidR="003008D7">
        <w:t>%</w:t>
      </w:r>
      <w:r w:rsidR="0009559E">
        <w:t xml:space="preserve"> risk of making </w:t>
      </w:r>
      <w:r w:rsidR="00840657">
        <w:t>a wrong decision</w:t>
      </w:r>
      <w:r w:rsidR="00AD34F9">
        <w:t xml:space="preserve">, which is spending more money on reinforced </w:t>
      </w:r>
      <w:r w:rsidR="00457141">
        <w:t xml:space="preserve">all </w:t>
      </w:r>
      <w:r w:rsidR="00AD34F9">
        <w:t>foundations even though it is not necessary</w:t>
      </w:r>
      <w:r w:rsidR="00840657">
        <w:t>.</w:t>
      </w:r>
      <w:r w:rsidR="00AD34F9">
        <w:t xml:space="preserve"> On the other hand, if a</w:t>
      </w:r>
      <w:r w:rsidR="00457141">
        <w:t xml:space="preserve"> substantial number of</w:t>
      </w:r>
      <w:r w:rsidR="00AD34F9">
        <w:t xml:space="preserve"> foundation</w:t>
      </w:r>
      <w:r w:rsidR="00457141">
        <w:t>s</w:t>
      </w:r>
      <w:r w:rsidR="00AD34F9">
        <w:t xml:space="preserve"> fail, </w:t>
      </w:r>
      <w:r w:rsidR="00457141">
        <w:t xml:space="preserve">he will make a loss and by exhausting the </w:t>
      </w:r>
      <w:r w:rsidR="00BF7FF1">
        <w:t xml:space="preserve">set-a-side </w:t>
      </w:r>
      <w:r w:rsidR="00457141">
        <w:t>warrantee fund.</w:t>
      </w:r>
    </w:p>
    <w:p w14:paraId="5C900525" w14:textId="77777777" w:rsidR="003350A1" w:rsidRDefault="0009559E" w:rsidP="00802C07">
      <w:r>
        <w:t xml:space="preserve">[a] </w:t>
      </w:r>
      <w:r w:rsidR="00227157">
        <w:t>Verbally explain</w:t>
      </w:r>
      <w:r>
        <w:t xml:space="preserve"> whether the give</w:t>
      </w:r>
      <w:r w:rsidR="00227157">
        <w:t>n</w:t>
      </w:r>
      <w:r>
        <w:t xml:space="preserve"> scenario leads to a </w:t>
      </w:r>
      <w:r w:rsidRPr="00227157">
        <w:rPr>
          <w:i/>
        </w:rPr>
        <w:t>one</w:t>
      </w:r>
      <w:r>
        <w:t xml:space="preserve">- or a </w:t>
      </w:r>
      <w:r w:rsidRPr="00227157">
        <w:rPr>
          <w:i/>
        </w:rPr>
        <w:t>two</w:t>
      </w:r>
      <w:r>
        <w:t>-sided hypothesis</w:t>
      </w:r>
      <w:r w:rsidR="00BA6ECF">
        <w:t xml:space="preserve"> test</w:t>
      </w:r>
      <w:r w:rsidR="00227157">
        <w:t xml:space="preserve"> and what the </w:t>
      </w:r>
      <w:r w:rsidR="00227157" w:rsidRPr="00227157">
        <w:rPr>
          <w:i/>
        </w:rPr>
        <w:t>null</w:t>
      </w:r>
      <w:r w:rsidR="00227157">
        <w:t xml:space="preserve"> and the </w:t>
      </w:r>
      <w:r w:rsidR="00227157" w:rsidRPr="00227157">
        <w:rPr>
          <w:i/>
        </w:rPr>
        <w:t>alternative</w:t>
      </w:r>
      <w:r w:rsidR="00227157">
        <w:t xml:space="preserve"> hypothesis are</w:t>
      </w:r>
      <w:r w:rsidR="00BA6ECF">
        <w:t>.</w:t>
      </w:r>
      <w:r w:rsidR="007C748B">
        <w:t xml:space="preserve"> (0.</w:t>
      </w:r>
      <w:r w:rsidR="00227157">
        <w:t>3</w:t>
      </w:r>
      <w:r w:rsidR="007C748B">
        <w:t xml:space="preserve"> points)</w:t>
      </w:r>
    </w:p>
    <w:p w14:paraId="1C223B74" w14:textId="77777777" w:rsidR="0009559E" w:rsidRDefault="0009559E" w:rsidP="00802C07">
      <w:r>
        <w:t>[</w:t>
      </w:r>
      <w:r w:rsidR="00227157">
        <w:t>b</w:t>
      </w:r>
      <w:r>
        <w:t xml:space="preserve">] Formulate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D34F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t xml:space="preserve"> in </w:t>
      </w:r>
      <w:r w:rsidR="00227157">
        <w:t xml:space="preserve">a </w:t>
      </w:r>
      <w:r>
        <w:t xml:space="preserve">statistical </w:t>
      </w:r>
      <w:r w:rsidR="00227157">
        <w:t>notation</w:t>
      </w:r>
      <w:r>
        <w:t>.</w:t>
      </w:r>
      <w:r w:rsidR="003008D7">
        <w:t xml:space="preserve"> (0.</w:t>
      </w:r>
      <w:r w:rsidR="00227157">
        <w:t>1</w:t>
      </w:r>
      <w:r w:rsidR="003008D7">
        <w:t xml:space="preserve"> points)</w:t>
      </w:r>
    </w:p>
    <w:p w14:paraId="684F90E7" w14:textId="77777777" w:rsidR="00840657" w:rsidRDefault="00840657" w:rsidP="00802C07">
      <w:pPr>
        <w:rPr>
          <w:rFonts w:eastAsiaTheme="minorEastAsia"/>
        </w:rPr>
      </w:pPr>
      <w:r>
        <w:t>[</w:t>
      </w:r>
      <w:r w:rsidR="00227157">
        <w:t>c]</w:t>
      </w:r>
      <w:r>
        <w:t xml:space="preserve"> Based on the sample observations perform an exact test of the null hypothesis using the binomial distribution. Try to exhaust the error probability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as closely as possible.</w:t>
      </w:r>
      <w:r w:rsidR="00BA6ECF">
        <w:rPr>
          <w:rFonts w:eastAsiaTheme="minorEastAsia"/>
        </w:rPr>
        <w:t xml:space="preserve"> </w:t>
      </w:r>
      <w:r>
        <w:rPr>
          <w:rFonts w:eastAsiaTheme="minorEastAsia"/>
        </w:rPr>
        <w:t>Properly interpret the test outcome</w:t>
      </w:r>
      <w:r w:rsidR="007C748B">
        <w:rPr>
          <w:rFonts w:eastAsiaTheme="minorEastAsia"/>
        </w:rPr>
        <w:t xml:space="preserve"> in terms of </w:t>
      </w:r>
      <w:r w:rsidR="00227157">
        <w:rPr>
          <w:rFonts w:eastAsiaTheme="minorEastAsia"/>
        </w:rPr>
        <w:t>its</w:t>
      </w:r>
      <w:r w:rsidR="007C748B">
        <w:rPr>
          <w:rFonts w:eastAsiaTheme="minorEastAsia"/>
        </w:rPr>
        <w:t xml:space="preserve"> </w:t>
      </w:r>
      <w:r w:rsidR="007C748B" w:rsidRPr="00227157">
        <w:rPr>
          <w:rFonts w:eastAsiaTheme="minorEastAsia"/>
          <w:i/>
        </w:rPr>
        <w:t>prob</w:t>
      </w:r>
      <w:r w:rsidR="007C748B">
        <w:rPr>
          <w:rFonts w:eastAsiaTheme="minorEastAsia"/>
        </w:rPr>
        <w:t>-value</w:t>
      </w:r>
      <w:r>
        <w:rPr>
          <w:rFonts w:eastAsiaTheme="minorEastAsia"/>
        </w:rPr>
        <w:t>.</w:t>
      </w:r>
      <w:r w:rsidR="00185012">
        <w:rPr>
          <w:rFonts w:eastAsiaTheme="minorEastAsia"/>
        </w:rPr>
        <w:t xml:space="preserve"> </w:t>
      </w:r>
      <w:r w:rsidR="007C748B">
        <w:rPr>
          <w:rFonts w:eastAsiaTheme="minorEastAsia"/>
        </w:rPr>
        <w:t xml:space="preserve">Execute the test using </w:t>
      </w:r>
      <w:r w:rsidR="00822C43">
        <w:rPr>
          <w:rFonts w:ascii="Calibri" w:eastAsia="Calibri" w:hAnsi="Calibri" w:cs="Times New Roman"/>
          <w:noProof/>
          <w:szCs w:val="24"/>
        </w:rPr>
        <w:drawing>
          <wp:inline distT="0" distB="0" distL="0" distR="0" wp14:anchorId="76EA1DCF" wp14:editId="0E867C1F">
            <wp:extent cx="129540" cy="1295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C43" w:rsidRPr="00767849">
        <w:rPr>
          <w:rFonts w:ascii="Calibri" w:eastAsia="Calibri" w:hAnsi="Calibri" w:cs="Times New Roman"/>
          <w:szCs w:val="24"/>
        </w:rPr>
        <w:t>-code</w:t>
      </w:r>
      <w:r w:rsidR="007C748B">
        <w:rPr>
          <w:rFonts w:ascii="Calibri" w:eastAsia="Calibri" w:hAnsi="Calibri" w:cs="Times New Roman"/>
          <w:szCs w:val="24"/>
        </w:rPr>
        <w:t xml:space="preserve"> and show your code</w:t>
      </w:r>
      <w:r w:rsidR="00822C43">
        <w:rPr>
          <w:rFonts w:ascii="Calibri" w:eastAsia="Calibri" w:hAnsi="Calibri" w:cs="Times New Roman"/>
          <w:szCs w:val="24"/>
        </w:rPr>
        <w:t>.</w:t>
      </w:r>
      <w:r w:rsidR="003008D7">
        <w:rPr>
          <w:rFonts w:ascii="Calibri" w:eastAsia="Calibri" w:hAnsi="Calibri" w:cs="Times New Roman"/>
          <w:szCs w:val="24"/>
        </w:rPr>
        <w:t xml:space="preserve"> (0.4 points)</w:t>
      </w:r>
    </w:p>
    <w:p w14:paraId="4F76DDDC" w14:textId="130BFA53" w:rsidR="00840657" w:rsidRDefault="00840657" w:rsidP="00802C07">
      <w:pPr>
        <w:rPr>
          <w:rFonts w:ascii="Calibri" w:eastAsia="Calibri" w:hAnsi="Calibri" w:cs="Times New Roman"/>
          <w:szCs w:val="24"/>
        </w:rPr>
      </w:pPr>
      <w:r>
        <w:rPr>
          <w:rFonts w:eastAsiaTheme="minorEastAsia"/>
        </w:rPr>
        <w:t>[</w:t>
      </w:r>
      <w:r w:rsidR="00227157">
        <w:rPr>
          <w:rFonts w:eastAsiaTheme="minorEastAsia"/>
        </w:rPr>
        <w:t>d</w:t>
      </w:r>
      <w:r w:rsidR="00185012">
        <w:rPr>
          <w:rFonts w:eastAsiaTheme="minorEastAsia"/>
        </w:rPr>
        <w:t>] Perform the same test using the normal approximation</w:t>
      </w:r>
      <w:r w:rsidR="00457141">
        <w:rPr>
          <w:rFonts w:eastAsiaTheme="minorEastAsia"/>
        </w:rPr>
        <w:t xml:space="preserve"> for the binomial distribution</w:t>
      </w:r>
      <w:r w:rsidR="00185012">
        <w:rPr>
          <w:rFonts w:eastAsiaTheme="minorEastAsia"/>
        </w:rPr>
        <w:t>.</w:t>
      </w:r>
      <w:r w:rsidR="00822C43">
        <w:rPr>
          <w:rFonts w:eastAsiaTheme="minorEastAsia"/>
        </w:rPr>
        <w:t xml:space="preserve"> </w:t>
      </w:r>
      <w:r w:rsidR="007C748B">
        <w:rPr>
          <w:rFonts w:eastAsiaTheme="minorEastAsia"/>
        </w:rPr>
        <w:t xml:space="preserve">Properly interpret the test outcome in terms of </w:t>
      </w:r>
      <w:r w:rsidR="00227157">
        <w:rPr>
          <w:rFonts w:eastAsiaTheme="minorEastAsia"/>
        </w:rPr>
        <w:t>its</w:t>
      </w:r>
      <w:r w:rsidR="007C748B">
        <w:rPr>
          <w:rFonts w:eastAsiaTheme="minorEastAsia"/>
        </w:rPr>
        <w:t xml:space="preserve"> </w:t>
      </w:r>
      <w:r w:rsidR="007C748B" w:rsidRPr="00227157">
        <w:rPr>
          <w:rFonts w:eastAsiaTheme="minorEastAsia"/>
          <w:i/>
        </w:rPr>
        <w:t>prob</w:t>
      </w:r>
      <w:r w:rsidR="007C748B">
        <w:rPr>
          <w:rFonts w:eastAsiaTheme="minorEastAsia"/>
        </w:rPr>
        <w:t>-value. Execute the test using</w:t>
      </w:r>
      <w:r w:rsidR="00822C43">
        <w:rPr>
          <w:rFonts w:eastAsiaTheme="minorEastAsia"/>
        </w:rPr>
        <w:t xml:space="preserve"> </w:t>
      </w:r>
      <w:r w:rsidR="00822C43">
        <w:rPr>
          <w:rFonts w:ascii="Calibri" w:eastAsia="Calibri" w:hAnsi="Calibri" w:cs="Times New Roman"/>
          <w:noProof/>
          <w:szCs w:val="24"/>
        </w:rPr>
        <w:drawing>
          <wp:inline distT="0" distB="0" distL="0" distR="0" wp14:anchorId="585476B8" wp14:editId="3B5B594B">
            <wp:extent cx="129540" cy="1295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C43" w:rsidRPr="00767849">
        <w:rPr>
          <w:rFonts w:ascii="Calibri" w:eastAsia="Calibri" w:hAnsi="Calibri" w:cs="Times New Roman"/>
          <w:szCs w:val="24"/>
        </w:rPr>
        <w:t>-code</w:t>
      </w:r>
      <w:r w:rsidR="007C748B">
        <w:rPr>
          <w:rFonts w:ascii="Calibri" w:eastAsia="Calibri" w:hAnsi="Calibri" w:cs="Times New Roman"/>
          <w:szCs w:val="24"/>
        </w:rPr>
        <w:t xml:space="preserve"> and show your code</w:t>
      </w:r>
      <w:r w:rsidR="00822C43">
        <w:rPr>
          <w:rFonts w:ascii="Calibri" w:eastAsia="Calibri" w:hAnsi="Calibri" w:cs="Times New Roman"/>
          <w:szCs w:val="24"/>
        </w:rPr>
        <w:t>.</w:t>
      </w:r>
      <w:r w:rsidR="003008D7">
        <w:rPr>
          <w:rFonts w:ascii="Calibri" w:eastAsia="Calibri" w:hAnsi="Calibri" w:cs="Times New Roman"/>
          <w:szCs w:val="24"/>
        </w:rPr>
        <w:t xml:space="preserve"> (0.4 points)</w:t>
      </w:r>
    </w:p>
    <w:p w14:paraId="1E2A2900" w14:textId="77777777" w:rsidR="00822C43" w:rsidRDefault="00822C43" w:rsidP="00802C07">
      <w:pPr>
        <w:rPr>
          <w:rFonts w:ascii="Calibri" w:eastAsia="Calibri" w:hAnsi="Calibri" w:cs="Times New Roman"/>
          <w:szCs w:val="24"/>
        </w:rPr>
      </w:pPr>
      <w:r>
        <w:rPr>
          <w:rFonts w:ascii="Calibri" w:eastAsia="Calibri" w:hAnsi="Calibri" w:cs="Times New Roman"/>
          <w:szCs w:val="24"/>
        </w:rPr>
        <w:t>[</w:t>
      </w:r>
      <w:r w:rsidR="00227157">
        <w:rPr>
          <w:rFonts w:ascii="Calibri" w:eastAsia="Calibri" w:hAnsi="Calibri" w:cs="Times New Roman"/>
          <w:szCs w:val="24"/>
        </w:rPr>
        <w:t>e</w:t>
      </w:r>
      <w:r>
        <w:rPr>
          <w:rFonts w:ascii="Calibri" w:eastAsia="Calibri" w:hAnsi="Calibri" w:cs="Times New Roman"/>
          <w:szCs w:val="24"/>
        </w:rPr>
        <w:t xml:space="preserve">] Why do both tests differ </w:t>
      </w:r>
      <w:r w:rsidR="00BA16AE">
        <w:rPr>
          <w:rFonts w:ascii="Calibri" w:eastAsia="Calibri" w:hAnsi="Calibri" w:cs="Times New Roman"/>
          <w:szCs w:val="24"/>
        </w:rPr>
        <w:t xml:space="preserve">slightly </w:t>
      </w:r>
      <w:r>
        <w:rPr>
          <w:rFonts w:ascii="Calibri" w:eastAsia="Calibri" w:hAnsi="Calibri" w:cs="Times New Roman"/>
          <w:szCs w:val="24"/>
        </w:rPr>
        <w:t>in their conclusions</w:t>
      </w:r>
      <w:r w:rsidR="00227157">
        <w:rPr>
          <w:rFonts w:ascii="Calibri" w:eastAsia="Calibri" w:hAnsi="Calibri" w:cs="Times New Roman"/>
          <w:szCs w:val="24"/>
        </w:rPr>
        <w:t>?</w:t>
      </w:r>
      <w:r w:rsidR="00BA16AE">
        <w:rPr>
          <w:rFonts w:ascii="Calibri" w:eastAsia="Calibri" w:hAnsi="Calibri" w:cs="Times New Roman"/>
          <w:szCs w:val="24"/>
        </w:rPr>
        <w:t xml:space="preserve"> </w:t>
      </w:r>
      <w:r w:rsidR="00227157">
        <w:rPr>
          <w:rFonts w:ascii="Calibri" w:eastAsia="Calibri" w:hAnsi="Calibri" w:cs="Times New Roman"/>
          <w:szCs w:val="24"/>
        </w:rPr>
        <w:t>W</w:t>
      </w:r>
      <w:r w:rsidR="00BA16AE">
        <w:rPr>
          <w:rFonts w:ascii="Calibri" w:eastAsia="Calibri" w:hAnsi="Calibri" w:cs="Times New Roman"/>
          <w:szCs w:val="24"/>
        </w:rPr>
        <w:t>hich test would you prefer</w:t>
      </w:r>
      <w:r>
        <w:rPr>
          <w:rFonts w:ascii="Calibri" w:eastAsia="Calibri" w:hAnsi="Calibri" w:cs="Times New Roman"/>
          <w:szCs w:val="24"/>
        </w:rPr>
        <w:t>?</w:t>
      </w:r>
      <w:r w:rsidR="003008D7">
        <w:rPr>
          <w:rFonts w:ascii="Calibri" w:eastAsia="Calibri" w:hAnsi="Calibri" w:cs="Times New Roman"/>
          <w:szCs w:val="24"/>
        </w:rPr>
        <w:t xml:space="preserve"> (0.</w:t>
      </w:r>
      <w:r w:rsidR="0027300B">
        <w:rPr>
          <w:rFonts w:ascii="Calibri" w:eastAsia="Calibri" w:hAnsi="Calibri" w:cs="Times New Roman"/>
          <w:szCs w:val="24"/>
        </w:rPr>
        <w:t>2</w:t>
      </w:r>
      <w:r w:rsidR="003008D7">
        <w:rPr>
          <w:rFonts w:ascii="Calibri" w:eastAsia="Calibri" w:hAnsi="Calibri" w:cs="Times New Roman"/>
          <w:szCs w:val="24"/>
        </w:rPr>
        <w:t xml:space="preserve"> points)</w:t>
      </w:r>
    </w:p>
    <w:p w14:paraId="5273A3F0" w14:textId="600D08EA" w:rsidR="0027300B" w:rsidRDefault="0027300B" w:rsidP="00802C07">
      <w:pPr>
        <w:rPr>
          <w:rFonts w:ascii="Calibri" w:eastAsia="Calibri" w:hAnsi="Calibri" w:cs="Times New Roman"/>
          <w:szCs w:val="24"/>
        </w:rPr>
      </w:pPr>
      <w:r>
        <w:rPr>
          <w:rFonts w:ascii="Calibri" w:eastAsia="Calibri" w:hAnsi="Calibri" w:cs="Times New Roman"/>
          <w:szCs w:val="24"/>
        </w:rPr>
        <w:lastRenderedPageBreak/>
        <w:t>[</w:t>
      </w:r>
      <w:r w:rsidR="00227157">
        <w:rPr>
          <w:rFonts w:ascii="Calibri" w:eastAsia="Calibri" w:hAnsi="Calibri" w:cs="Times New Roman"/>
          <w:szCs w:val="24"/>
        </w:rPr>
        <w:t>f</w:t>
      </w:r>
      <w:r>
        <w:rPr>
          <w:rFonts w:ascii="Calibri" w:eastAsia="Calibri" w:hAnsi="Calibri" w:cs="Times New Roman"/>
          <w:szCs w:val="24"/>
        </w:rPr>
        <w:t xml:space="preserve">] Plot the </w:t>
      </w:r>
      <m:oMath>
        <m:r>
          <w:rPr>
            <w:rFonts w:ascii="Cambria Math" w:eastAsia="Calibri" w:hAnsi="Cambria Math" w:cs="Times New Roman"/>
            <w:szCs w:val="24"/>
          </w:rPr>
          <m:t>β</m:t>
        </m:r>
      </m:oMath>
      <w:r>
        <w:rPr>
          <w:rFonts w:ascii="Calibri" w:eastAsia="Calibri" w:hAnsi="Calibri" w:cs="Times New Roman"/>
          <w:szCs w:val="24"/>
        </w:rPr>
        <w:t xml:space="preserve">-error, i.e., </w:t>
      </w:r>
      <m:oMath>
        <m:r>
          <w:rPr>
            <w:rFonts w:ascii="Cambria Math" w:eastAsia="Calibri" w:hAnsi="Cambria Math" w:cs="Times New Roman"/>
            <w:szCs w:val="24"/>
          </w:rPr>
          <m:t>β=1-power</m:t>
        </m:r>
      </m:oMath>
      <w:r>
        <w:rPr>
          <w:rFonts w:ascii="Calibri" w:eastAsia="Calibri" w:hAnsi="Calibri" w:cs="Times New Roman"/>
          <w:szCs w:val="24"/>
        </w:rPr>
        <w:t xml:space="preserve">, of the exact test assuming the true population probability ranges from </w:t>
      </w:r>
      <m:oMath>
        <m:r>
          <w:rPr>
            <w:rFonts w:ascii="Cambria Math" w:eastAsia="Calibri" w:hAnsi="Cambria Math" w:cs="Times New Roman"/>
            <w:szCs w:val="24"/>
          </w:rPr>
          <m:t>π∈</m:t>
        </m:r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Calibri" w:hAnsi="Cambria Math" w:cs="Times New Roman"/>
                <w:szCs w:val="24"/>
              </w:rPr>
              <m:t>0.35, 0.90</m:t>
            </m:r>
          </m:e>
        </m:d>
      </m:oMath>
      <w:r>
        <w:rPr>
          <w:rFonts w:ascii="Calibri" w:eastAsia="Calibri" w:hAnsi="Calibri" w:cs="Times New Roman"/>
          <w:szCs w:val="24"/>
        </w:rPr>
        <w:t xml:space="preserve">, i.e., </w:t>
      </w:r>
      <w:r w:rsidRPr="0027300B">
        <w:rPr>
          <w:rFonts w:ascii="Courier New" w:eastAsia="Calibri" w:hAnsi="Courier New" w:cs="Courier New"/>
          <w:b/>
          <w:szCs w:val="24"/>
        </w:rPr>
        <w:t xml:space="preserve">pi.H1 &lt;- </w:t>
      </w:r>
      <w:proofErr w:type="gramStart"/>
      <w:r w:rsidRPr="0027300B">
        <w:rPr>
          <w:rFonts w:ascii="Courier New" w:eastAsia="Calibri" w:hAnsi="Courier New" w:cs="Courier New"/>
          <w:b/>
          <w:szCs w:val="24"/>
        </w:rPr>
        <w:t>seq(</w:t>
      </w:r>
      <w:proofErr w:type="gramEnd"/>
      <w:r w:rsidRPr="0027300B">
        <w:rPr>
          <w:rFonts w:ascii="Courier New" w:eastAsia="Calibri" w:hAnsi="Courier New" w:cs="Courier New"/>
          <w:b/>
          <w:szCs w:val="24"/>
        </w:rPr>
        <w:t>0.</w:t>
      </w:r>
      <w:r w:rsidR="006C6997">
        <w:rPr>
          <w:rFonts w:ascii="Courier New" w:eastAsia="Calibri" w:hAnsi="Courier New" w:cs="Courier New"/>
          <w:b/>
          <w:szCs w:val="24"/>
        </w:rPr>
        <w:t>3</w:t>
      </w:r>
      <w:r w:rsidR="00AD34F9">
        <w:rPr>
          <w:rFonts w:ascii="Courier New" w:eastAsia="Calibri" w:hAnsi="Courier New" w:cs="Courier New"/>
          <w:b/>
          <w:szCs w:val="24"/>
        </w:rPr>
        <w:t>5</w:t>
      </w:r>
      <w:r w:rsidRPr="0027300B">
        <w:rPr>
          <w:rFonts w:ascii="Courier New" w:eastAsia="Calibri" w:hAnsi="Courier New" w:cs="Courier New"/>
          <w:b/>
          <w:szCs w:val="24"/>
        </w:rPr>
        <w:t>, 0.9</w:t>
      </w:r>
      <w:r w:rsidR="006C6997">
        <w:rPr>
          <w:rFonts w:ascii="Courier New" w:eastAsia="Calibri" w:hAnsi="Courier New" w:cs="Courier New"/>
          <w:b/>
          <w:szCs w:val="24"/>
        </w:rPr>
        <w:t>0</w:t>
      </w:r>
      <w:r w:rsidRPr="0027300B">
        <w:rPr>
          <w:rFonts w:ascii="Courier New" w:eastAsia="Calibri" w:hAnsi="Courier New" w:cs="Courier New"/>
          <w:b/>
          <w:szCs w:val="24"/>
        </w:rPr>
        <w:t>, by=0.01)</w:t>
      </w:r>
      <w:r>
        <w:rPr>
          <w:rFonts w:ascii="Calibri" w:eastAsia="Calibri" w:hAnsi="Calibri" w:cs="Times New Roman"/>
          <w:szCs w:val="24"/>
        </w:rPr>
        <w:t>. Show your code</w:t>
      </w:r>
      <w:r w:rsidR="00227157">
        <w:rPr>
          <w:rFonts w:ascii="Calibri" w:eastAsia="Calibri" w:hAnsi="Calibri" w:cs="Times New Roman"/>
          <w:szCs w:val="24"/>
        </w:rPr>
        <w:t xml:space="preserve"> and interpret the graph</w:t>
      </w:r>
      <w:r>
        <w:rPr>
          <w:rFonts w:ascii="Calibri" w:eastAsia="Calibri" w:hAnsi="Calibri" w:cs="Times New Roman"/>
          <w:szCs w:val="24"/>
        </w:rPr>
        <w:t>. (0.4 points)</w:t>
      </w:r>
    </w:p>
    <w:p w14:paraId="39651E35" w14:textId="18ED39ED" w:rsidR="0027300B" w:rsidRDefault="0027300B" w:rsidP="00802C07">
      <w:pPr>
        <w:rPr>
          <w:rFonts w:ascii="Calibri" w:eastAsia="Calibri" w:hAnsi="Calibri" w:cs="Times New Roman"/>
          <w:szCs w:val="24"/>
        </w:rPr>
      </w:pPr>
      <w:r>
        <w:rPr>
          <w:rFonts w:ascii="Calibri" w:eastAsia="Calibri" w:hAnsi="Calibri" w:cs="Times New Roman"/>
          <w:szCs w:val="24"/>
        </w:rPr>
        <w:t>[</w:t>
      </w:r>
      <w:r w:rsidR="00227157">
        <w:rPr>
          <w:rFonts w:ascii="Calibri" w:eastAsia="Calibri" w:hAnsi="Calibri" w:cs="Times New Roman"/>
          <w:szCs w:val="24"/>
        </w:rPr>
        <w:t>g</w:t>
      </w:r>
      <w:r>
        <w:rPr>
          <w:rFonts w:ascii="Calibri" w:eastAsia="Calibri" w:hAnsi="Calibri" w:cs="Times New Roman"/>
          <w:szCs w:val="24"/>
        </w:rPr>
        <w:t xml:space="preserve">] Why is the </w:t>
      </w:r>
      <m:oMath>
        <m:r>
          <w:rPr>
            <w:rFonts w:ascii="Cambria Math" w:eastAsia="Calibri" w:hAnsi="Cambria Math" w:cs="Times New Roman"/>
            <w:szCs w:val="24"/>
          </w:rPr>
          <m:t>β</m:t>
        </m:r>
      </m:oMath>
      <w:r>
        <w:rPr>
          <w:rFonts w:ascii="Calibri" w:eastAsia="Calibri" w:hAnsi="Calibri" w:cs="Times New Roman"/>
          <w:szCs w:val="24"/>
        </w:rPr>
        <w:t xml:space="preserve">-error at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π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0</m:t>
            </m:r>
          </m:sub>
        </m:sSub>
        <m:r>
          <w:rPr>
            <w:rFonts w:ascii="Cambria Math" w:eastAsia="Calibri" w:hAnsi="Cambria Math" w:cs="Times New Roman"/>
            <w:szCs w:val="24"/>
          </w:rPr>
          <m:t>=0.39</m:t>
        </m:r>
      </m:oMath>
      <w:r>
        <w:rPr>
          <w:rFonts w:ascii="Calibri" w:eastAsia="Calibri" w:hAnsi="Calibri" w:cs="Times New Roman"/>
          <w:szCs w:val="24"/>
        </w:rPr>
        <w:t xml:space="preserve"> equal to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π=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</w:rPr>
          <m:t>=1-α</m:t>
        </m:r>
      </m:oMath>
      <w:r>
        <w:rPr>
          <w:rFonts w:ascii="Calibri" w:eastAsia="Calibri" w:hAnsi="Calibri" w:cs="Times New Roman"/>
          <w:szCs w:val="24"/>
        </w:rPr>
        <w:t xml:space="preserve">? </w:t>
      </w:r>
      <w:r w:rsidR="006C6997">
        <w:rPr>
          <w:rFonts w:ascii="Calibri" w:eastAsia="Calibri" w:hAnsi="Calibri" w:cs="Times New Roman"/>
          <w:szCs w:val="24"/>
        </w:rPr>
        <w:t xml:space="preserve">At which hypothetical value of the estimated sample proportion do you think the beta error becomes acceptable. </w:t>
      </w:r>
      <w:r w:rsidR="00227157">
        <w:rPr>
          <w:rFonts w:ascii="Calibri" w:eastAsia="Calibri" w:hAnsi="Calibri" w:cs="Times New Roman"/>
          <w:szCs w:val="24"/>
        </w:rPr>
        <w:t xml:space="preserve">Justify. </w:t>
      </w:r>
      <w:r>
        <w:rPr>
          <w:rFonts w:ascii="Calibri" w:eastAsia="Calibri" w:hAnsi="Calibri" w:cs="Times New Roman"/>
          <w:szCs w:val="24"/>
        </w:rPr>
        <w:t>(0.</w:t>
      </w:r>
      <w:r w:rsidR="00227157">
        <w:rPr>
          <w:rFonts w:ascii="Calibri" w:eastAsia="Calibri" w:hAnsi="Calibri" w:cs="Times New Roman"/>
          <w:szCs w:val="24"/>
        </w:rPr>
        <w:t>2</w:t>
      </w:r>
      <w:r>
        <w:rPr>
          <w:rFonts w:ascii="Calibri" w:eastAsia="Calibri" w:hAnsi="Calibri" w:cs="Times New Roman"/>
          <w:szCs w:val="24"/>
        </w:rPr>
        <w:t xml:space="preserve"> points)</w:t>
      </w:r>
    </w:p>
    <w:p w14:paraId="77449FEE" w14:textId="71315FEF" w:rsidR="00822C43" w:rsidRPr="00802C07" w:rsidRDefault="00822C43" w:rsidP="00802C07">
      <w:r>
        <w:rPr>
          <w:rFonts w:ascii="Calibri" w:eastAsia="Calibri" w:hAnsi="Calibri" w:cs="Times New Roman"/>
          <w:szCs w:val="24"/>
        </w:rPr>
        <w:t xml:space="preserve">Hints: The </w:t>
      </w:r>
      <w:r>
        <w:rPr>
          <w:rFonts w:ascii="Calibri" w:eastAsia="Calibri" w:hAnsi="Calibri" w:cs="Times New Roman"/>
          <w:noProof/>
          <w:szCs w:val="24"/>
        </w:rPr>
        <w:drawing>
          <wp:inline distT="0" distB="0" distL="0" distR="0" wp14:anchorId="3A7D7407" wp14:editId="79D90BF4">
            <wp:extent cx="129540" cy="1295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849">
        <w:rPr>
          <w:rFonts w:ascii="Calibri" w:eastAsia="Calibri" w:hAnsi="Calibri" w:cs="Times New Roman"/>
          <w:szCs w:val="24"/>
        </w:rPr>
        <w:t>-</w:t>
      </w:r>
      <w:r>
        <w:rPr>
          <w:rFonts w:ascii="Calibri" w:eastAsia="Calibri" w:hAnsi="Calibri" w:cs="Times New Roman"/>
          <w:szCs w:val="24"/>
        </w:rPr>
        <w:t xml:space="preserve">functions </w:t>
      </w:r>
      <w:proofErr w:type="spellStart"/>
      <w:proofErr w:type="gramStart"/>
      <w:r w:rsidRPr="00BA16AE">
        <w:rPr>
          <w:rFonts w:ascii="Courier New" w:eastAsia="Calibri" w:hAnsi="Courier New" w:cs="Courier New"/>
          <w:b/>
          <w:szCs w:val="24"/>
        </w:rPr>
        <w:t>qbinom</w:t>
      </w:r>
      <w:proofErr w:type="spellEnd"/>
      <w:r w:rsidRPr="00BA16AE">
        <w:rPr>
          <w:rFonts w:ascii="Courier New" w:eastAsia="Calibri" w:hAnsi="Courier New" w:cs="Courier New"/>
          <w:b/>
          <w:szCs w:val="24"/>
        </w:rPr>
        <w:t>( )</w:t>
      </w:r>
      <w:proofErr w:type="gramEnd"/>
      <w:r>
        <w:rPr>
          <w:rFonts w:ascii="Calibri" w:eastAsia="Calibri" w:hAnsi="Calibri" w:cs="Times New Roman"/>
          <w:szCs w:val="24"/>
        </w:rPr>
        <w:t xml:space="preserve"> and </w:t>
      </w:r>
      <w:proofErr w:type="spellStart"/>
      <w:r w:rsidRPr="00BA16AE">
        <w:rPr>
          <w:rFonts w:ascii="Courier New" w:eastAsia="Calibri" w:hAnsi="Courier New" w:cs="Courier New"/>
          <w:b/>
          <w:szCs w:val="24"/>
        </w:rPr>
        <w:t>pbinom</w:t>
      </w:r>
      <w:proofErr w:type="spellEnd"/>
      <w:r w:rsidRPr="00BA16AE">
        <w:rPr>
          <w:rFonts w:ascii="Courier New" w:eastAsia="Calibri" w:hAnsi="Courier New" w:cs="Courier New"/>
          <w:b/>
          <w:szCs w:val="24"/>
        </w:rPr>
        <w:t>( )</w:t>
      </w:r>
      <w:r>
        <w:rPr>
          <w:rFonts w:ascii="Calibri" w:eastAsia="Calibri" w:hAnsi="Calibri" w:cs="Times New Roman"/>
          <w:szCs w:val="24"/>
        </w:rPr>
        <w:t xml:space="preserve"> allow you to perform the exact test </w:t>
      </w:r>
      <w:r w:rsidR="00BA16AE">
        <w:rPr>
          <w:rFonts w:ascii="Calibri" w:eastAsia="Calibri" w:hAnsi="Calibri" w:cs="Times New Roman"/>
          <w:szCs w:val="24"/>
        </w:rPr>
        <w:t xml:space="preserve">(see Chapter </w:t>
      </w:r>
      <w:r w:rsidR="00881BBB">
        <w:rPr>
          <w:rFonts w:ascii="Calibri" w:eastAsia="Calibri" w:hAnsi="Calibri" w:cs="Times New Roman"/>
          <w:szCs w:val="24"/>
        </w:rPr>
        <w:t>9</w:t>
      </w:r>
      <w:r w:rsidR="00BA16AE">
        <w:rPr>
          <w:rFonts w:ascii="Calibri" w:eastAsia="Calibri" w:hAnsi="Calibri" w:cs="Times New Roman"/>
          <w:szCs w:val="24"/>
        </w:rPr>
        <w:t xml:space="preserve"> script </w:t>
      </w:r>
      <w:proofErr w:type="spellStart"/>
      <w:r w:rsidR="00BA16AE" w:rsidRPr="00BA16AE">
        <w:rPr>
          <w:rFonts w:ascii="Courier New" w:eastAsia="Calibri" w:hAnsi="Courier New" w:cs="Courier New"/>
          <w:b/>
          <w:szCs w:val="24"/>
        </w:rPr>
        <w:t>ExactBinomialTest.r</w:t>
      </w:r>
      <w:proofErr w:type="spellEnd"/>
      <w:r w:rsidR="00BA16AE">
        <w:rPr>
          <w:rFonts w:ascii="Calibri" w:eastAsia="Calibri" w:hAnsi="Calibri" w:cs="Times New Roman"/>
          <w:szCs w:val="24"/>
        </w:rPr>
        <w:t xml:space="preserve">) </w:t>
      </w:r>
      <w:r>
        <w:rPr>
          <w:rFonts w:ascii="Calibri" w:eastAsia="Calibri" w:hAnsi="Calibri" w:cs="Times New Roman"/>
          <w:szCs w:val="24"/>
        </w:rPr>
        <w:t xml:space="preserve">and the function </w:t>
      </w:r>
      <w:proofErr w:type="spellStart"/>
      <w:r w:rsidRPr="00BA16AE">
        <w:rPr>
          <w:rFonts w:ascii="Courier New" w:eastAsia="Calibri" w:hAnsi="Courier New" w:cs="Courier New"/>
          <w:b/>
          <w:szCs w:val="24"/>
        </w:rPr>
        <w:t>pnorm</w:t>
      </w:r>
      <w:proofErr w:type="spellEnd"/>
      <w:r w:rsidRPr="00BA16AE">
        <w:rPr>
          <w:rFonts w:ascii="Courier New" w:eastAsia="Calibri" w:hAnsi="Courier New" w:cs="Courier New"/>
          <w:b/>
          <w:szCs w:val="24"/>
        </w:rPr>
        <w:t>( )</w:t>
      </w:r>
      <w:r>
        <w:rPr>
          <w:rFonts w:ascii="Calibri" w:eastAsia="Calibri" w:hAnsi="Calibri" w:cs="Times New Roman"/>
          <w:szCs w:val="24"/>
        </w:rPr>
        <w:t xml:space="preserve"> will give you the error probability of the approximate test.</w:t>
      </w:r>
      <w:r w:rsidR="0027300B">
        <w:rPr>
          <w:rFonts w:ascii="Calibri" w:eastAsia="Calibri" w:hAnsi="Calibri" w:cs="Times New Roman"/>
          <w:szCs w:val="24"/>
        </w:rPr>
        <w:t xml:space="preserve"> The function </w:t>
      </w:r>
      <w:proofErr w:type="spellStart"/>
      <w:proofErr w:type="gramStart"/>
      <w:r w:rsidR="0027300B" w:rsidRPr="00227157">
        <w:rPr>
          <w:rFonts w:ascii="Courier New" w:eastAsia="Calibri" w:hAnsi="Courier New" w:cs="Courier New"/>
          <w:b/>
          <w:szCs w:val="24"/>
        </w:rPr>
        <w:t>binom</w:t>
      </w:r>
      <w:proofErr w:type="spellEnd"/>
      <w:r w:rsidR="0027300B" w:rsidRPr="00227157">
        <w:rPr>
          <w:rFonts w:ascii="Courier New" w:eastAsia="Calibri" w:hAnsi="Courier New" w:cs="Courier New"/>
          <w:b/>
          <w:szCs w:val="24"/>
        </w:rPr>
        <w:t>::</w:t>
      </w:r>
      <w:proofErr w:type="spellStart"/>
      <w:proofErr w:type="gramEnd"/>
      <w:r w:rsidR="00227157" w:rsidRPr="00227157">
        <w:rPr>
          <w:rFonts w:ascii="Courier New" w:eastAsia="Calibri" w:hAnsi="Courier New" w:cs="Courier New"/>
          <w:b/>
          <w:szCs w:val="24"/>
        </w:rPr>
        <w:t>binom.power</w:t>
      </w:r>
      <w:proofErr w:type="spellEnd"/>
      <w:r w:rsidR="00227157" w:rsidRPr="00227157">
        <w:rPr>
          <w:rFonts w:ascii="Courier New" w:eastAsia="Calibri" w:hAnsi="Courier New" w:cs="Courier New"/>
          <w:b/>
          <w:szCs w:val="24"/>
        </w:rPr>
        <w:t>( )</w:t>
      </w:r>
      <w:r w:rsidR="00227157">
        <w:rPr>
          <w:rFonts w:ascii="Calibri" w:eastAsia="Calibri" w:hAnsi="Calibri" w:cs="Times New Roman"/>
          <w:szCs w:val="24"/>
        </w:rPr>
        <w:t xml:space="preserve"> calculates the power.</w:t>
      </w:r>
    </w:p>
    <w:p w14:paraId="1EB87502" w14:textId="77777777" w:rsidR="00F51D2F" w:rsidRDefault="00327EFF" w:rsidP="0035624F">
      <w:pPr>
        <w:pStyle w:val="Heading1"/>
      </w:pPr>
      <w:r>
        <w:t xml:space="preserve">Task </w:t>
      </w:r>
      <w:r w:rsidR="008C5C55">
        <w:t>2</w:t>
      </w:r>
      <w:r>
        <w:t xml:space="preserve">: Testing for </w:t>
      </w:r>
      <w:r w:rsidR="00E3702A">
        <w:t>C</w:t>
      </w:r>
      <w:r>
        <w:t xml:space="preserve">orrelation </w:t>
      </w:r>
      <w:r w:rsidR="005A5CCB">
        <w:t>(</w:t>
      </w:r>
      <w:r w:rsidR="00CF586D">
        <w:t>1 point</w:t>
      </w:r>
      <w:r w:rsidR="005A5CCB">
        <w:t>)</w:t>
      </w:r>
    </w:p>
    <w:p w14:paraId="256D97D5" w14:textId="2A231C23" w:rsidR="00327EFF" w:rsidRDefault="002679C4">
      <w:pPr>
        <w:rPr>
          <w:rFonts w:eastAsiaTheme="minorEastAsia"/>
        </w:rPr>
      </w:pPr>
      <w:r>
        <w:t xml:space="preserve">In Lab </w:t>
      </w:r>
      <w:r w:rsidR="00794F74">
        <w:t>5</w:t>
      </w:r>
      <w:r>
        <w:t xml:space="preserve"> </w:t>
      </w:r>
      <w:r w:rsidR="00794F74">
        <w:t>Task 8</w:t>
      </w:r>
      <w:r>
        <w:t xml:space="preserve"> you visualized the correlation pattern of </w:t>
      </w:r>
      <w:r w:rsidR="00794F74">
        <w:t>3 datasets</w:t>
      </w:r>
      <w:r>
        <w:t>. Continue with the</w:t>
      </w:r>
      <w:r w:rsidR="00794F74">
        <w:t xml:space="preserve"> three data-frames </w:t>
      </w:r>
      <w:r w:rsidR="00794F74">
        <w:rPr>
          <w:rStyle w:val="mw-headline"/>
          <w:rFonts w:ascii="Courier New" w:hAnsi="Courier New" w:cs="Courier New"/>
          <w:b/>
          <w:lang w:val="en"/>
        </w:rPr>
        <w:t>c</w:t>
      </w:r>
      <w:r w:rsidR="00567471">
        <w:rPr>
          <w:rStyle w:val="mw-headline"/>
          <w:rFonts w:ascii="Courier New" w:hAnsi="Courier New" w:cs="Courier New"/>
          <w:b/>
          <w:lang w:val="en"/>
        </w:rPr>
        <w:t>c</w:t>
      </w:r>
      <w:r w:rsidR="00794F74" w:rsidRPr="00BC3503">
        <w:rPr>
          <w:rStyle w:val="mw-headline"/>
          <w:rFonts w:ascii="Courier New" w:hAnsi="Courier New" w:cs="Courier New"/>
          <w:b/>
          <w:lang w:val="en"/>
        </w:rPr>
        <w:t>1</w:t>
      </w:r>
      <w:r w:rsidR="00794F74">
        <w:t xml:space="preserve">, </w:t>
      </w:r>
      <w:r w:rsidR="00794F74">
        <w:rPr>
          <w:rStyle w:val="mw-headline"/>
          <w:rFonts w:ascii="Courier New" w:hAnsi="Courier New" w:cs="Courier New"/>
          <w:b/>
          <w:lang w:val="en"/>
        </w:rPr>
        <w:t>c</w:t>
      </w:r>
      <w:r w:rsidR="00567471">
        <w:rPr>
          <w:rStyle w:val="mw-headline"/>
          <w:rFonts w:ascii="Courier New" w:hAnsi="Courier New" w:cs="Courier New"/>
          <w:b/>
          <w:lang w:val="en"/>
        </w:rPr>
        <w:t>c</w:t>
      </w:r>
      <w:r w:rsidR="00794F74" w:rsidRPr="00BC3503">
        <w:rPr>
          <w:rStyle w:val="mw-headline"/>
          <w:rFonts w:ascii="Courier New" w:hAnsi="Courier New" w:cs="Courier New"/>
          <w:b/>
          <w:lang w:val="en"/>
        </w:rPr>
        <w:t>2</w:t>
      </w:r>
      <w:r w:rsidR="00794F74">
        <w:t xml:space="preserve"> and </w:t>
      </w:r>
      <w:r w:rsidR="00794F74">
        <w:rPr>
          <w:rStyle w:val="mw-headline"/>
          <w:rFonts w:ascii="Courier New" w:hAnsi="Courier New" w:cs="Courier New"/>
          <w:b/>
          <w:lang w:val="en"/>
        </w:rPr>
        <w:t>c</w:t>
      </w:r>
      <w:r w:rsidR="00567471">
        <w:rPr>
          <w:rStyle w:val="mw-headline"/>
          <w:rFonts w:ascii="Courier New" w:hAnsi="Courier New" w:cs="Courier New"/>
          <w:b/>
          <w:lang w:val="en"/>
        </w:rPr>
        <w:t>c</w:t>
      </w:r>
      <w:r w:rsidR="00794F74" w:rsidRPr="00B51082">
        <w:rPr>
          <w:rStyle w:val="mw-headline"/>
          <w:rFonts w:ascii="Courier New" w:hAnsi="Courier New" w:cs="Courier New"/>
          <w:b/>
          <w:lang w:val="en"/>
        </w:rPr>
        <w:t>3</w:t>
      </w:r>
      <w:r w:rsidR="00794F74">
        <w:t xml:space="preserve"> in workspace </w:t>
      </w:r>
      <w:r w:rsidR="00794F74" w:rsidRPr="00060EC6">
        <w:rPr>
          <w:rStyle w:val="mw-headline"/>
          <w:rFonts w:ascii="Courier New" w:hAnsi="Courier New" w:cs="Courier New"/>
          <w:b/>
          <w:lang w:val="en"/>
        </w:rPr>
        <w:t>Part1Data.Rdata</w:t>
      </w:r>
      <w:r>
        <w:rPr>
          <w:bCs/>
        </w:rPr>
        <w:t xml:space="preserve"> </w:t>
      </w:r>
      <w:r w:rsidRPr="002679C4">
        <w:rPr>
          <w:bCs/>
        </w:rPr>
        <w:t>t</w:t>
      </w:r>
      <w:r>
        <w:rPr>
          <w:bCs/>
        </w:rPr>
        <w:t xml:space="preserve">o test whether pairs of variables are significantly correlated. </w:t>
      </w:r>
      <w:r w:rsidR="00BF70F6">
        <w:t xml:space="preserve">See the function </w:t>
      </w:r>
      <w:proofErr w:type="spellStart"/>
      <w:r w:rsidR="00BF70F6" w:rsidRPr="00BF70F6">
        <w:rPr>
          <w:rFonts w:ascii="Courier New" w:hAnsi="Courier New" w:cs="Courier New"/>
          <w:b/>
        </w:rPr>
        <w:t>cor.</w:t>
      </w:r>
      <w:proofErr w:type="gramStart"/>
      <w:r w:rsidR="00BF70F6" w:rsidRPr="00BF70F6">
        <w:rPr>
          <w:rFonts w:ascii="Courier New" w:hAnsi="Courier New" w:cs="Courier New"/>
          <w:b/>
        </w:rPr>
        <w:t>test</w:t>
      </w:r>
      <w:proofErr w:type="spellEnd"/>
      <w:r w:rsidR="00BF70F6" w:rsidRPr="00BF70F6">
        <w:rPr>
          <w:rFonts w:ascii="Courier New" w:hAnsi="Courier New" w:cs="Courier New"/>
          <w:b/>
        </w:rPr>
        <w:t>(</w:t>
      </w:r>
      <w:proofErr w:type="gramEnd"/>
      <w:r w:rsidR="00BF70F6" w:rsidRPr="00BF70F6">
        <w:rPr>
          <w:rFonts w:ascii="Courier New" w:hAnsi="Courier New" w:cs="Courier New"/>
          <w:b/>
        </w:rPr>
        <w:t>)</w:t>
      </w:r>
      <w:r w:rsidR="00BF70F6">
        <w:t xml:space="preserve"> for </w:t>
      </w:r>
      <w:r w:rsidR="00EE5BD3">
        <w:t xml:space="preserve">the </w:t>
      </w:r>
      <w:r w:rsidR="00BF70F6">
        <w:t xml:space="preserve">significance test. </w:t>
      </w:r>
      <w:r w:rsidR="0035624F">
        <w:t>For all tests a</w:t>
      </w:r>
      <w:r w:rsidR="00327EFF">
        <w:t xml:space="preserve">ssume that </w:t>
      </w:r>
      <w:r>
        <w:t>an</w:t>
      </w:r>
      <w:r w:rsidR="00327EFF">
        <w:t xml:space="preserve"> error probability </w:t>
      </w:r>
      <w:r>
        <w:t>of</w:t>
      </w:r>
      <w:r w:rsidR="00327EFF">
        <w:t xml:space="preserve"> </w:t>
      </w:r>
      <m:oMath>
        <m:r>
          <w:rPr>
            <w:rFonts w:ascii="Cambria Math" w:hAnsi="Cambria Math"/>
          </w:rPr>
          <m:t>α=0.05</m:t>
        </m:r>
      </m:oMath>
      <w:r w:rsidR="0035624F">
        <w:rPr>
          <w:rFonts w:eastAsiaTheme="minorEastAsia"/>
        </w:rPr>
        <w:t xml:space="preserve"> and use</w:t>
      </w:r>
      <w:r w:rsidR="00EE5BD3">
        <w:rPr>
          <w:rFonts w:eastAsiaTheme="minorEastAsia"/>
        </w:rPr>
        <w:t xml:space="preserve"> independence, i.e.,</w:t>
      </w:r>
      <w:r w:rsidR="0035624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=0.0</m:t>
        </m:r>
      </m:oMath>
      <w:r w:rsidR="00EE5BD3">
        <w:rPr>
          <w:rFonts w:eastAsiaTheme="minorEastAsia"/>
        </w:rPr>
        <w:t xml:space="preserve">, </w:t>
      </w:r>
      <w:r>
        <w:rPr>
          <w:rFonts w:eastAsiaTheme="minorEastAsia"/>
        </w:rPr>
        <w:t>as benchmark.</w:t>
      </w:r>
      <w:r w:rsidR="00327EFF"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 w:rsidR="00327EFF">
        <w:rPr>
          <w:rFonts w:eastAsiaTheme="minorEastAsia"/>
        </w:rPr>
        <w:t xml:space="preserve">Interpret the </w:t>
      </w:r>
      <w:r w:rsidRPr="002679C4">
        <w:rPr>
          <w:rFonts w:eastAsiaTheme="minorEastAsia"/>
          <w:i/>
        </w:rPr>
        <w:t>prob</w:t>
      </w:r>
      <w:r>
        <w:rPr>
          <w:rFonts w:eastAsiaTheme="minorEastAsia"/>
        </w:rPr>
        <w:t>-values and the calculated confidence intervals. D</w:t>
      </w:r>
      <w:r w:rsidR="00327EFF">
        <w:rPr>
          <w:rFonts w:eastAsiaTheme="minorEastAsia"/>
        </w:rPr>
        <w:t>raw your conclusion</w:t>
      </w:r>
      <w:r w:rsidR="0035624F">
        <w:rPr>
          <w:rFonts w:eastAsiaTheme="minorEastAsia"/>
        </w:rPr>
        <w:t>s</w:t>
      </w:r>
      <w:r w:rsidR="00327EFF">
        <w:rPr>
          <w:rFonts w:eastAsiaTheme="minorEastAsia"/>
        </w:rPr>
        <w:t xml:space="preserve"> about the</w:t>
      </w:r>
      <w:r>
        <w:rPr>
          <w:rFonts w:eastAsiaTheme="minorEastAsia"/>
        </w:rPr>
        <w:t xml:space="preserve"> stated</w:t>
      </w:r>
      <w:r w:rsidR="00327EFF">
        <w:rPr>
          <w:rFonts w:eastAsiaTheme="minorEastAsia"/>
        </w:rPr>
        <w:t xml:space="preserve"> hypothes</w:t>
      </w:r>
      <w:r w:rsidR="0035624F">
        <w:rPr>
          <w:rFonts w:eastAsiaTheme="minorEastAsia"/>
        </w:rPr>
        <w:t>es</w:t>
      </w:r>
      <w:r>
        <w:rPr>
          <w:rFonts w:eastAsiaTheme="minorEastAsia"/>
        </w:rPr>
        <w:t xml:space="preserve">. </w:t>
      </w:r>
      <w:r w:rsidR="00F06E68">
        <w:rPr>
          <w:rFonts w:eastAsiaTheme="minorEastAsia"/>
        </w:rPr>
        <w:t>Make sure that you properly account for the one- and two-sided test scenarios.</w:t>
      </w:r>
    </w:p>
    <w:p w14:paraId="78669281" w14:textId="5546BAB9" w:rsidR="00327EFF" w:rsidRDefault="00327EFF">
      <w:pPr>
        <w:rPr>
          <w:rFonts w:eastAsiaTheme="minorEastAsia"/>
        </w:rPr>
      </w:pPr>
      <w:r>
        <w:rPr>
          <w:rFonts w:eastAsiaTheme="minorEastAsia"/>
        </w:rPr>
        <w:t xml:space="preserve">[a] Test the hypotheses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:ρ≤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against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:ρ&gt;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for</w:t>
      </w:r>
      <w:r w:rsidR="002679C4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</w:t>
      </w:r>
      <w:r w:rsidR="00DA08A7">
        <w:rPr>
          <w:rFonts w:eastAsiaTheme="minorEastAsia"/>
        </w:rPr>
        <w:t xml:space="preserve">variable pair in </w:t>
      </w:r>
      <w:r w:rsidR="00DA08A7">
        <w:rPr>
          <w:rStyle w:val="mw-headline"/>
          <w:rFonts w:ascii="Courier New" w:hAnsi="Courier New" w:cs="Courier New"/>
          <w:b/>
          <w:lang w:val="en"/>
        </w:rPr>
        <w:t>c</w:t>
      </w:r>
      <w:r w:rsidR="00567471">
        <w:rPr>
          <w:rStyle w:val="mw-headline"/>
          <w:rFonts w:ascii="Courier New" w:hAnsi="Courier New" w:cs="Courier New"/>
          <w:b/>
          <w:lang w:val="en"/>
        </w:rPr>
        <w:t>c</w:t>
      </w:r>
      <w:r w:rsidR="00DA08A7" w:rsidRPr="00BC3503">
        <w:rPr>
          <w:rStyle w:val="mw-headline"/>
          <w:rFonts w:ascii="Courier New" w:hAnsi="Courier New" w:cs="Courier New"/>
          <w:b/>
          <w:lang w:val="en"/>
        </w:rPr>
        <w:t>1</w:t>
      </w:r>
      <w:r>
        <w:rPr>
          <w:rFonts w:eastAsiaTheme="minorEastAsia"/>
        </w:rPr>
        <w:t>.</w:t>
      </w:r>
      <w:r w:rsidR="007A6DA3">
        <w:rPr>
          <w:rFonts w:eastAsiaTheme="minorEastAsia"/>
        </w:rPr>
        <w:t xml:space="preserve"> Interpret the </w:t>
      </w:r>
      <w:r w:rsidR="002679C4">
        <w:rPr>
          <w:rFonts w:eastAsiaTheme="minorEastAsia"/>
        </w:rPr>
        <w:t>output</w:t>
      </w:r>
      <w:r w:rsidR="007A6DA3">
        <w:rPr>
          <w:rFonts w:eastAsiaTheme="minorEastAsia"/>
        </w:rPr>
        <w:t>.</w:t>
      </w:r>
      <w:r w:rsidR="009A514A">
        <w:rPr>
          <w:rFonts w:eastAsiaTheme="minorEastAsia"/>
        </w:rPr>
        <w:t xml:space="preserve"> (0.2 points)</w:t>
      </w:r>
    </w:p>
    <w:p w14:paraId="120F4DAF" w14:textId="11487F65" w:rsidR="00327EFF" w:rsidRDefault="00327EFF" w:rsidP="00327EFF">
      <w:pPr>
        <w:rPr>
          <w:rFonts w:eastAsiaTheme="minorEastAsia"/>
        </w:rPr>
      </w:pPr>
      <w:r>
        <w:rPr>
          <w:rFonts w:eastAsiaTheme="minorEastAsia"/>
        </w:rPr>
        <w:t xml:space="preserve">[b] Test the hypotheses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:ρ=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against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:ρ≠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 w:rsidR="002679C4">
        <w:rPr>
          <w:rFonts w:eastAsiaTheme="minorEastAsia"/>
        </w:rPr>
        <w:t xml:space="preserve">for the </w:t>
      </w:r>
      <w:r w:rsidR="00DA08A7">
        <w:rPr>
          <w:rFonts w:eastAsiaTheme="minorEastAsia"/>
        </w:rPr>
        <w:t xml:space="preserve">variable pair in </w:t>
      </w:r>
      <w:r w:rsidR="00DA08A7">
        <w:rPr>
          <w:rStyle w:val="mw-headline"/>
          <w:rFonts w:ascii="Courier New" w:hAnsi="Courier New" w:cs="Courier New"/>
          <w:b/>
          <w:lang w:val="en"/>
        </w:rPr>
        <w:t>c</w:t>
      </w:r>
      <w:r w:rsidR="00567471">
        <w:rPr>
          <w:rStyle w:val="mw-headline"/>
          <w:rFonts w:ascii="Courier New" w:hAnsi="Courier New" w:cs="Courier New"/>
          <w:b/>
          <w:lang w:val="en"/>
        </w:rPr>
        <w:t>c</w:t>
      </w:r>
      <w:r w:rsidR="00DA08A7">
        <w:rPr>
          <w:rStyle w:val="mw-headline"/>
          <w:rFonts w:ascii="Courier New" w:hAnsi="Courier New" w:cs="Courier New"/>
          <w:b/>
          <w:lang w:val="en"/>
        </w:rPr>
        <w:t>2</w:t>
      </w:r>
      <w:r w:rsidR="002679C4">
        <w:rPr>
          <w:rFonts w:eastAsiaTheme="minorEastAsia"/>
        </w:rPr>
        <w:t>.</w:t>
      </w:r>
      <w:r w:rsidR="006F7BD0">
        <w:rPr>
          <w:rFonts w:eastAsiaTheme="minorEastAsia"/>
        </w:rPr>
        <w:t xml:space="preserve"> Interpret the </w:t>
      </w:r>
      <w:r w:rsidR="002679C4">
        <w:rPr>
          <w:rFonts w:eastAsiaTheme="minorEastAsia"/>
        </w:rPr>
        <w:t>output</w:t>
      </w:r>
      <w:r w:rsidR="006F7BD0">
        <w:rPr>
          <w:rFonts w:eastAsiaTheme="minorEastAsia"/>
        </w:rPr>
        <w:t>.</w:t>
      </w:r>
      <w:r w:rsidR="009A514A">
        <w:rPr>
          <w:rFonts w:eastAsiaTheme="minorEastAsia"/>
        </w:rPr>
        <w:t xml:space="preserve"> (0.2 points)</w:t>
      </w:r>
    </w:p>
    <w:p w14:paraId="7023FEEC" w14:textId="25AC6537" w:rsidR="0035624F" w:rsidRDefault="0035624F" w:rsidP="0035624F">
      <w:pPr>
        <w:rPr>
          <w:rFonts w:eastAsiaTheme="minorEastAsia"/>
        </w:rPr>
      </w:pPr>
      <w:r>
        <w:rPr>
          <w:rFonts w:eastAsiaTheme="minorEastAsia"/>
        </w:rPr>
        <w:t xml:space="preserve">[c] Test the hypotheses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:ρ≥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against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:ρ&lt;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 w:rsidR="002679C4">
        <w:rPr>
          <w:rFonts w:eastAsiaTheme="minorEastAsia"/>
        </w:rPr>
        <w:t xml:space="preserve">for the </w:t>
      </w:r>
      <w:r w:rsidR="00DA08A7">
        <w:rPr>
          <w:rFonts w:eastAsiaTheme="minorEastAsia"/>
        </w:rPr>
        <w:t xml:space="preserve">variable pair in </w:t>
      </w:r>
      <w:r w:rsidR="00DA08A7">
        <w:rPr>
          <w:rStyle w:val="mw-headline"/>
          <w:rFonts w:ascii="Courier New" w:hAnsi="Courier New" w:cs="Courier New"/>
          <w:b/>
          <w:lang w:val="en"/>
        </w:rPr>
        <w:t>c</w:t>
      </w:r>
      <w:r w:rsidR="00567471">
        <w:rPr>
          <w:rStyle w:val="mw-headline"/>
          <w:rFonts w:ascii="Courier New" w:hAnsi="Courier New" w:cs="Courier New"/>
          <w:b/>
          <w:lang w:val="en"/>
        </w:rPr>
        <w:t>c</w:t>
      </w:r>
      <w:r w:rsidR="00DA08A7">
        <w:rPr>
          <w:rStyle w:val="mw-headline"/>
          <w:rFonts w:ascii="Courier New" w:hAnsi="Courier New" w:cs="Courier New"/>
          <w:b/>
          <w:lang w:val="en"/>
        </w:rPr>
        <w:t>3</w:t>
      </w:r>
      <w:r w:rsidR="002679C4">
        <w:rPr>
          <w:rFonts w:eastAsiaTheme="minorEastAsia"/>
        </w:rPr>
        <w:t>.</w:t>
      </w:r>
      <w:r w:rsidR="006F7BD0">
        <w:rPr>
          <w:rFonts w:eastAsiaTheme="minorEastAsia"/>
        </w:rPr>
        <w:t xml:space="preserve"> Interpret the </w:t>
      </w:r>
      <w:r w:rsidR="002679C4">
        <w:rPr>
          <w:rFonts w:eastAsiaTheme="minorEastAsia"/>
        </w:rPr>
        <w:t>output</w:t>
      </w:r>
      <w:r w:rsidR="006F7BD0">
        <w:rPr>
          <w:rFonts w:eastAsiaTheme="minorEastAsia"/>
        </w:rPr>
        <w:t>.</w:t>
      </w:r>
      <w:r w:rsidR="009A514A">
        <w:rPr>
          <w:rFonts w:eastAsiaTheme="minorEastAsia"/>
        </w:rPr>
        <w:t xml:space="preserve"> (0.2 points)</w:t>
      </w:r>
    </w:p>
    <w:p w14:paraId="2FF7A776" w14:textId="77777777" w:rsidR="00CF586D" w:rsidRDefault="00CF586D" w:rsidP="0035624F">
      <w:pPr>
        <w:rPr>
          <w:rFonts w:eastAsiaTheme="minorEastAsia"/>
        </w:rPr>
      </w:pPr>
      <w:r>
        <w:rPr>
          <w:rFonts w:eastAsiaTheme="minorEastAsia"/>
        </w:rPr>
        <w:t xml:space="preserve">[d] Use the function </w:t>
      </w:r>
      <w:proofErr w:type="spellStart"/>
      <w:proofErr w:type="gramStart"/>
      <w:r w:rsidRPr="00CF586D">
        <w:rPr>
          <w:rFonts w:ascii="Courier New" w:eastAsiaTheme="minorEastAsia" w:hAnsi="Courier New" w:cs="Courier New"/>
          <w:b/>
        </w:rPr>
        <w:t>pwr</w:t>
      </w:r>
      <w:proofErr w:type="spellEnd"/>
      <w:r w:rsidRPr="00CF586D">
        <w:rPr>
          <w:rFonts w:ascii="Courier New" w:eastAsiaTheme="minorEastAsia" w:hAnsi="Courier New" w:cs="Courier New"/>
          <w:b/>
        </w:rPr>
        <w:t>::</w:t>
      </w:r>
      <w:proofErr w:type="spellStart"/>
      <w:proofErr w:type="gramEnd"/>
      <w:r w:rsidRPr="00CF586D">
        <w:rPr>
          <w:rFonts w:ascii="Courier New" w:eastAsiaTheme="minorEastAsia" w:hAnsi="Courier New" w:cs="Courier New"/>
          <w:b/>
        </w:rPr>
        <w:t>pwr.r.test</w:t>
      </w:r>
      <w:proofErr w:type="spellEnd"/>
      <w:r w:rsidRPr="00CF586D">
        <w:rPr>
          <w:rFonts w:ascii="Courier New" w:eastAsiaTheme="minorEastAsia" w:hAnsi="Courier New" w:cs="Courier New"/>
          <w:b/>
        </w:rPr>
        <w:t>( )</w:t>
      </w:r>
      <w:r>
        <w:rPr>
          <w:rFonts w:eastAsiaTheme="minorEastAsia"/>
        </w:rPr>
        <w:t xml:space="preserve"> to evaluate for </w:t>
      </w:r>
      <m:oMath>
        <m:r>
          <w:rPr>
            <w:rFonts w:ascii="Cambria Math" w:eastAsiaTheme="minorEastAsia" w:hAnsi="Cambria Math"/>
          </w:rPr>
          <m:t>α=0.05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ρ=0.5</m:t>
        </m:r>
      </m:oMath>
      <w:r>
        <w:rPr>
          <w:rFonts w:eastAsiaTheme="minorEastAsia"/>
        </w:rPr>
        <w:t xml:space="preserve"> the required sample sizes to achieve a power </w:t>
      </w:r>
      <m:oMath>
        <m:r>
          <w:rPr>
            <w:rFonts w:ascii="Cambria Math" w:eastAsiaTheme="minorEastAsia" w:hAnsi="Cambria Math"/>
          </w:rPr>
          <m:t>1-β</m:t>
        </m:r>
      </m:oMath>
      <w:r>
        <w:rPr>
          <w:rFonts w:eastAsiaTheme="minorEastAsia"/>
        </w:rPr>
        <w:t xml:space="preserve"> of 0.7, 0.8 and 0.9. Explain how the power and sample size relate to each other</w:t>
      </w:r>
      <w:r w:rsidR="00934A9E">
        <w:rPr>
          <w:rFonts w:eastAsiaTheme="minorEastAsia"/>
        </w:rPr>
        <w:t>. You may want to think in terms of the test statistic distributions assuming the null and the alternative hypotheses are true</w:t>
      </w:r>
      <w:r>
        <w:rPr>
          <w:rFonts w:eastAsiaTheme="minorEastAsia"/>
        </w:rPr>
        <w:t>.</w:t>
      </w:r>
      <w:r w:rsidR="009A514A">
        <w:rPr>
          <w:rFonts w:eastAsiaTheme="minorEastAsia"/>
        </w:rPr>
        <w:t xml:space="preserve"> (0.2 points)</w:t>
      </w:r>
    </w:p>
    <w:p w14:paraId="4AE019EE" w14:textId="77777777" w:rsidR="00CF586D" w:rsidRDefault="00CF586D" w:rsidP="0035624F">
      <w:pPr>
        <w:rPr>
          <w:rFonts w:eastAsiaTheme="minorEastAsia"/>
        </w:rPr>
      </w:pPr>
      <w:r>
        <w:rPr>
          <w:rFonts w:eastAsiaTheme="minorEastAsia"/>
        </w:rPr>
        <w:t xml:space="preserve">[e] Use the function </w:t>
      </w:r>
      <w:proofErr w:type="spellStart"/>
      <w:proofErr w:type="gramStart"/>
      <w:r w:rsidRPr="00CF586D">
        <w:rPr>
          <w:rFonts w:ascii="Courier New" w:eastAsiaTheme="minorEastAsia" w:hAnsi="Courier New" w:cs="Courier New"/>
          <w:b/>
        </w:rPr>
        <w:t>pwr</w:t>
      </w:r>
      <w:proofErr w:type="spellEnd"/>
      <w:r w:rsidRPr="00CF586D">
        <w:rPr>
          <w:rFonts w:ascii="Courier New" w:eastAsiaTheme="minorEastAsia" w:hAnsi="Courier New" w:cs="Courier New"/>
          <w:b/>
        </w:rPr>
        <w:t>::</w:t>
      </w:r>
      <w:proofErr w:type="spellStart"/>
      <w:proofErr w:type="gramEnd"/>
      <w:r w:rsidRPr="00CF586D">
        <w:rPr>
          <w:rFonts w:ascii="Courier New" w:eastAsiaTheme="minorEastAsia" w:hAnsi="Courier New" w:cs="Courier New"/>
          <w:b/>
        </w:rPr>
        <w:t>pwr.r.test</w:t>
      </w:r>
      <w:proofErr w:type="spellEnd"/>
      <w:r w:rsidRPr="00CF586D">
        <w:rPr>
          <w:rFonts w:ascii="Courier New" w:eastAsiaTheme="minorEastAsia" w:hAnsi="Courier New" w:cs="Courier New"/>
          <w:b/>
        </w:rPr>
        <w:t>( )</w:t>
      </w:r>
      <w:r>
        <w:rPr>
          <w:rFonts w:eastAsiaTheme="minorEastAsia"/>
        </w:rPr>
        <w:t xml:space="preserve"> to evaluate for a sample size of </w:t>
      </w:r>
      <m:oMath>
        <m:r>
          <w:rPr>
            <w:rFonts w:ascii="Cambria Math" w:eastAsiaTheme="minorEastAsia" w:hAnsi="Cambria Math"/>
          </w:rPr>
          <m:t>n=35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ρ=0.5</m:t>
        </m:r>
      </m:oMath>
      <w:r>
        <w:rPr>
          <w:rFonts w:eastAsiaTheme="minorEastAsia"/>
        </w:rPr>
        <w:t xml:space="preserve"> the power for given error probabilities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of 0.1, 0.05 and 0.01. Explain how the power and the error </w:t>
      </w:r>
      <w:r w:rsidR="007166B3">
        <w:rPr>
          <w:rFonts w:eastAsiaTheme="minorEastAsia"/>
        </w:rPr>
        <w:t>probability</w:t>
      </w:r>
      <w:r>
        <w:rPr>
          <w:rFonts w:eastAsiaTheme="minorEastAsia"/>
        </w:rPr>
        <w:t xml:space="preserve"> relate to each other.</w:t>
      </w:r>
      <w:r w:rsidR="00934A9E">
        <w:rPr>
          <w:rFonts w:eastAsiaTheme="minorEastAsia"/>
        </w:rPr>
        <w:t xml:space="preserve"> You may want to think in terms of the test statistic distributions assuming the null and the alternative hypotheses are true.</w:t>
      </w:r>
      <w:r w:rsidR="009A514A" w:rsidRPr="009A514A">
        <w:rPr>
          <w:rFonts w:eastAsiaTheme="minorEastAsia"/>
        </w:rPr>
        <w:t xml:space="preserve"> </w:t>
      </w:r>
      <w:r w:rsidR="009A514A">
        <w:rPr>
          <w:rFonts w:eastAsiaTheme="minorEastAsia"/>
        </w:rPr>
        <w:t>(0.2 points)</w:t>
      </w:r>
    </w:p>
    <w:p w14:paraId="124FA4EB" w14:textId="77777777" w:rsidR="008069F8" w:rsidRDefault="00E3702A" w:rsidP="00E3702A">
      <w:pPr>
        <w:pStyle w:val="Heading1"/>
      </w:pPr>
      <w:r>
        <w:t>Task 3: One-</w:t>
      </w:r>
      <w:r w:rsidR="00B11656">
        <w:t>S</w:t>
      </w:r>
      <w:r>
        <w:t>ample Testing for a Given Expected Value (1 point)</w:t>
      </w:r>
    </w:p>
    <w:p w14:paraId="14767C9A" w14:textId="77777777" w:rsidR="00E3702A" w:rsidRDefault="00E3702A" w:rsidP="00E3702A">
      <w:r>
        <w:t xml:space="preserve">A stream has been monitored weekly for several years. Its total dissolved solids in the stream is </w:t>
      </w:r>
      <w:r w:rsidR="00E9759D">
        <w:t>6</w:t>
      </w:r>
      <w:r>
        <w:t>0 parts per million</w:t>
      </w:r>
      <w:r w:rsidR="00E9759D">
        <w:t>. Overall, the distribution of the dissolved solids appears to be normal distributed without systematic variation.</w:t>
      </w:r>
    </w:p>
    <w:p w14:paraId="2096E063" w14:textId="77777777" w:rsidR="00E9759D" w:rsidRDefault="00E9759D" w:rsidP="00E3702A">
      <w:r>
        <w:lastRenderedPageBreak/>
        <w:t xml:space="preserve">Following recent changes in the land-use within the catchment area new weekly samples were taken for 36 weeks. These samples indicate that the dissolved solids have increased on average to </w:t>
      </w:r>
      <w:r w:rsidR="00D7532E">
        <w:t>68</w:t>
      </w:r>
      <w:r>
        <w:t xml:space="preserve"> parts per million</w:t>
      </w:r>
      <w:r w:rsidR="006A1BE2" w:rsidRPr="006A1BE2">
        <w:t xml:space="preserve"> </w:t>
      </w:r>
      <w:r w:rsidR="006A1BE2">
        <w:t>with a week to week standard deviation of 1</w:t>
      </w:r>
      <w:r w:rsidR="00D7532E">
        <w:t>6</w:t>
      </w:r>
      <w:r w:rsidR="006A1BE2">
        <w:t xml:space="preserve"> parts per million</w:t>
      </w:r>
      <w:r>
        <w:t>.</w:t>
      </w:r>
    </w:p>
    <w:p w14:paraId="572AF188" w14:textId="77777777" w:rsidR="00E9759D" w:rsidRDefault="00E9759D" w:rsidP="00E3702A">
      <w:pPr>
        <w:rPr>
          <w:rFonts w:eastAsiaTheme="minorEastAsia"/>
        </w:rPr>
      </w:pPr>
      <w:r>
        <w:t xml:space="preserve">[a] Perform </w:t>
      </w:r>
      <w:r w:rsidR="006A1BE2">
        <w:t xml:space="preserve">the six steps of </w:t>
      </w:r>
      <w:r>
        <w:t>a classical hypothesis test</w:t>
      </w:r>
      <w:r w:rsidR="006A1BE2">
        <w:t xml:space="preserve">ing using a one-sided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:μ≤60</m:t>
        </m:r>
      </m:oMath>
      <w:r w:rsidR="006A1BE2">
        <w:rPr>
          <w:rFonts w:eastAsiaTheme="minorEastAsia"/>
        </w:rPr>
        <w:t xml:space="preserve"> against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:μ&gt;60</m:t>
        </m:r>
      </m:oMath>
      <w:r w:rsidR="006A1BE2">
        <w:rPr>
          <w:rFonts w:eastAsiaTheme="minorEastAsia"/>
        </w:rPr>
        <w:t xml:space="preserve"> with a given error probability of </w:t>
      </w:r>
      <m:oMath>
        <m:r>
          <w:rPr>
            <w:rFonts w:ascii="Cambria Math" w:eastAsiaTheme="minorEastAsia" w:hAnsi="Cambria Math"/>
          </w:rPr>
          <m:t>α=0.1</m:t>
        </m:r>
      </m:oMath>
      <w:r w:rsidR="006A1BE2">
        <w:rPr>
          <w:rFonts w:eastAsiaTheme="minorEastAsia"/>
        </w:rPr>
        <w:t>. (0.3 points)</w:t>
      </w:r>
    </w:p>
    <w:p w14:paraId="2580D7C2" w14:textId="77777777" w:rsidR="006A1BE2" w:rsidRDefault="006A1BE2" w:rsidP="00E3702A">
      <w:pPr>
        <w:rPr>
          <w:rFonts w:eastAsiaTheme="minorEastAsia"/>
        </w:rPr>
      </w:pPr>
      <w:r>
        <w:rPr>
          <w:rFonts w:eastAsiaTheme="minorEastAsia"/>
        </w:rPr>
        <w:t>[b] Calculate the prob-value of the observed sample. (0.1 points)</w:t>
      </w:r>
    </w:p>
    <w:p w14:paraId="5AE1EFC9" w14:textId="77777777" w:rsidR="006A1BE2" w:rsidRDefault="00F10171" w:rsidP="00E3702A">
      <w:r>
        <w:t xml:space="preserve">[c] Use the </w:t>
      </w:r>
      <w:proofErr w:type="spellStart"/>
      <w:proofErr w:type="gramStart"/>
      <w:r w:rsidRPr="00F10171">
        <w:rPr>
          <w:rFonts w:ascii="Courier New" w:hAnsi="Courier New" w:cs="Courier New"/>
          <w:b/>
        </w:rPr>
        <w:t>pwr</w:t>
      </w:r>
      <w:proofErr w:type="spellEnd"/>
      <w:r w:rsidRPr="00F10171">
        <w:rPr>
          <w:rFonts w:ascii="Courier New" w:hAnsi="Courier New" w:cs="Courier New"/>
          <w:b/>
        </w:rPr>
        <w:t>::</w:t>
      </w:r>
      <w:proofErr w:type="spellStart"/>
      <w:proofErr w:type="gramEnd"/>
      <w:r w:rsidRPr="00F10171">
        <w:rPr>
          <w:rFonts w:ascii="Courier New" w:hAnsi="Courier New" w:cs="Courier New"/>
          <w:b/>
        </w:rPr>
        <w:t>pwr.t.test</w:t>
      </w:r>
      <w:proofErr w:type="spellEnd"/>
      <w:r w:rsidRPr="00F10171">
        <w:rPr>
          <w:rFonts w:ascii="Courier New" w:hAnsi="Courier New" w:cs="Courier New"/>
          <w:b/>
        </w:rPr>
        <w:t>( )</w:t>
      </w:r>
      <w:r>
        <w:t xml:space="preserve"> function to fill in the missing values into the table below. (0.2 points)</w:t>
      </w:r>
    </w:p>
    <w:tbl>
      <w:tblPr>
        <w:tblStyle w:val="GridTable4"/>
        <w:tblW w:w="0" w:type="auto"/>
        <w:tblInd w:w="53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</w:tblGrid>
      <w:tr w:rsidR="00F10171" w14:paraId="137BBE88" w14:textId="77777777" w:rsidTr="00722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8B8E8B5" w14:textId="77777777" w:rsidR="00F10171" w:rsidRDefault="00F10171" w:rsidP="00722C94">
            <w:pPr>
              <w:ind w:right="144"/>
            </w:pPr>
            <w:r>
              <w:t>Scenario:</w:t>
            </w:r>
          </w:p>
        </w:tc>
        <w:tc>
          <w:tcPr>
            <w:tcW w:w="1558" w:type="dxa"/>
          </w:tcPr>
          <w:p w14:paraId="58C436CD" w14:textId="77777777" w:rsidR="00F10171" w:rsidRDefault="00F10171" w:rsidP="00722C94">
            <w:pPr>
              <w:ind w:right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 Size:</w:t>
            </w:r>
          </w:p>
        </w:tc>
        <w:tc>
          <w:tcPr>
            <w:tcW w:w="1558" w:type="dxa"/>
          </w:tcPr>
          <w:p w14:paraId="7A774883" w14:textId="77777777" w:rsidR="00F10171" w:rsidRDefault="00F10171" w:rsidP="00722C94">
            <w:pPr>
              <w:ind w:right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Size:</w:t>
            </w:r>
          </w:p>
        </w:tc>
        <w:tc>
          <w:tcPr>
            <w:tcW w:w="1558" w:type="dxa"/>
          </w:tcPr>
          <w:p w14:paraId="4D25B4F6" w14:textId="77777777" w:rsidR="00F10171" w:rsidRDefault="00F10171" w:rsidP="00722C94">
            <w:pPr>
              <w:ind w:right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</w:rPr>
              <w:t>-error:</w:t>
            </w:r>
          </w:p>
        </w:tc>
        <w:tc>
          <w:tcPr>
            <w:tcW w:w="1558" w:type="dxa"/>
          </w:tcPr>
          <w:p w14:paraId="3A9C2672" w14:textId="77777777" w:rsidR="00F10171" w:rsidRDefault="00F10171" w:rsidP="00722C94">
            <w:pPr>
              <w:ind w:right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Power:</w:t>
            </w:r>
          </w:p>
        </w:tc>
      </w:tr>
      <w:tr w:rsidR="00F10171" w14:paraId="67D31638" w14:textId="77777777" w:rsidTr="00722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D491617" w14:textId="77777777" w:rsidR="00F10171" w:rsidRDefault="00F10171" w:rsidP="00722C94">
            <w:pPr>
              <w:ind w:right="144"/>
            </w:pPr>
            <w:r>
              <w:t>1</w:t>
            </w:r>
          </w:p>
        </w:tc>
        <w:tc>
          <w:tcPr>
            <w:tcW w:w="1558" w:type="dxa"/>
          </w:tcPr>
          <w:p w14:paraId="47E12A0D" w14:textId="5E21E679" w:rsidR="00F10171" w:rsidRDefault="00D7532E" w:rsidP="00722C94">
            <w:pPr>
              <w:ind w:righ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567471">
              <w:t>25</w:t>
            </w:r>
          </w:p>
        </w:tc>
        <w:tc>
          <w:tcPr>
            <w:tcW w:w="1558" w:type="dxa"/>
          </w:tcPr>
          <w:p w14:paraId="24170952" w14:textId="77777777" w:rsidR="00F10171" w:rsidRDefault="00F10171" w:rsidP="00722C94">
            <w:pPr>
              <w:ind w:righ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558" w:type="dxa"/>
          </w:tcPr>
          <w:p w14:paraId="22CD450A" w14:textId="77777777" w:rsidR="00F10171" w:rsidRDefault="00F10171" w:rsidP="00722C94">
            <w:pPr>
              <w:ind w:righ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1558" w:type="dxa"/>
          </w:tcPr>
          <w:p w14:paraId="37DE5797" w14:textId="77777777" w:rsidR="00F10171" w:rsidRDefault="00F10171" w:rsidP="00722C94">
            <w:pPr>
              <w:ind w:righ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1D4D">
              <w:rPr>
                <w:b/>
                <w:color w:val="FF0000"/>
              </w:rPr>
              <w:t>???</w:t>
            </w:r>
          </w:p>
        </w:tc>
      </w:tr>
      <w:tr w:rsidR="00F10171" w14:paraId="4C1C07B6" w14:textId="77777777" w:rsidTr="00722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8083E6F" w14:textId="77777777" w:rsidR="00F10171" w:rsidRDefault="00F10171" w:rsidP="00722C94">
            <w:pPr>
              <w:ind w:right="144"/>
            </w:pPr>
            <w:r>
              <w:t>2</w:t>
            </w:r>
          </w:p>
        </w:tc>
        <w:tc>
          <w:tcPr>
            <w:tcW w:w="1558" w:type="dxa"/>
          </w:tcPr>
          <w:p w14:paraId="5F4FE4DD" w14:textId="698AF969" w:rsidR="00F10171" w:rsidRDefault="00D7532E" w:rsidP="00722C94">
            <w:pPr>
              <w:ind w:righ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67471">
              <w:t>25</w:t>
            </w:r>
          </w:p>
        </w:tc>
        <w:tc>
          <w:tcPr>
            <w:tcW w:w="1558" w:type="dxa"/>
          </w:tcPr>
          <w:p w14:paraId="170BE980" w14:textId="77777777" w:rsidR="00F10171" w:rsidRDefault="00F10171" w:rsidP="00722C94">
            <w:pPr>
              <w:ind w:righ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558" w:type="dxa"/>
          </w:tcPr>
          <w:p w14:paraId="3F09869A" w14:textId="77777777" w:rsidR="00F10171" w:rsidRDefault="00F10171" w:rsidP="00722C94">
            <w:pPr>
              <w:ind w:righ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558" w:type="dxa"/>
          </w:tcPr>
          <w:p w14:paraId="6B7D9723" w14:textId="77777777" w:rsidR="00F10171" w:rsidRDefault="00F10171" w:rsidP="00722C94">
            <w:pPr>
              <w:ind w:righ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1D4D">
              <w:rPr>
                <w:b/>
                <w:color w:val="FF0000"/>
              </w:rPr>
              <w:t>???</w:t>
            </w:r>
          </w:p>
        </w:tc>
      </w:tr>
      <w:tr w:rsidR="00F10171" w14:paraId="56051AAA" w14:textId="77777777" w:rsidTr="00722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A609D78" w14:textId="77777777" w:rsidR="00F10171" w:rsidRDefault="00F10171" w:rsidP="00722C94">
            <w:pPr>
              <w:ind w:right="144"/>
            </w:pPr>
            <w:r>
              <w:t>3</w:t>
            </w:r>
          </w:p>
        </w:tc>
        <w:tc>
          <w:tcPr>
            <w:tcW w:w="1558" w:type="dxa"/>
          </w:tcPr>
          <w:p w14:paraId="1785E1F5" w14:textId="25BD4FD7" w:rsidR="00F10171" w:rsidRDefault="00567471" w:rsidP="00722C94">
            <w:pPr>
              <w:ind w:righ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1D4D">
              <w:rPr>
                <w:b/>
                <w:color w:val="FF0000"/>
              </w:rPr>
              <w:t>???</w:t>
            </w:r>
          </w:p>
        </w:tc>
        <w:tc>
          <w:tcPr>
            <w:tcW w:w="1558" w:type="dxa"/>
          </w:tcPr>
          <w:p w14:paraId="063A33EC" w14:textId="77777777" w:rsidR="00F10171" w:rsidRDefault="00F10171" w:rsidP="00722C94">
            <w:pPr>
              <w:ind w:righ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558" w:type="dxa"/>
          </w:tcPr>
          <w:p w14:paraId="01E695E4" w14:textId="77777777" w:rsidR="00F10171" w:rsidRDefault="00F10171" w:rsidP="00722C94">
            <w:pPr>
              <w:ind w:righ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558" w:type="dxa"/>
          </w:tcPr>
          <w:p w14:paraId="0611054D" w14:textId="796BA7A1" w:rsidR="00F10171" w:rsidRPr="00567471" w:rsidRDefault="00567471" w:rsidP="00722C94">
            <w:pPr>
              <w:ind w:righ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7471">
              <w:t>0.5</w:t>
            </w:r>
          </w:p>
        </w:tc>
      </w:tr>
      <w:tr w:rsidR="00F10171" w14:paraId="391D5DCE" w14:textId="77777777" w:rsidTr="00722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CDCC55D" w14:textId="77777777" w:rsidR="00F10171" w:rsidRDefault="00F10171" w:rsidP="00722C94">
            <w:pPr>
              <w:ind w:right="144"/>
            </w:pPr>
            <w:r>
              <w:t>4</w:t>
            </w:r>
          </w:p>
        </w:tc>
        <w:tc>
          <w:tcPr>
            <w:tcW w:w="1558" w:type="dxa"/>
          </w:tcPr>
          <w:p w14:paraId="5C8C54A1" w14:textId="002EF38C" w:rsidR="00F10171" w:rsidRDefault="00567471" w:rsidP="00722C94">
            <w:pPr>
              <w:ind w:righ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1D4D">
              <w:rPr>
                <w:b/>
                <w:color w:val="FF0000"/>
              </w:rPr>
              <w:t>???</w:t>
            </w:r>
          </w:p>
        </w:tc>
        <w:tc>
          <w:tcPr>
            <w:tcW w:w="1558" w:type="dxa"/>
          </w:tcPr>
          <w:p w14:paraId="0E978825" w14:textId="60145C8E" w:rsidR="00F10171" w:rsidRDefault="00567471" w:rsidP="00722C94">
            <w:pPr>
              <w:ind w:righ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tcW w:w="1558" w:type="dxa"/>
          </w:tcPr>
          <w:p w14:paraId="664EBD3E" w14:textId="77777777" w:rsidR="00F10171" w:rsidRDefault="00F10171" w:rsidP="00722C94">
            <w:pPr>
              <w:ind w:righ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558" w:type="dxa"/>
          </w:tcPr>
          <w:p w14:paraId="75BEF080" w14:textId="3907ADA0" w:rsidR="00F10171" w:rsidRDefault="00567471" w:rsidP="00722C94">
            <w:pPr>
              <w:ind w:right="1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7471">
              <w:t>0.5</w:t>
            </w:r>
          </w:p>
        </w:tc>
      </w:tr>
      <w:tr w:rsidR="00F10171" w14:paraId="4394C8E0" w14:textId="77777777" w:rsidTr="00722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6A472B1" w14:textId="77777777" w:rsidR="00F10171" w:rsidRDefault="00F10171" w:rsidP="00722C94">
            <w:pPr>
              <w:ind w:right="144"/>
            </w:pPr>
            <w:r>
              <w:t>5</w:t>
            </w:r>
          </w:p>
        </w:tc>
        <w:tc>
          <w:tcPr>
            <w:tcW w:w="1558" w:type="dxa"/>
          </w:tcPr>
          <w:p w14:paraId="5DD0B562" w14:textId="35B13909" w:rsidR="00F10171" w:rsidRDefault="00D7532E" w:rsidP="00722C94">
            <w:pPr>
              <w:ind w:righ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567471">
              <w:t>50</w:t>
            </w:r>
          </w:p>
        </w:tc>
        <w:tc>
          <w:tcPr>
            <w:tcW w:w="1558" w:type="dxa"/>
          </w:tcPr>
          <w:p w14:paraId="2ACB5C93" w14:textId="77777777" w:rsidR="00F10171" w:rsidRPr="00631D4D" w:rsidRDefault="00F10171" w:rsidP="00722C94">
            <w:pPr>
              <w:ind w:righ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31D4D">
              <w:rPr>
                <w:b/>
                <w:color w:val="FF0000"/>
              </w:rPr>
              <w:t>???</w:t>
            </w:r>
          </w:p>
        </w:tc>
        <w:tc>
          <w:tcPr>
            <w:tcW w:w="1558" w:type="dxa"/>
          </w:tcPr>
          <w:p w14:paraId="56AB436D" w14:textId="77777777" w:rsidR="00F10171" w:rsidRDefault="00F10171" w:rsidP="00722C94">
            <w:pPr>
              <w:ind w:righ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558" w:type="dxa"/>
          </w:tcPr>
          <w:p w14:paraId="03468624" w14:textId="77777777" w:rsidR="00F10171" w:rsidRDefault="00F10171" w:rsidP="00722C94">
            <w:pPr>
              <w:ind w:right="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</w:t>
            </w:r>
          </w:p>
        </w:tc>
      </w:tr>
    </w:tbl>
    <w:p w14:paraId="3DEB2340" w14:textId="77777777" w:rsidR="00F10171" w:rsidRDefault="00F10171" w:rsidP="00F10171">
      <w:pPr>
        <w:ind w:right="144"/>
      </w:pPr>
    </w:p>
    <w:p w14:paraId="00B431FC" w14:textId="77777777" w:rsidR="00F10171" w:rsidRDefault="00F10171" w:rsidP="00F10171">
      <w:pPr>
        <w:ind w:right="144"/>
      </w:pPr>
      <w:r>
        <w:t>[d] Address the following questions in a sentence or two (0.4 points)</w:t>
      </w:r>
    </w:p>
    <w:p w14:paraId="1BEE3AF5" w14:textId="77777777" w:rsidR="00F10171" w:rsidRDefault="00F10171" w:rsidP="00F10171">
      <w:pPr>
        <w:ind w:left="720" w:right="144"/>
      </w:pPr>
      <w:r>
        <w:t xml:space="preserve">Why is the power shrinking when the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>-error shrinks?</w:t>
      </w:r>
    </w:p>
    <w:p w14:paraId="1D589B81" w14:textId="77777777" w:rsidR="00F10171" w:rsidRDefault="00F10171" w:rsidP="00F10171">
      <w:pPr>
        <w:ind w:left="720" w:right="144"/>
      </w:pPr>
      <w:r>
        <w:t>Why is the power shrinking for a smaller effect size?</w:t>
      </w:r>
    </w:p>
    <w:p w14:paraId="6B526250" w14:textId="77777777" w:rsidR="00F10171" w:rsidRDefault="00F10171" w:rsidP="00F10171">
      <w:pPr>
        <w:ind w:left="720" w:right="144"/>
      </w:pPr>
      <w:r>
        <w:t>Why is the power increasing of a larger sample size?</w:t>
      </w:r>
    </w:p>
    <w:p w14:paraId="52929355" w14:textId="77777777" w:rsidR="00F10171" w:rsidRDefault="00F10171" w:rsidP="00F10171">
      <w:pPr>
        <w:ind w:left="720" w:right="144"/>
      </w:pPr>
      <w:r>
        <w:t>Can power analysis be used to determine a required sample size?</w:t>
      </w:r>
    </w:p>
    <w:p w14:paraId="5C2AF447" w14:textId="77777777" w:rsidR="00F10171" w:rsidRPr="00E3702A" w:rsidRDefault="00F10171" w:rsidP="00E3702A"/>
    <w:sectPr w:rsidR="00F10171" w:rsidRPr="00E370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C16B5" w14:textId="77777777" w:rsidR="005A5CCB" w:rsidRDefault="005A5CCB" w:rsidP="006F7BD0">
      <w:pPr>
        <w:spacing w:after="0" w:line="240" w:lineRule="auto"/>
      </w:pPr>
      <w:r>
        <w:separator/>
      </w:r>
    </w:p>
  </w:endnote>
  <w:endnote w:type="continuationSeparator" w:id="0">
    <w:p w14:paraId="2D3A5838" w14:textId="77777777" w:rsidR="005A5CCB" w:rsidRDefault="005A5CCB" w:rsidP="006F7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C808F" w14:textId="77777777" w:rsidR="005A5CCB" w:rsidRDefault="005A5CCB" w:rsidP="006F7BD0">
      <w:pPr>
        <w:spacing w:after="0" w:line="240" w:lineRule="auto"/>
      </w:pPr>
      <w:r>
        <w:separator/>
      </w:r>
    </w:p>
  </w:footnote>
  <w:footnote w:type="continuationSeparator" w:id="0">
    <w:p w14:paraId="339273A5" w14:textId="77777777" w:rsidR="005A5CCB" w:rsidRDefault="005A5CCB" w:rsidP="006F7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2F923" w14:textId="1A1A90FB" w:rsidR="005A5CCB" w:rsidRPr="00454CE3" w:rsidRDefault="005A5CCB" w:rsidP="006F7BD0">
    <w:pPr>
      <w:pStyle w:val="Header"/>
      <w:rPr>
        <w:u w:val="single"/>
      </w:rPr>
    </w:pPr>
    <w:r w:rsidRPr="00454CE3">
      <w:rPr>
        <w:u w:val="single"/>
      </w:rPr>
      <w:t>GISC6301, Fall 201</w:t>
    </w:r>
    <w:r w:rsidR="004F0FCB">
      <w:rPr>
        <w:u w:val="single"/>
      </w:rPr>
      <w:t>9</w:t>
    </w:r>
    <w:r w:rsidRPr="00454CE3">
      <w:rPr>
        <w:u w:val="single"/>
      </w:rPr>
      <w:t xml:space="preserve">: </w:t>
    </w:r>
    <w:r w:rsidR="003517AF">
      <w:rPr>
        <w:u w:val="single"/>
      </w:rPr>
      <w:tab/>
    </w:r>
    <w:r w:rsidRPr="00454CE3">
      <w:rPr>
        <w:u w:val="single"/>
      </w:rPr>
      <w:t>Lab</w:t>
    </w:r>
    <w:r w:rsidR="003517AF">
      <w:rPr>
        <w:u w:val="single"/>
      </w:rPr>
      <w:t>11</w:t>
    </w:r>
    <w:r w:rsidRPr="00454CE3">
      <w:rPr>
        <w:u w:val="single"/>
      </w:rPr>
      <w:tab/>
    </w:r>
    <w:r w:rsidRPr="00454CE3">
      <w:rPr>
        <w:u w:val="single"/>
      </w:rPr>
      <w:fldChar w:fldCharType="begin"/>
    </w:r>
    <w:r w:rsidRPr="00454CE3">
      <w:rPr>
        <w:u w:val="single"/>
      </w:rPr>
      <w:instrText xml:space="preserve"> PAGE   \* MERGEFORMAT </w:instrText>
    </w:r>
    <w:r w:rsidRPr="00454CE3">
      <w:rPr>
        <w:u w:val="single"/>
      </w:rPr>
      <w:fldChar w:fldCharType="separate"/>
    </w:r>
    <w:r w:rsidR="00065E35">
      <w:rPr>
        <w:noProof/>
        <w:u w:val="single"/>
      </w:rPr>
      <w:t>1</w:t>
    </w:r>
    <w:r w:rsidRPr="00454CE3">
      <w:rPr>
        <w:noProof/>
        <w:u w:val="single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EFF"/>
    <w:rsid w:val="00023BAA"/>
    <w:rsid w:val="00040D68"/>
    <w:rsid w:val="00065E35"/>
    <w:rsid w:val="0009517F"/>
    <w:rsid w:val="0009559E"/>
    <w:rsid w:val="000A2AA9"/>
    <w:rsid w:val="000E2C55"/>
    <w:rsid w:val="001800BD"/>
    <w:rsid w:val="00185012"/>
    <w:rsid w:val="00186FF2"/>
    <w:rsid w:val="00192A39"/>
    <w:rsid w:val="00227157"/>
    <w:rsid w:val="002679C4"/>
    <w:rsid w:val="0027300B"/>
    <w:rsid w:val="002B05D1"/>
    <w:rsid w:val="003008D7"/>
    <w:rsid w:val="00302446"/>
    <w:rsid w:val="00317E50"/>
    <w:rsid w:val="00327EFF"/>
    <w:rsid w:val="003350A1"/>
    <w:rsid w:val="003517AF"/>
    <w:rsid w:val="0035624F"/>
    <w:rsid w:val="00357276"/>
    <w:rsid w:val="00457141"/>
    <w:rsid w:val="00465F52"/>
    <w:rsid w:val="004F0FCB"/>
    <w:rsid w:val="004F4838"/>
    <w:rsid w:val="0051332B"/>
    <w:rsid w:val="00527CB5"/>
    <w:rsid w:val="00567471"/>
    <w:rsid w:val="005A5CCB"/>
    <w:rsid w:val="005B307E"/>
    <w:rsid w:val="006A1BE2"/>
    <w:rsid w:val="006C6997"/>
    <w:rsid w:val="006F7BD0"/>
    <w:rsid w:val="007166B3"/>
    <w:rsid w:val="00773EEC"/>
    <w:rsid w:val="00794F74"/>
    <w:rsid w:val="007A6DA3"/>
    <w:rsid w:val="007C748B"/>
    <w:rsid w:val="00802C07"/>
    <w:rsid w:val="008069F8"/>
    <w:rsid w:val="00822C43"/>
    <w:rsid w:val="00840657"/>
    <w:rsid w:val="00857A0B"/>
    <w:rsid w:val="00865CA8"/>
    <w:rsid w:val="00881BBB"/>
    <w:rsid w:val="008C5C55"/>
    <w:rsid w:val="008E6025"/>
    <w:rsid w:val="00903564"/>
    <w:rsid w:val="00934A9E"/>
    <w:rsid w:val="009A514A"/>
    <w:rsid w:val="00A40E34"/>
    <w:rsid w:val="00A679F8"/>
    <w:rsid w:val="00AD34F9"/>
    <w:rsid w:val="00B11656"/>
    <w:rsid w:val="00B8578B"/>
    <w:rsid w:val="00B949B3"/>
    <w:rsid w:val="00BA16AE"/>
    <w:rsid w:val="00BA6ECF"/>
    <w:rsid w:val="00BB3B95"/>
    <w:rsid w:val="00BF70F6"/>
    <w:rsid w:val="00BF7FF1"/>
    <w:rsid w:val="00C719E2"/>
    <w:rsid w:val="00CF116A"/>
    <w:rsid w:val="00CF586D"/>
    <w:rsid w:val="00D03D72"/>
    <w:rsid w:val="00D060B4"/>
    <w:rsid w:val="00D21D08"/>
    <w:rsid w:val="00D7532E"/>
    <w:rsid w:val="00D75A1E"/>
    <w:rsid w:val="00D83043"/>
    <w:rsid w:val="00DA08A7"/>
    <w:rsid w:val="00DA5799"/>
    <w:rsid w:val="00E2000E"/>
    <w:rsid w:val="00E34E49"/>
    <w:rsid w:val="00E3702A"/>
    <w:rsid w:val="00E9759D"/>
    <w:rsid w:val="00EE5BD3"/>
    <w:rsid w:val="00F04817"/>
    <w:rsid w:val="00F06E68"/>
    <w:rsid w:val="00F10171"/>
    <w:rsid w:val="00F51D2F"/>
    <w:rsid w:val="00FA214C"/>
    <w:rsid w:val="00FC3AE0"/>
    <w:rsid w:val="00FD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3781"/>
  <w15:docId w15:val="{37E63710-3536-43F0-B5F1-A6B67A29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C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7E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E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02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6F7B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6F7BD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F7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BD0"/>
  </w:style>
  <w:style w:type="paragraph" w:styleId="Footer">
    <w:name w:val="footer"/>
    <w:basedOn w:val="Normal"/>
    <w:link w:val="FooterChar"/>
    <w:uiPriority w:val="99"/>
    <w:unhideWhenUsed/>
    <w:rsid w:val="006F7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BD0"/>
  </w:style>
  <w:style w:type="paragraph" w:styleId="Title">
    <w:name w:val="Title"/>
    <w:basedOn w:val="Normal"/>
    <w:next w:val="Normal"/>
    <w:link w:val="TitleChar"/>
    <w:uiPriority w:val="10"/>
    <w:qFormat/>
    <w:rsid w:val="006F7B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B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C5C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Grid3">
    <w:name w:val="Medium Grid 3"/>
    <w:basedOn w:val="TableNormal"/>
    <w:uiPriority w:val="69"/>
    <w:rsid w:val="00773EE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mw-headline">
    <w:name w:val="mw-headline"/>
    <w:basedOn w:val="DefaultParagraphFont"/>
    <w:rsid w:val="00794F74"/>
  </w:style>
  <w:style w:type="character" w:customStyle="1" w:styleId="Heading3Char">
    <w:name w:val="Heading 3 Char"/>
    <w:basedOn w:val="DefaultParagraphFont"/>
    <w:link w:val="Heading3"/>
    <w:uiPriority w:val="9"/>
    <w:rsid w:val="006A1B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GridTable4">
    <w:name w:val="Grid Table 4"/>
    <w:basedOn w:val="TableNormal"/>
    <w:uiPriority w:val="49"/>
    <w:rsid w:val="00F101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Tiefelsdorf</dc:creator>
  <cp:lastModifiedBy>Michael Tiefelsdorf</cp:lastModifiedBy>
  <cp:revision>6</cp:revision>
  <dcterms:created xsi:type="dcterms:W3CDTF">2018-11-14T21:43:00Z</dcterms:created>
  <dcterms:modified xsi:type="dcterms:W3CDTF">2019-11-13T19:51:00Z</dcterms:modified>
</cp:coreProperties>
</file>