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7570B" w14:textId="77777777" w:rsidR="003773F7" w:rsidRDefault="003773F7" w:rsidP="00833755">
      <w:pPr>
        <w:pStyle w:val="Title"/>
        <w:rPr>
          <w:rFonts w:eastAsia="Calibri"/>
        </w:rPr>
      </w:pPr>
      <w:r>
        <w:rPr>
          <w:rFonts w:eastAsia="Calibri"/>
        </w:rPr>
        <w:t>Lab0</w:t>
      </w:r>
      <w:r w:rsidR="008A0F18">
        <w:rPr>
          <w:rFonts w:eastAsia="Calibri"/>
        </w:rPr>
        <w:t>9</w:t>
      </w:r>
      <w:r>
        <w:rPr>
          <w:rFonts w:eastAsia="Calibri"/>
        </w:rPr>
        <w:t xml:space="preserve">: </w:t>
      </w:r>
      <w:r w:rsidR="00F04EB7">
        <w:rPr>
          <w:rFonts w:eastAsia="Calibri"/>
        </w:rPr>
        <w:t>Sampling</w:t>
      </w:r>
    </w:p>
    <w:p w14:paraId="07C2FA78" w14:textId="2F3C34B7" w:rsidR="000F544C" w:rsidRDefault="003773F7" w:rsidP="003773F7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8A0F18">
        <w:rPr>
          <w:rFonts w:ascii="Calibri" w:eastAsia="Calibri" w:hAnsi="Calibri" w:cs="Times New Roman"/>
          <w:szCs w:val="24"/>
        </w:rPr>
        <w:t>Wednesday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="00A634B8">
        <w:rPr>
          <w:rFonts w:ascii="Calibri" w:eastAsia="Calibri" w:hAnsi="Calibri" w:cs="Times New Roman"/>
          <w:szCs w:val="24"/>
        </w:rPr>
        <w:t xml:space="preserve">day before </w:t>
      </w:r>
      <w:r w:rsidR="00DB3B1A" w:rsidRPr="00DB3B1A">
        <w:rPr>
          <w:rFonts w:ascii="Calibri" w:eastAsia="Calibri" w:hAnsi="Calibri" w:cs="Times New Roman"/>
          <w:i/>
          <w:szCs w:val="24"/>
        </w:rPr>
        <w:t>Halloween</w:t>
      </w:r>
      <w:r w:rsidR="000F544C">
        <w:rPr>
          <w:rFonts w:ascii="Calibri" w:eastAsia="Calibri" w:hAnsi="Calibri" w:cs="Times New Roman"/>
          <w:szCs w:val="24"/>
        </w:rPr>
        <w:t>, 20</w:t>
      </w:r>
      <w:r w:rsidR="003D2C91">
        <w:rPr>
          <w:rFonts w:ascii="Calibri" w:eastAsia="Calibri" w:hAnsi="Calibri" w:cs="Times New Roman"/>
          <w:szCs w:val="24"/>
        </w:rPr>
        <w:t>20</w:t>
      </w:r>
    </w:p>
    <w:p w14:paraId="5E0F8D48" w14:textId="151AAA0C" w:rsidR="003773F7" w:rsidRPr="00767849" w:rsidRDefault="003773F7" w:rsidP="003773F7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="00B269B9">
        <w:rPr>
          <w:rFonts w:ascii="Calibri" w:eastAsia="Calibri" w:hAnsi="Calibri" w:cs="Times New Roman"/>
          <w:szCs w:val="24"/>
        </w:rPr>
        <w:tab/>
      </w:r>
      <w:r w:rsidR="002426CC">
        <w:rPr>
          <w:rFonts w:ascii="Calibri" w:eastAsia="Calibri" w:hAnsi="Calibri" w:cs="Times New Roman"/>
          <w:szCs w:val="24"/>
        </w:rPr>
        <w:t>Fri</w:t>
      </w:r>
      <w:r w:rsidR="007E7E2E">
        <w:rPr>
          <w:rFonts w:ascii="Calibri" w:eastAsia="Calibri" w:hAnsi="Calibri" w:cs="Times New Roman"/>
          <w:szCs w:val="24"/>
        </w:rPr>
        <w:t>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="00F04EB7">
        <w:rPr>
          <w:rFonts w:ascii="Calibri" w:eastAsia="Calibri" w:hAnsi="Calibri" w:cs="Times New Roman"/>
          <w:szCs w:val="24"/>
        </w:rPr>
        <w:t xml:space="preserve">November </w:t>
      </w:r>
      <w:r w:rsidR="002426CC">
        <w:rPr>
          <w:rFonts w:ascii="Calibri" w:eastAsia="Calibri" w:hAnsi="Calibri" w:cs="Times New Roman"/>
          <w:szCs w:val="24"/>
        </w:rPr>
        <w:t>6</w:t>
      </w:r>
      <w:r w:rsidRPr="00767849">
        <w:rPr>
          <w:rFonts w:ascii="Calibri" w:eastAsia="Calibri" w:hAnsi="Calibri" w:cs="Times New Roman"/>
          <w:szCs w:val="24"/>
        </w:rPr>
        <w:t>, 20</w:t>
      </w:r>
      <w:r w:rsidR="003D2C91">
        <w:rPr>
          <w:rFonts w:ascii="Calibri" w:eastAsia="Calibri" w:hAnsi="Calibri" w:cs="Times New Roman"/>
          <w:szCs w:val="24"/>
        </w:rPr>
        <w:t>20</w:t>
      </w:r>
      <w:r w:rsidRPr="00767849">
        <w:rPr>
          <w:rFonts w:ascii="Calibri" w:eastAsia="Calibri" w:hAnsi="Calibri" w:cs="Times New Roman"/>
          <w:szCs w:val="24"/>
        </w:rPr>
        <w:t xml:space="preserve"> </w:t>
      </w:r>
      <w:r w:rsidR="003D2C91">
        <w:rPr>
          <w:rFonts w:ascii="Calibri" w:eastAsia="Calibri" w:hAnsi="Calibri" w:cs="Times New Roman"/>
          <w:szCs w:val="24"/>
        </w:rPr>
        <w:t xml:space="preserve">into the link </w:t>
      </w:r>
      <w:r w:rsidR="003D2C91" w:rsidRPr="003D2C91">
        <w:rPr>
          <w:rFonts w:ascii="Calibri" w:eastAsia="Calibri" w:hAnsi="Calibri" w:cs="Times New Roman"/>
          <w:b/>
          <w:smallCaps/>
          <w:szCs w:val="24"/>
        </w:rPr>
        <w:t>SubmitLab09</w:t>
      </w:r>
      <w:r w:rsidR="003D2C91">
        <w:rPr>
          <w:rFonts w:ascii="Calibri" w:eastAsia="Calibri" w:hAnsi="Calibri" w:cs="Times New Roman"/>
          <w:szCs w:val="24"/>
        </w:rPr>
        <w:t xml:space="preserve"> on </w:t>
      </w:r>
      <w:r w:rsidR="003D2C91" w:rsidRPr="003D2C91">
        <w:rPr>
          <w:rFonts w:ascii="Calibri" w:eastAsia="Calibri" w:hAnsi="Calibri" w:cs="Times New Roman"/>
          <w:i/>
          <w:iCs/>
          <w:szCs w:val="24"/>
        </w:rPr>
        <w:t>eLearning</w:t>
      </w:r>
      <w:r w:rsidR="003D2C91">
        <w:rPr>
          <w:rFonts w:ascii="Calibri" w:eastAsia="Calibri" w:hAnsi="Calibri" w:cs="Times New Roman"/>
          <w:szCs w:val="24"/>
        </w:rPr>
        <w:t>.</w:t>
      </w:r>
    </w:p>
    <w:p w14:paraId="15ABEC22" w14:textId="77777777" w:rsidR="003773F7" w:rsidRPr="00767849" w:rsidRDefault="003773F7" w:rsidP="003773F7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="008A0F18" w:rsidRPr="008A0F18">
        <w:rPr>
          <w:szCs w:val="24"/>
        </w:rPr>
        <w:t>4</w:t>
      </w:r>
      <w:r w:rsidRPr="008A0F18">
        <w:rPr>
          <w:rFonts w:ascii="Calibri" w:eastAsia="Calibri" w:hAnsi="Calibri" w:cs="Times New Roman"/>
          <w:szCs w:val="24"/>
        </w:rPr>
        <w:t xml:space="preserve"> %</w:t>
      </w:r>
      <w:r w:rsidRPr="00767849">
        <w:rPr>
          <w:rFonts w:ascii="Calibri" w:eastAsia="Calibri" w:hAnsi="Calibri" w:cs="Times New Roman"/>
          <w:i/>
          <w:szCs w:val="24"/>
        </w:rPr>
        <w:t xml:space="preserve"> toward your total grade</w:t>
      </w:r>
    </w:p>
    <w:p w14:paraId="7F8E9A2E" w14:textId="77777777" w:rsidR="00271C00" w:rsidRDefault="003773F7" w:rsidP="003773F7">
      <w:pPr>
        <w:spacing w:after="0"/>
        <w:ind w:left="360" w:right="144" w:hanging="360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Objectives:</w:t>
      </w:r>
      <w:r w:rsidRPr="00767849">
        <w:rPr>
          <w:rFonts w:ascii="Calibri" w:eastAsia="Calibri" w:hAnsi="Calibri" w:cs="Times New Roman"/>
          <w:szCs w:val="24"/>
        </w:rPr>
        <w:t xml:space="preserve"> In this lab </w:t>
      </w:r>
      <w:r>
        <w:rPr>
          <w:rFonts w:ascii="Calibri" w:eastAsia="Calibri" w:hAnsi="Calibri" w:cs="Times New Roman"/>
          <w:szCs w:val="24"/>
        </w:rPr>
        <w:t xml:space="preserve">you </w:t>
      </w:r>
      <w:r>
        <w:rPr>
          <w:rFonts w:ascii="Calibri" w:eastAsia="Calibri" w:hAnsi="Calibri" w:cs="Times New Roman"/>
          <w:szCs w:val="24"/>
        </w:rPr>
        <w:br/>
        <w:t xml:space="preserve">[a] </w:t>
      </w:r>
      <w:r w:rsidR="00F04EB7">
        <w:rPr>
          <w:rFonts w:ascii="Calibri" w:eastAsia="Calibri" w:hAnsi="Calibri" w:cs="Times New Roman"/>
          <w:szCs w:val="24"/>
        </w:rPr>
        <w:t>empirically explore the central limit theorem from sampled data</w:t>
      </w:r>
      <w:r>
        <w:rPr>
          <w:rFonts w:ascii="Calibri" w:eastAsia="Calibri" w:hAnsi="Calibri" w:cs="Times New Roman"/>
          <w:szCs w:val="24"/>
        </w:rPr>
        <w:t xml:space="preserve">, </w:t>
      </w:r>
    </w:p>
    <w:p w14:paraId="1CBDE201" w14:textId="77777777" w:rsidR="00271C00" w:rsidRDefault="00271C00" w:rsidP="00271C00">
      <w:pPr>
        <w:spacing w:after="0"/>
        <w:ind w:left="360" w:right="144"/>
        <w:rPr>
          <w:rFonts w:ascii="Calibri" w:eastAsia="Calibri" w:hAnsi="Calibri" w:cs="Times New Roman"/>
          <w:szCs w:val="24"/>
        </w:rPr>
      </w:pPr>
      <w:r w:rsidRPr="00271C00">
        <w:rPr>
          <w:rFonts w:ascii="Calibri" w:eastAsia="Calibri" w:hAnsi="Calibri" w:cs="Times New Roman"/>
          <w:szCs w:val="24"/>
        </w:rPr>
        <w:t>[b]</w:t>
      </w:r>
      <w:r>
        <w:rPr>
          <w:rFonts w:ascii="Calibri" w:eastAsia="Calibri" w:hAnsi="Calibri" w:cs="Times New Roman"/>
          <w:szCs w:val="24"/>
        </w:rPr>
        <w:t xml:space="preserve">evaluate the distribution of the </w:t>
      </w:r>
      <w:r w:rsidR="001674B0">
        <w:rPr>
          <w:rFonts w:ascii="Calibri" w:eastAsia="Calibri" w:hAnsi="Calibri" w:cs="Times New Roman"/>
          <w:szCs w:val="24"/>
        </w:rPr>
        <w:t xml:space="preserve">sample </w:t>
      </w:r>
      <w:r>
        <w:rPr>
          <w:rFonts w:ascii="Calibri" w:eastAsia="Calibri" w:hAnsi="Calibri" w:cs="Times New Roman"/>
          <w:szCs w:val="24"/>
        </w:rPr>
        <w:t>mean,</w:t>
      </w:r>
    </w:p>
    <w:p w14:paraId="3B940D9D" w14:textId="77777777" w:rsidR="00271C00" w:rsidRPr="00271C00" w:rsidRDefault="00271C00" w:rsidP="00271C00">
      <w:pPr>
        <w:spacing w:after="0"/>
        <w:ind w:left="360" w:right="144"/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szCs w:val="24"/>
        </w:rPr>
        <w:t>[c] s</w:t>
      </w:r>
      <w:r w:rsidR="001674B0">
        <w:rPr>
          <w:rFonts w:ascii="Calibri" w:eastAsia="Calibri" w:hAnsi="Calibri" w:cs="Times New Roman"/>
          <w:szCs w:val="24"/>
        </w:rPr>
        <w:t>patially s</w:t>
      </w:r>
      <w:r>
        <w:rPr>
          <w:rFonts w:ascii="Calibri" w:eastAsia="Calibri" w:hAnsi="Calibri" w:cs="Times New Roman"/>
          <w:szCs w:val="24"/>
        </w:rPr>
        <w:t xml:space="preserve">ample </w:t>
      </w:r>
      <w:r w:rsidR="001674B0">
        <w:rPr>
          <w:rFonts w:ascii="Calibri" w:eastAsia="Calibri" w:hAnsi="Calibri" w:cs="Times New Roman"/>
          <w:szCs w:val="24"/>
        </w:rPr>
        <w:t>provinces</w:t>
      </w:r>
      <w:r>
        <w:rPr>
          <w:rFonts w:ascii="Calibri" w:eastAsia="Calibri" w:hAnsi="Calibri" w:cs="Times New Roman"/>
          <w:szCs w:val="24"/>
        </w:rPr>
        <w:t xml:space="preserve"> from an underlying population,</w:t>
      </w:r>
    </w:p>
    <w:p w14:paraId="39DB244A" w14:textId="77777777" w:rsidR="003773F7" w:rsidRPr="00767849" w:rsidRDefault="003773F7" w:rsidP="00271C00">
      <w:pPr>
        <w:spacing w:after="0"/>
        <w:ind w:left="360" w:right="144"/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szCs w:val="24"/>
        </w:rPr>
        <w:t xml:space="preserve">[b] </w:t>
      </w:r>
      <w:r w:rsidR="00F04EB7">
        <w:rPr>
          <w:rFonts w:ascii="Calibri" w:eastAsia="Calibri" w:hAnsi="Calibri" w:cs="Times New Roman"/>
          <w:szCs w:val="24"/>
        </w:rPr>
        <w:t>estimate an area</w:t>
      </w:r>
      <w:r w:rsidR="007B13AF">
        <w:rPr>
          <w:rFonts w:ascii="Calibri" w:eastAsia="Calibri" w:hAnsi="Calibri" w:cs="Times New Roman"/>
          <w:szCs w:val="24"/>
        </w:rPr>
        <w:t xml:space="preserve"> by </w:t>
      </w:r>
      <w:r w:rsidR="001674B0">
        <w:rPr>
          <w:rFonts w:ascii="Calibri" w:eastAsia="Calibri" w:hAnsi="Calibri" w:cs="Times New Roman"/>
          <w:szCs w:val="24"/>
        </w:rPr>
        <w:t xml:space="preserve">using </w:t>
      </w:r>
      <w:r w:rsidR="007B13AF">
        <w:rPr>
          <w:rFonts w:ascii="Calibri" w:eastAsia="Calibri" w:hAnsi="Calibri" w:cs="Times New Roman"/>
          <w:szCs w:val="24"/>
        </w:rPr>
        <w:t>random points or random traverses</w:t>
      </w:r>
      <w:r>
        <w:rPr>
          <w:rFonts w:ascii="Calibri" w:eastAsia="Calibri" w:hAnsi="Calibri" w:cs="Times New Roman"/>
          <w:szCs w:val="24"/>
        </w:rPr>
        <w:t>.</w:t>
      </w:r>
    </w:p>
    <w:p w14:paraId="270C0613" w14:textId="77777777" w:rsidR="003773F7" w:rsidRDefault="003773F7" w:rsidP="003773F7">
      <w:pPr>
        <w:spacing w:after="0"/>
        <w:ind w:left="360" w:right="144" w:hanging="360"/>
        <w:rPr>
          <w:rFonts w:eastAsia="Calibri" w:cstheme="minorHAnsi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Format of answer:</w:t>
      </w:r>
      <w:r w:rsidRPr="00767849">
        <w:rPr>
          <w:rFonts w:ascii="Calibri" w:eastAsia="Calibri" w:hAnsi="Calibri" w:cs="Times New Roman"/>
          <w:szCs w:val="24"/>
        </w:rPr>
        <w:t xml:space="preserve"> Your answers (graphs and verbal description) should be handed in as </w:t>
      </w:r>
      <w:proofErr w:type="gramStart"/>
      <w:r w:rsidRPr="00767849">
        <w:rPr>
          <w:rFonts w:ascii="Calibri" w:eastAsia="Calibri" w:hAnsi="Calibri" w:cs="Times New Roman"/>
          <w:b/>
          <w:i/>
          <w:szCs w:val="24"/>
        </w:rPr>
        <w:t>hard-copy</w:t>
      </w:r>
      <w:proofErr w:type="gramEnd"/>
      <w:r w:rsidRPr="00767849">
        <w:rPr>
          <w:rFonts w:ascii="Calibri" w:eastAsia="Calibri" w:hAnsi="Calibri" w:cs="Times New Roman"/>
          <w:szCs w:val="24"/>
        </w:rPr>
        <w:t xml:space="preserve"> in </w:t>
      </w:r>
      <w:r w:rsidRPr="00767849">
        <w:rPr>
          <w:rFonts w:ascii="Calibri" w:eastAsia="Calibri" w:hAnsi="Calibri" w:cs="Times New Roman"/>
          <w:b/>
          <w:i/>
          <w:szCs w:val="24"/>
        </w:rPr>
        <w:t>one</w:t>
      </w:r>
      <w:r w:rsidRPr="00767849">
        <w:rPr>
          <w:rFonts w:ascii="Calibri" w:eastAsia="Calibri" w:hAnsi="Calibri" w:cs="Times New Roman"/>
          <w:szCs w:val="24"/>
        </w:rPr>
        <w:t xml:space="preserve"> document. Add a running title into the header of the document with the following information: </w:t>
      </w:r>
      <w:r w:rsidRPr="00767849">
        <w:rPr>
          <w:rFonts w:ascii="Calibri" w:eastAsia="Calibri" w:hAnsi="Calibri" w:cs="Times New Roman"/>
          <w:b/>
          <w:i/>
          <w:szCs w:val="24"/>
        </w:rPr>
        <w:t>your name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Pr="00767849">
        <w:rPr>
          <w:rFonts w:ascii="Calibri" w:eastAsia="Calibri" w:hAnsi="Calibri" w:cs="Times New Roman"/>
          <w:b/>
          <w:i/>
          <w:szCs w:val="24"/>
        </w:rPr>
        <w:t>Lab0</w:t>
      </w:r>
      <w:r w:rsidR="008A0F18">
        <w:rPr>
          <w:rFonts w:ascii="Calibri" w:eastAsia="Calibri" w:hAnsi="Calibri" w:cs="Times New Roman"/>
          <w:b/>
          <w:i/>
          <w:szCs w:val="24"/>
        </w:rPr>
        <w:t>9</w:t>
      </w:r>
      <w:r>
        <w:rPr>
          <w:rFonts w:ascii="Calibri" w:eastAsia="Calibri" w:hAnsi="Calibri" w:cs="Times New Roman"/>
          <w:b/>
          <w:i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and </w:t>
      </w:r>
      <w:r w:rsidRPr="00767849">
        <w:rPr>
          <w:rFonts w:ascii="Calibri" w:eastAsia="Calibri" w:hAnsi="Calibri" w:cs="Times New Roman"/>
          <w:b/>
          <w:i/>
          <w:szCs w:val="24"/>
        </w:rPr>
        <w:t>page numbers</w:t>
      </w:r>
      <w:r w:rsidRPr="00767849">
        <w:rPr>
          <w:rFonts w:ascii="Calibri" w:eastAsia="Calibri" w:hAnsi="Calibri" w:cs="Times New Roman"/>
          <w:szCs w:val="24"/>
        </w:rPr>
        <w:t xml:space="preserve">. Label each answer properly starting with its task number. Maintain the sequence of questions. </w:t>
      </w:r>
      <w:r>
        <w:rPr>
          <w:rFonts w:ascii="Calibri" w:eastAsia="Calibri" w:hAnsi="Calibri" w:cs="Times New Roman"/>
          <w:szCs w:val="24"/>
        </w:rPr>
        <w:t xml:space="preserve">For your answers, use </w:t>
      </w:r>
      <w:r w:rsidRPr="003773F7">
        <w:rPr>
          <w:rFonts w:ascii="Calibri" w:eastAsia="Calibri" w:hAnsi="Calibri" w:cs="Times New Roman"/>
          <w:b/>
          <w:i/>
          <w:szCs w:val="24"/>
        </w:rPr>
        <w:t>Word's Equation Editor</w:t>
      </w:r>
      <w:r>
        <w:rPr>
          <w:rFonts w:ascii="Calibri" w:eastAsia="Calibri" w:hAnsi="Calibri" w:cs="Times New Roman"/>
          <w:szCs w:val="24"/>
        </w:rPr>
        <w:t xml:space="preserve">. </w:t>
      </w:r>
      <w:r w:rsidRPr="00767849">
        <w:rPr>
          <w:rFonts w:ascii="Calibri" w:eastAsia="Calibri" w:hAnsi="Calibri" w:cs="Times New Roman"/>
          <w:szCs w:val="24"/>
        </w:rPr>
        <w:t xml:space="preserve">Format any code and computer output properly before inserting it into the document with your answer. R-code and text output need to be in a </w:t>
      </w:r>
      <w:r w:rsidRPr="00767849">
        <w:rPr>
          <w:rFonts w:ascii="Calibri" w:eastAsia="Calibri" w:hAnsi="Calibri" w:cs="Times New Roman"/>
          <w:b/>
          <w:i/>
          <w:szCs w:val="24"/>
        </w:rPr>
        <w:t>monospaced</w:t>
      </w:r>
      <w:r w:rsidRPr="00767849">
        <w:rPr>
          <w:rFonts w:ascii="Calibri" w:eastAsia="Calibri" w:hAnsi="Calibri" w:cs="Times New Roman"/>
          <w:szCs w:val="24"/>
        </w:rPr>
        <w:t xml:space="preserve"> font (i.e., fixed-pitch font) such as </w:t>
      </w:r>
      <w:r w:rsidRPr="00767849">
        <w:rPr>
          <w:rFonts w:ascii="Courier New" w:eastAsia="Calibri" w:hAnsi="Courier New" w:cs="Courier New"/>
          <w:szCs w:val="24"/>
          <w:u w:val="single"/>
        </w:rPr>
        <w:t>Courier New</w:t>
      </w:r>
      <w:r w:rsidRPr="00767849">
        <w:rPr>
          <w:rFonts w:eastAsia="Calibri" w:cstheme="minorHAnsi"/>
          <w:szCs w:val="24"/>
        </w:rPr>
        <w:t xml:space="preserve"> so proper spacing and alignments are preserved. Excessive, but irrelevant, output will lead to a deduction of your accumulated points.</w:t>
      </w:r>
    </w:p>
    <w:p w14:paraId="1351BC8E" w14:textId="77777777" w:rsidR="004E7B95" w:rsidRDefault="004E7B95" w:rsidP="004E7B95">
      <w:pPr>
        <w:pStyle w:val="Heading1"/>
      </w:pPr>
      <w:r>
        <w:t>Part I: Central Limit Theorem</w:t>
      </w:r>
    </w:p>
    <w:p w14:paraId="41BB4929" w14:textId="77777777" w:rsidR="00F92AAE" w:rsidRDefault="00F92AAE" w:rsidP="00F92AAE">
      <w:pPr>
        <w:pStyle w:val="Heading2"/>
      </w:pPr>
      <w:r>
        <w:t>Task 1: Evaluating the distribution of the sample mean (0.9 points)</w:t>
      </w:r>
    </w:p>
    <w:p w14:paraId="48F27EDD" w14:textId="77777777" w:rsidR="00F92AAE" w:rsidRDefault="00F92AAE" w:rsidP="00F92AAE">
      <w:r>
        <w:t>Following the example on pages 273-275 in Burt, Barber and Rigby. Evaluate the distribution of the sample mean, which itself is a random variable.</w:t>
      </w:r>
    </w:p>
    <w:p w14:paraId="19F9BD61" w14:textId="77777777" w:rsidR="00F92AAE" w:rsidRDefault="00F92AAE" w:rsidP="00F92AAE">
      <w:r>
        <w:t xml:space="preserve">You will fully enumerate all possible samples of length 4 with replacement from a population </w:t>
      </w:r>
      <w:r w:rsidRPr="003205B1">
        <w:rPr>
          <w:rFonts w:ascii="Courier New" w:hAnsi="Courier New" w:cs="Courier New"/>
          <w:b/>
        </w:rPr>
        <w:t>pop</w:t>
      </w:r>
      <w:r>
        <w:t xml:space="preserve"> with 10 data values. For each possible sample its mean is </w:t>
      </w:r>
      <w:proofErr w:type="gramStart"/>
      <w:r>
        <w:t>calculated</w:t>
      </w:r>
      <w:proofErr w:type="gramEnd"/>
      <w:r>
        <w:t xml:space="preserve"> and the distribution of all sample means is evaluated. Use the code below: </w:t>
      </w:r>
    </w:p>
    <w:p w14:paraId="1CE2E498" w14:textId="77777777" w:rsidR="00F92AAE" w:rsidRDefault="00F92AAE" w:rsidP="00F92AAE">
      <w:pPr>
        <w:jc w:val="center"/>
      </w:pPr>
      <w:r>
        <w:rPr>
          <w:noProof/>
        </w:rPr>
        <w:drawing>
          <wp:inline distT="0" distB="0" distL="0" distR="0" wp14:anchorId="193EF830" wp14:editId="1FC3FE0A">
            <wp:extent cx="3892550" cy="1220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2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7685118" w14:textId="77777777" w:rsidR="00F92AAE" w:rsidRDefault="00F92AAE" w:rsidP="00F92AAE">
      <w:pPr>
        <w:spacing w:before="120" w:after="0"/>
      </w:pPr>
      <w:r>
        <w:t xml:space="preserve">[a] Give the </w:t>
      </w:r>
      <w:r w:rsidRPr="00E07947">
        <w:rPr>
          <w:i/>
          <w:u w:val="single"/>
        </w:rPr>
        <w:t>expectation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w:r w:rsidRPr="00E07947">
        <w:rPr>
          <w:i/>
          <w:u w:val="single"/>
        </w:rPr>
        <w:t>standard deviation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of the </w:t>
      </w:r>
      <w:r w:rsidRPr="00E07947">
        <w:rPr>
          <w:i/>
          <w:u w:val="single"/>
        </w:rPr>
        <w:t>population</w:t>
      </w:r>
      <w:r>
        <w:t xml:space="preserve">. Why do you need to use the function </w:t>
      </w:r>
      <w:proofErr w:type="spellStart"/>
      <w:proofErr w:type="gramStart"/>
      <w:r w:rsidRPr="003205B1">
        <w:rPr>
          <w:rFonts w:ascii="Courier New" w:hAnsi="Courier New" w:cs="Courier New"/>
          <w:b/>
        </w:rPr>
        <w:t>popSd</w:t>
      </w:r>
      <w:proofErr w:type="spellEnd"/>
      <w:r w:rsidRPr="003205B1">
        <w:rPr>
          <w:rFonts w:ascii="Courier New" w:hAnsi="Courier New" w:cs="Courier New"/>
          <w:b/>
        </w:rPr>
        <w:t>( )</w:t>
      </w:r>
      <w:proofErr w:type="gramEnd"/>
      <w:r>
        <w:t xml:space="preserve"> here rather than the standard </w:t>
      </w:r>
      <w:r>
        <w:rPr>
          <w:noProof/>
        </w:rPr>
        <w:drawing>
          <wp:inline distT="0" distB="0" distL="0" distR="0" wp14:anchorId="3CF58CBE" wp14:editId="332516F6">
            <wp:extent cx="150891" cy="150891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2" cy="1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function </w:t>
      </w:r>
      <w:proofErr w:type="spellStart"/>
      <w:r w:rsidRPr="003205B1">
        <w:rPr>
          <w:rFonts w:ascii="Courier New" w:hAnsi="Courier New" w:cs="Courier New"/>
          <w:b/>
        </w:rPr>
        <w:t>sd</w:t>
      </w:r>
      <w:proofErr w:type="spellEnd"/>
      <w:r w:rsidRPr="003205B1">
        <w:rPr>
          <w:rFonts w:ascii="Courier New" w:hAnsi="Courier New" w:cs="Courier New"/>
          <w:b/>
        </w:rPr>
        <w:t>( )</w:t>
      </w:r>
      <w:r>
        <w:t>? Hint: Check the denominator of the function. (0.2 points)</w:t>
      </w:r>
    </w:p>
    <w:p w14:paraId="07FBD034" w14:textId="77777777" w:rsidR="00F92AAE" w:rsidRDefault="00F92AAE" w:rsidP="00F92AAE">
      <w:pPr>
        <w:spacing w:after="0"/>
        <w:rPr>
          <w:rFonts w:eastAsiaTheme="minorEastAsia"/>
        </w:rPr>
      </w:pPr>
      <w:r>
        <w:lastRenderedPageBreak/>
        <w:t xml:space="preserve">[b] What is the function </w:t>
      </w:r>
      <w:proofErr w:type="spellStart"/>
      <w:proofErr w:type="gramStart"/>
      <w:r w:rsidRPr="003205B1">
        <w:rPr>
          <w:rFonts w:ascii="Courier New" w:hAnsi="Courier New" w:cs="Courier New"/>
          <w:b/>
        </w:rPr>
        <w:t>expand.grid</w:t>
      </w:r>
      <w:proofErr w:type="spellEnd"/>
      <w:proofErr w:type="gramEnd"/>
      <w:r w:rsidRPr="003205B1">
        <w:rPr>
          <w:rFonts w:ascii="Courier New" w:hAnsi="Courier New" w:cs="Courier New"/>
          <w:b/>
        </w:rPr>
        <w:t>( )</w:t>
      </w:r>
      <w:r>
        <w:t xml:space="preserve"> doing and how does its generated sample differ from the other enumeration function </w:t>
      </w:r>
      <w:proofErr w:type="spellStart"/>
      <w:r w:rsidRPr="003205B1">
        <w:rPr>
          <w:rFonts w:ascii="Courier New" w:hAnsi="Courier New" w:cs="Courier New"/>
          <w:b/>
        </w:rPr>
        <w:t>combn</w:t>
      </w:r>
      <w:proofErr w:type="spellEnd"/>
      <w:r w:rsidRPr="003205B1">
        <w:rPr>
          <w:rFonts w:ascii="Courier New" w:hAnsi="Courier New" w:cs="Courier New"/>
          <w:b/>
        </w:rPr>
        <w:t>( )</w:t>
      </w:r>
      <w:r>
        <w:t>? (0.2 points)</w:t>
      </w:r>
    </w:p>
    <w:p w14:paraId="626EFD22" w14:textId="792AE8D9" w:rsidR="00F92AAE" w:rsidRDefault="00F92AAE" w:rsidP="00F92AAE">
      <w:pPr>
        <w:spacing w:after="0"/>
      </w:pPr>
      <w:r>
        <w:rPr>
          <w:rFonts w:eastAsiaTheme="minorEastAsia"/>
        </w:rPr>
        <w:t>[c] Why do the tails of the distribution</w:t>
      </w:r>
      <w:r w:rsidR="00367685">
        <w:rPr>
          <w:rFonts w:eastAsiaTheme="minorEastAsia"/>
        </w:rPr>
        <w:t xml:space="preserve"> (plot in lines 9 and 10)</w:t>
      </w:r>
      <w:r>
        <w:rPr>
          <w:rFonts w:eastAsiaTheme="minorEastAsia"/>
        </w:rPr>
        <w:t xml:space="preserve"> have so low frequencies? (0.2 points)</w:t>
      </w:r>
    </w:p>
    <w:p w14:paraId="56F1DB90" w14:textId="77777777" w:rsidR="00F92AAE" w:rsidRDefault="00F92AAE" w:rsidP="00F92AAE">
      <w:pPr>
        <w:spacing w:after="0"/>
      </w:pPr>
      <w:r>
        <w:t xml:space="preserve">[d] How does the expectation of the sample means </w:t>
      </w:r>
      <m:oMath>
        <m:r>
          <w:rPr>
            <w:rFonts w:ascii="Cambria Math" w:hAnsi="Cambria Math"/>
          </w:rPr>
          <m:t>E(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relate to the population expectation </w:t>
      </w:r>
      <m:oMath>
        <m:r>
          <w:rPr>
            <w:rFonts w:ascii="Cambria Math" w:hAnsi="Cambria Math"/>
          </w:rPr>
          <m:t>μ</m:t>
        </m:r>
      </m:oMath>
      <w:r>
        <w:t>. (0.1 points)</w:t>
      </w:r>
    </w:p>
    <w:p w14:paraId="178117D4" w14:textId="77777777" w:rsidR="00F92AAE" w:rsidRDefault="00F92AAE" w:rsidP="00F92AAE">
      <w:pPr>
        <w:spacing w:after="0"/>
        <w:rPr>
          <w:rFonts w:eastAsiaTheme="minorEastAsia"/>
        </w:rPr>
      </w:pPr>
      <w:r>
        <w:t xml:space="preserve">[e] How does the standard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rPr>
          <w:rFonts w:eastAsiaTheme="minorEastAsia"/>
        </w:rPr>
        <w:t xml:space="preserve"> </w:t>
      </w:r>
      <w:r>
        <w:t xml:space="preserve">of the </w:t>
      </w:r>
      <w:r>
        <w:rPr>
          <w:rFonts w:eastAsiaTheme="minorEastAsia"/>
        </w:rPr>
        <w:t xml:space="preserve">sample means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relate to the standard deviation of the population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. (0.2 points)</w:t>
      </w:r>
    </w:p>
    <w:p w14:paraId="4E7BE4CD" w14:textId="77777777" w:rsidR="004E7B95" w:rsidRDefault="004E7B95" w:rsidP="004E7B95">
      <w:pPr>
        <w:pStyle w:val="Heading2"/>
      </w:pPr>
      <w:r w:rsidRPr="005A583A">
        <w:t xml:space="preserve">Task </w:t>
      </w:r>
      <w:r w:rsidR="00F92AAE">
        <w:t>2</w:t>
      </w:r>
      <w:r w:rsidRPr="005A583A">
        <w:t xml:space="preserve">: </w:t>
      </w:r>
      <w:r>
        <w:t>Explore Samples</w:t>
      </w:r>
      <w:r w:rsidR="00A87E81">
        <w:t xml:space="preserve"> </w:t>
      </w:r>
      <w:r w:rsidR="0055133C">
        <w:t>(</w:t>
      </w:r>
      <w:r w:rsidR="002F1AF7">
        <w:t>1.</w:t>
      </w:r>
      <w:r w:rsidR="00540010">
        <w:t>5</w:t>
      </w:r>
      <w:r w:rsidR="0055133C">
        <w:t xml:space="preserve"> points)</w:t>
      </w:r>
    </w:p>
    <w:p w14:paraId="02055C93" w14:textId="77777777" w:rsidR="009019C7" w:rsidRPr="009019C7" w:rsidRDefault="009019C7" w:rsidP="009019C7">
      <w:r>
        <w:t xml:space="preserve">For task </w:t>
      </w:r>
      <w:r w:rsidR="00F92AAE">
        <w:t>2</w:t>
      </w:r>
      <w:r>
        <w:t xml:space="preserve"> show </w:t>
      </w:r>
      <w:r w:rsidR="007C533F">
        <w:t>all relevant</w:t>
      </w:r>
      <w:r>
        <w:t xml:space="preserve"> </w:t>
      </w:r>
      <w:r w:rsidR="007C533F">
        <w:rPr>
          <w:noProof/>
        </w:rPr>
        <w:drawing>
          <wp:inline distT="0" distB="0" distL="0" distR="0" wp14:anchorId="30EEAF37" wp14:editId="4FC48E45">
            <wp:extent cx="129540" cy="129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33F">
        <w:t xml:space="preserve"> </w:t>
      </w:r>
      <w:r>
        <w:t>c</w:t>
      </w:r>
      <w:r w:rsidR="007C533F">
        <w:t>ode.</w:t>
      </w:r>
    </w:p>
    <w:p w14:paraId="22BD2D8C" w14:textId="530BC697" w:rsidR="00DB3B1A" w:rsidRDefault="00304449" w:rsidP="00DE6B00">
      <w:r>
        <w:t xml:space="preserve">[a] Plot the </w:t>
      </w:r>
      <w:r w:rsidRPr="00304449">
        <w:rPr>
          <w:i/>
          <w:u w:val="single"/>
        </w:rPr>
        <w:t>density function</w:t>
      </w:r>
      <w:r>
        <w:t xml:space="preserve"> </w:t>
      </w:r>
      <w:r w:rsidR="00DB3B1A">
        <w:t xml:space="preserve">of a beta distribution (see </w:t>
      </w:r>
      <w:r w:rsidR="00DB3B1A">
        <w:rPr>
          <w:noProof/>
        </w:rPr>
        <w:drawing>
          <wp:inline distT="0" distB="0" distL="0" distR="0" wp14:anchorId="4292DD3C" wp14:editId="173E1D6B">
            <wp:extent cx="150891" cy="150891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2" cy="1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B1A">
        <w:t xml:space="preserve"> function </w:t>
      </w:r>
      <w:proofErr w:type="spellStart"/>
      <w:r w:rsidR="00DB3B1A" w:rsidRPr="00DB3B1A">
        <w:rPr>
          <w:rFonts w:ascii="Courier New" w:hAnsi="Courier New" w:cs="Courier New"/>
          <w:b/>
        </w:rPr>
        <w:t>dbeta</w:t>
      </w:r>
      <w:proofErr w:type="spellEnd"/>
      <w:r w:rsidR="00DB3B1A" w:rsidRPr="00DB3B1A">
        <w:rPr>
          <w:rFonts w:ascii="Courier New" w:hAnsi="Courier New" w:cs="Courier New"/>
          <w:b/>
        </w:rPr>
        <w:t>( )</w:t>
      </w:r>
      <w:r w:rsidR="00DB3B1A">
        <w:t xml:space="preserve">) with the shape parameters </w:t>
      </w:r>
      <w:r w:rsidR="00DB3B1A" w:rsidRPr="00A17BAB">
        <w:rPr>
          <w:rFonts w:ascii="Courier New" w:hAnsi="Courier New" w:cs="Courier New"/>
          <w:b/>
          <w:u w:val="single"/>
        </w:rPr>
        <w:t>shape1=</w:t>
      </w:r>
      <w:r w:rsidR="001A0453">
        <w:rPr>
          <w:rFonts w:ascii="Courier New" w:hAnsi="Courier New" w:cs="Courier New"/>
          <w:b/>
          <w:u w:val="single"/>
        </w:rPr>
        <w:t>2</w:t>
      </w:r>
      <w:r w:rsidR="00DB3B1A">
        <w:t xml:space="preserve"> and </w:t>
      </w:r>
      <w:r w:rsidR="00DB3B1A" w:rsidRPr="00A17BAB">
        <w:rPr>
          <w:rFonts w:ascii="Courier New" w:hAnsi="Courier New" w:cs="Courier New"/>
          <w:b/>
          <w:u w:val="single"/>
        </w:rPr>
        <w:t>shape2=</w:t>
      </w:r>
      <w:r w:rsidR="001A0453">
        <w:rPr>
          <w:rFonts w:ascii="Courier New" w:hAnsi="Courier New" w:cs="Courier New"/>
          <w:b/>
          <w:u w:val="single"/>
        </w:rPr>
        <w:t>5</w:t>
      </w:r>
      <w:r w:rsidR="00DB3B1A">
        <w:t xml:space="preserve"> in the default range of </w:t>
      </w:r>
      <m:oMath>
        <m:r>
          <w:rPr>
            <w:rFonts w:ascii="Cambria Math" w:hAnsi="Cambria Math"/>
          </w:rPr>
          <m:t>x∈[0,1]</m:t>
        </m:r>
      </m:oMath>
      <w:r w:rsidR="00367685">
        <w:rPr>
          <w:rFonts w:eastAsiaTheme="minorEastAsia"/>
        </w:rPr>
        <w:t xml:space="preserve"> </w:t>
      </w:r>
      <w:r w:rsidR="00DB3B1A">
        <w:t xml:space="preserve">(you can use </w:t>
      </w:r>
      <w:r w:rsidR="00DB3B1A" w:rsidRPr="00DB3B1A">
        <w:rPr>
          <w:rFonts w:ascii="Courier New" w:hAnsi="Courier New" w:cs="Courier New"/>
          <w:b/>
        </w:rPr>
        <w:t>x &lt;- seq(0,1,by=0.0</w:t>
      </w:r>
      <w:r w:rsidR="00367685">
        <w:rPr>
          <w:rFonts w:ascii="Courier New" w:hAnsi="Courier New" w:cs="Courier New"/>
          <w:b/>
        </w:rPr>
        <w:t>0</w:t>
      </w:r>
      <w:r w:rsidR="00DB3B1A" w:rsidRPr="00DB3B1A">
        <w:rPr>
          <w:rFonts w:ascii="Courier New" w:hAnsi="Courier New" w:cs="Courier New"/>
          <w:b/>
        </w:rPr>
        <w:t>1)</w:t>
      </w:r>
      <w:r w:rsidR="00DB3B1A">
        <w:t>)</w:t>
      </w:r>
      <w:r w:rsidR="00F92AAE">
        <w:t xml:space="preserve">. Label the axes of your plot properly. </w:t>
      </w:r>
      <w:r w:rsidR="002C5271">
        <w:t>(0.2 points)</w:t>
      </w:r>
    </w:p>
    <w:p w14:paraId="4E892BE7" w14:textId="77777777" w:rsidR="00540010" w:rsidRDefault="00540010" w:rsidP="00540010">
      <w:r>
        <w:t xml:space="preserve">Note: You may want to use the </w:t>
      </w:r>
      <w:proofErr w:type="gramStart"/>
      <w:r w:rsidRPr="00901FC3">
        <w:rPr>
          <w:rFonts w:ascii="Courier New" w:hAnsi="Courier New" w:cs="Courier New"/>
          <w:b/>
        </w:rPr>
        <w:t>plot( )</w:t>
      </w:r>
      <w:proofErr w:type="gramEnd"/>
      <w:r>
        <w:t xml:space="preserve"> function with</w:t>
      </w:r>
      <w:r w:rsidR="00F92AAE">
        <w:t xml:space="preserve"> a</w:t>
      </w:r>
      <w:r>
        <w:t xml:space="preserve"> properly set parameter for the </w:t>
      </w:r>
      <w:r w:rsidRPr="00DB3B1A">
        <w:rPr>
          <w:rFonts w:ascii="Courier New" w:hAnsi="Courier New" w:cs="Courier New"/>
          <w:b/>
        </w:rPr>
        <w:t>type</w:t>
      </w:r>
      <w:r>
        <w:t xml:space="preserve">-option. </w:t>
      </w:r>
    </w:p>
    <w:p w14:paraId="7F6617CD" w14:textId="77777777" w:rsidR="00DB3B1A" w:rsidRDefault="00540010" w:rsidP="00DE6B00">
      <w:pPr>
        <w:rPr>
          <w:rFonts w:eastAsiaTheme="minorEastAsia"/>
        </w:rPr>
      </w:pPr>
      <w:r>
        <w:t xml:space="preserve">[b] </w:t>
      </w:r>
      <w:r w:rsidR="00DB3B1A">
        <w:t xml:space="preserve">Check what </w:t>
      </w:r>
      <w:r w:rsidR="00720F71">
        <w:t xml:space="preserve">the theoretical </w:t>
      </w:r>
      <w:r w:rsidR="00720F71" w:rsidRPr="00540010">
        <w:rPr>
          <w:b/>
          <w:i/>
        </w:rPr>
        <w:t>expected value</w:t>
      </w:r>
      <w:r>
        <w:t>,</w:t>
      </w:r>
      <w:r w:rsidR="00720F71">
        <w:t xml:space="preserve"> </w:t>
      </w:r>
      <w:r w:rsidRPr="00540010">
        <w:rPr>
          <w:b/>
          <w:i/>
        </w:rPr>
        <w:t>variance</w:t>
      </w:r>
      <w:r w:rsidR="00720F71">
        <w:t xml:space="preserve"> </w:t>
      </w:r>
      <w:r>
        <w:t xml:space="preserve">and </w:t>
      </w:r>
      <w:r w:rsidRPr="00540010">
        <w:rPr>
          <w:b/>
          <w:i/>
        </w:rPr>
        <w:t>skewness</w:t>
      </w:r>
      <w:r>
        <w:t xml:space="preserve"> </w:t>
      </w:r>
      <w:r w:rsidR="00720F71">
        <w:t>of th</w:t>
      </w:r>
      <w:r w:rsidR="00DB3B1A">
        <w:t>is beta</w:t>
      </w:r>
      <w:r w:rsidR="00720F71">
        <w:t xml:space="preserve"> distribution</w:t>
      </w:r>
      <w:r w:rsidR="00DB3B1A">
        <w:t xml:space="preserve"> are at </w:t>
      </w:r>
      <w:r w:rsidR="00780B1E" w:rsidRPr="00DB3B1A">
        <w:rPr>
          <w:rFonts w:eastAsiaTheme="minorEastAsia"/>
          <w:b/>
          <w:smallCaps/>
        </w:rPr>
        <w:t>Wikipedia</w:t>
      </w:r>
      <w:r w:rsidR="00F9624F">
        <w:rPr>
          <w:rFonts w:eastAsiaTheme="minorEastAsia"/>
        </w:rPr>
        <w:t xml:space="preserve"> and </w:t>
      </w:r>
      <w:r w:rsidR="00DB3B1A">
        <w:rPr>
          <w:rFonts w:eastAsiaTheme="minorEastAsia"/>
        </w:rPr>
        <w:t>report their values</w:t>
      </w:r>
      <w:r w:rsidR="00780B1E">
        <w:rPr>
          <w:rFonts w:eastAsiaTheme="minorEastAsia"/>
        </w:rPr>
        <w:t>.</w:t>
      </w:r>
      <w:r>
        <w:rPr>
          <w:rFonts w:eastAsiaTheme="minorEastAsia"/>
        </w:rPr>
        <w:t xml:space="preserve"> Note that the shape parameters in </w:t>
      </w:r>
      <w:r w:rsidRPr="00DB3B1A">
        <w:rPr>
          <w:rFonts w:eastAsiaTheme="minorEastAsia"/>
          <w:b/>
          <w:smallCaps/>
        </w:rPr>
        <w:t>Wikipedia</w:t>
      </w:r>
      <w:r>
        <w:rPr>
          <w:rFonts w:eastAsiaTheme="minorEastAsia"/>
        </w:rPr>
        <w:t xml:space="preserve"> are called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. (0.2 points)</w:t>
      </w:r>
    </w:p>
    <w:p w14:paraId="0AAC2057" w14:textId="77777777" w:rsidR="00335EEE" w:rsidRDefault="00530198" w:rsidP="00DE6B00">
      <w:r>
        <w:t>[</w:t>
      </w:r>
      <w:r w:rsidR="00540010">
        <w:t>c</w:t>
      </w:r>
      <w:r>
        <w:t xml:space="preserve">] Generate two </w:t>
      </w:r>
      <w:r w:rsidR="00540010">
        <w:t xml:space="preserve">sets of samples from the beta </w:t>
      </w:r>
      <w:r w:rsidR="00335EEE">
        <w:t>distribution.</w:t>
      </w:r>
      <w:r w:rsidR="002C5271">
        <w:t xml:space="preserve"> (0.2 points)</w:t>
      </w:r>
    </w:p>
    <w:p w14:paraId="08616FAB" w14:textId="77777777" w:rsidR="00335EEE" w:rsidRDefault="00335EEE" w:rsidP="00335EEE">
      <w:pPr>
        <w:pStyle w:val="ListParagraph"/>
        <w:numPr>
          <w:ilvl w:val="0"/>
          <w:numId w:val="9"/>
        </w:numPr>
      </w:pPr>
      <w:r>
        <w:t>The first set consists of 10</w:t>
      </w:r>
      <w:r w:rsidR="00887C83">
        <w:t>,0</w:t>
      </w:r>
      <w:r>
        <w:t xml:space="preserve">00 samples of size </w:t>
      </w:r>
      <m:oMath>
        <m:r>
          <w:rPr>
            <w:rFonts w:ascii="Cambria Math" w:hAnsi="Cambria Math"/>
          </w:rPr>
          <m:t>n=4</m:t>
        </m:r>
      </m:oMath>
      <w:r>
        <w:t>.</w:t>
      </w:r>
    </w:p>
    <w:p w14:paraId="1D05A03B" w14:textId="77777777" w:rsidR="00530198" w:rsidRDefault="00335EEE" w:rsidP="00335EEE">
      <w:pPr>
        <w:pStyle w:val="ListParagraph"/>
        <w:numPr>
          <w:ilvl w:val="0"/>
          <w:numId w:val="9"/>
        </w:numPr>
      </w:pPr>
      <w:r>
        <w:t>The second set consists of 10</w:t>
      </w:r>
      <w:r w:rsidR="00887C83">
        <w:t>,</w:t>
      </w:r>
      <w:r>
        <w:t>0</w:t>
      </w:r>
      <w:r w:rsidR="00887C83">
        <w:t>0</w:t>
      </w:r>
      <w:r>
        <w:t xml:space="preserve">0 samples of size </w:t>
      </w:r>
      <m:oMath>
        <m:r>
          <w:rPr>
            <w:rFonts w:ascii="Cambria Math" w:hAnsi="Cambria Math"/>
          </w:rPr>
          <m:t>n=256</m:t>
        </m:r>
      </m:oMath>
      <w:r>
        <w:t>.</w:t>
      </w:r>
    </w:p>
    <w:p w14:paraId="7BE0B83E" w14:textId="77777777" w:rsidR="00335EEE" w:rsidRDefault="00335EEE" w:rsidP="00DE6B00">
      <w:r>
        <w:t xml:space="preserve">You can generate these sample with the statement </w:t>
      </w:r>
      <w:proofErr w:type="gramStart"/>
      <w:r w:rsidRPr="00901FC3">
        <w:rPr>
          <w:rFonts w:ascii="Courier New" w:hAnsi="Courier New" w:cs="Courier New"/>
          <w:b/>
        </w:rPr>
        <w:t>matrix(</w:t>
      </w:r>
      <w:proofErr w:type="spellStart"/>
      <w:proofErr w:type="gramEnd"/>
      <w:r w:rsidR="00540010">
        <w:rPr>
          <w:rFonts w:ascii="Courier New" w:hAnsi="Courier New" w:cs="Courier New"/>
          <w:b/>
        </w:rPr>
        <w:t>rbeta</w:t>
      </w:r>
      <w:proofErr w:type="spellEnd"/>
      <w:r w:rsidRPr="00901FC3">
        <w:rPr>
          <w:rFonts w:ascii="Courier New" w:hAnsi="Courier New" w:cs="Courier New"/>
          <w:b/>
        </w:rPr>
        <w:t>(</w:t>
      </w:r>
      <w:r w:rsidR="00901FC3" w:rsidRPr="00901FC3">
        <w:rPr>
          <w:rFonts w:ascii="Courier New" w:hAnsi="Courier New" w:cs="Courier New"/>
          <w:b/>
          <w:i/>
          <w:u w:val="single"/>
        </w:rPr>
        <w:t>n</w:t>
      </w:r>
      <w:r w:rsidRPr="00901FC3">
        <w:rPr>
          <w:rFonts w:ascii="Courier New" w:hAnsi="Courier New" w:cs="Courier New"/>
          <w:b/>
        </w:rPr>
        <w:t>*1</w:t>
      </w:r>
      <w:r w:rsidR="00887C83">
        <w:rPr>
          <w:rFonts w:ascii="Courier New" w:hAnsi="Courier New" w:cs="Courier New"/>
          <w:b/>
        </w:rPr>
        <w:t>0</w:t>
      </w:r>
      <w:r w:rsidRPr="00901FC3">
        <w:rPr>
          <w:rFonts w:ascii="Courier New" w:hAnsi="Courier New" w:cs="Courier New"/>
          <w:b/>
        </w:rPr>
        <w:t xml:space="preserve">000, </w:t>
      </w:r>
      <w:r w:rsidR="00901FC3" w:rsidRPr="00901FC3">
        <w:rPr>
          <w:rFonts w:ascii="Courier New" w:hAnsi="Courier New" w:cs="Courier New"/>
          <w:b/>
          <w:u w:val="single"/>
        </w:rPr>
        <w:t>…</w:t>
      </w:r>
      <w:r w:rsidRPr="00901FC3">
        <w:rPr>
          <w:rFonts w:ascii="Courier New" w:hAnsi="Courier New" w:cs="Courier New"/>
          <w:b/>
        </w:rPr>
        <w:t xml:space="preserve">), </w:t>
      </w:r>
      <w:proofErr w:type="spellStart"/>
      <w:r w:rsidRPr="00901FC3">
        <w:rPr>
          <w:rFonts w:ascii="Courier New" w:hAnsi="Courier New" w:cs="Courier New"/>
          <w:b/>
        </w:rPr>
        <w:t>nrow</w:t>
      </w:r>
      <w:proofErr w:type="spellEnd"/>
      <w:r w:rsidRPr="00901FC3">
        <w:rPr>
          <w:rFonts w:ascii="Courier New" w:hAnsi="Courier New" w:cs="Courier New"/>
          <w:b/>
        </w:rPr>
        <w:t>=1</w:t>
      </w:r>
      <w:r w:rsidR="00887C83">
        <w:rPr>
          <w:rFonts w:ascii="Courier New" w:hAnsi="Courier New" w:cs="Courier New"/>
          <w:b/>
        </w:rPr>
        <w:t>0</w:t>
      </w:r>
      <w:r w:rsidRPr="00901FC3">
        <w:rPr>
          <w:rFonts w:ascii="Courier New" w:hAnsi="Courier New" w:cs="Courier New"/>
          <w:b/>
        </w:rPr>
        <w:t xml:space="preserve">000, </w:t>
      </w:r>
      <w:proofErr w:type="spellStart"/>
      <w:r w:rsidRPr="00901FC3">
        <w:rPr>
          <w:rFonts w:ascii="Courier New" w:hAnsi="Courier New" w:cs="Courier New"/>
          <w:b/>
        </w:rPr>
        <w:t>ncol</w:t>
      </w:r>
      <w:proofErr w:type="spellEnd"/>
      <w:r w:rsidRPr="00901FC3">
        <w:rPr>
          <w:rFonts w:ascii="Courier New" w:hAnsi="Courier New" w:cs="Courier New"/>
          <w:b/>
        </w:rPr>
        <w:t xml:space="preserve"> = </w:t>
      </w:r>
      <w:r w:rsidR="00901FC3" w:rsidRPr="00901FC3">
        <w:rPr>
          <w:rFonts w:ascii="Courier New" w:hAnsi="Courier New" w:cs="Courier New"/>
          <w:b/>
          <w:i/>
          <w:u w:val="single"/>
        </w:rPr>
        <w:t>n</w:t>
      </w:r>
      <w:r w:rsidRPr="00901FC3">
        <w:rPr>
          <w:rFonts w:ascii="Courier New" w:hAnsi="Courier New" w:cs="Courier New"/>
          <w:b/>
        </w:rPr>
        <w:t>)</w:t>
      </w:r>
      <w:r w:rsidR="00901FC3">
        <w:t xml:space="preserve"> .</w:t>
      </w:r>
    </w:p>
    <w:p w14:paraId="7709274B" w14:textId="77777777" w:rsidR="00DE6B00" w:rsidRDefault="004E7B95" w:rsidP="00DE6B00">
      <w:r>
        <w:t xml:space="preserve">Calculate the </w:t>
      </w:r>
      <w:r w:rsidR="00FC368B">
        <w:t>10</w:t>
      </w:r>
      <w:r w:rsidR="00B4336B">
        <w:t>,0</w:t>
      </w:r>
      <w:r w:rsidR="00FC368B">
        <w:t xml:space="preserve">00 </w:t>
      </w:r>
      <w:r>
        <w:t xml:space="preserve">means of the samples for </w:t>
      </w:r>
      <w:r w:rsidR="00E43D84">
        <w:t>both</w:t>
      </w:r>
      <w:r>
        <w:t xml:space="preserve"> dataset</w:t>
      </w:r>
      <w:r w:rsidR="00E43D84">
        <w:t>s</w:t>
      </w:r>
      <w:r w:rsidR="008F0E13">
        <w:t xml:space="preserve"> and save them into a vector</w:t>
      </w:r>
      <w:r>
        <w:t xml:space="preserve">. You may use the function </w:t>
      </w:r>
      <w:proofErr w:type="spellStart"/>
      <w:proofErr w:type="gramStart"/>
      <w:r w:rsidR="00901FC3">
        <w:rPr>
          <w:rFonts w:ascii="Courier New" w:hAnsi="Courier New" w:cs="Courier New"/>
          <w:b/>
        </w:rPr>
        <w:t>row</w:t>
      </w:r>
      <w:r w:rsidRPr="004E7B95">
        <w:rPr>
          <w:rFonts w:ascii="Courier New" w:hAnsi="Courier New" w:cs="Courier New"/>
          <w:b/>
        </w:rPr>
        <w:t>Means</w:t>
      </w:r>
      <w:proofErr w:type="spellEnd"/>
      <w:r w:rsidRPr="004E7B95">
        <w:rPr>
          <w:rFonts w:ascii="Courier New" w:hAnsi="Courier New" w:cs="Courier New"/>
          <w:b/>
        </w:rPr>
        <w:t>( )</w:t>
      </w:r>
      <w:proofErr w:type="gramEnd"/>
      <w:r>
        <w:t>.</w:t>
      </w:r>
      <w:r w:rsidR="000D40BE">
        <w:t xml:space="preserve"> </w:t>
      </w:r>
      <w:r w:rsidR="00901FC3" w:rsidRPr="00887C83">
        <w:rPr>
          <w:b/>
          <w:i/>
        </w:rPr>
        <w:t>Do not</w:t>
      </w:r>
      <w:r w:rsidR="000D40BE" w:rsidRPr="00887C83">
        <w:rPr>
          <w:b/>
          <w:i/>
        </w:rPr>
        <w:t xml:space="preserve"> show</w:t>
      </w:r>
      <w:r w:rsidR="000D40BE">
        <w:t xml:space="preserve"> </w:t>
      </w:r>
      <w:r w:rsidR="00887C83">
        <w:t>the</w:t>
      </w:r>
      <w:r w:rsidR="000D40BE">
        <w:t xml:space="preserve"> </w:t>
      </w:r>
      <w:r w:rsidR="008F0E13">
        <w:t>10</w:t>
      </w:r>
      <w:r w:rsidR="00887C83">
        <w:t>,0</w:t>
      </w:r>
      <w:r w:rsidR="000D40BE">
        <w:t xml:space="preserve">00 </w:t>
      </w:r>
      <w:r w:rsidR="00BB3FB5">
        <w:t xml:space="preserve">calculated </w:t>
      </w:r>
      <w:r w:rsidR="000D40BE">
        <w:t>means</w:t>
      </w:r>
      <w:r w:rsidR="00BB3FB5">
        <w:t xml:space="preserve"> </w:t>
      </w:r>
      <w:r w:rsidR="00887C83">
        <w:t xml:space="preserve">based on </w:t>
      </w:r>
      <w:r w:rsidR="00FC368B">
        <w:t>either</w:t>
      </w:r>
      <w:r w:rsidR="00BB3FB5">
        <w:t xml:space="preserve"> sample size</w:t>
      </w:r>
      <w:r w:rsidR="00540010">
        <w:t xml:space="preserve"> but show your code!</w:t>
      </w:r>
    </w:p>
    <w:p w14:paraId="3535635B" w14:textId="77777777" w:rsidR="004E7B95" w:rsidRDefault="004E7B95" w:rsidP="00DE6B00">
      <w:r>
        <w:t>[</w:t>
      </w:r>
      <w:r w:rsidR="00540010">
        <w:t>d</w:t>
      </w:r>
      <w:r>
        <w:t xml:space="preserve">] Calculate the </w:t>
      </w:r>
      <w:r w:rsidRPr="00DB6D5A">
        <w:rPr>
          <w:i/>
          <w:u w:val="single"/>
        </w:rPr>
        <w:t>mean</w:t>
      </w:r>
      <w:r>
        <w:t xml:space="preserve"> of the</w:t>
      </w:r>
      <w:r w:rsidR="00540010">
        <w:t xml:space="preserve"> distribution of the</w:t>
      </w:r>
      <w:r>
        <w:t xml:space="preserve"> sample means</w:t>
      </w:r>
      <w:r w:rsidR="0055133C">
        <w:t xml:space="preserve">, </w:t>
      </w:r>
      <w:r w:rsidR="00DB6D5A">
        <w:t xml:space="preserve">the mean’s </w:t>
      </w:r>
      <w:r w:rsidR="00DB6D5A" w:rsidRPr="00DB6D5A">
        <w:rPr>
          <w:i/>
          <w:u w:val="single"/>
        </w:rPr>
        <w:t>standard error</w:t>
      </w:r>
      <w:r w:rsidR="00DB6D5A">
        <w:t xml:space="preserve"> </w:t>
      </w:r>
      <w:r w:rsidR="0055133C">
        <w:t xml:space="preserve">and mean’s </w:t>
      </w:r>
      <w:r w:rsidR="0055133C" w:rsidRPr="0055133C">
        <w:rPr>
          <w:i/>
          <w:u w:val="single"/>
        </w:rPr>
        <w:t>skewness</w:t>
      </w:r>
      <w:r w:rsidR="0055133C">
        <w:t xml:space="preserve"> </w:t>
      </w:r>
      <w:r>
        <w:t xml:space="preserve">for </w:t>
      </w:r>
      <w:r w:rsidR="00E43D84">
        <w:t>both</w:t>
      </w:r>
      <w:r>
        <w:t xml:space="preserve"> </w:t>
      </w:r>
      <w:r w:rsidR="00DB6D5A">
        <w:t>sets</w:t>
      </w:r>
      <w:r w:rsidR="0055133C">
        <w:t xml:space="preserve"> </w:t>
      </w:r>
      <w:r w:rsidR="00887C83">
        <w:t xml:space="preserve">(i.e., </w:t>
      </w:r>
      <m:oMath>
        <m:r>
          <w:rPr>
            <w:rFonts w:ascii="Cambria Math" w:hAnsi="Cambria Math"/>
          </w:rPr>
          <m:t>n=4</m:t>
        </m:r>
      </m:oMath>
      <w:r w:rsidR="00887C83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n=256</m:t>
        </m:r>
      </m:oMath>
      <w:r w:rsidR="00887C83">
        <w:rPr>
          <w:rFonts w:eastAsiaTheme="minorEastAsia"/>
        </w:rPr>
        <w:t xml:space="preserve">) </w:t>
      </w:r>
      <w:r w:rsidR="0055133C">
        <w:t>and report the results in a properly formatted table.</w:t>
      </w:r>
      <w:r w:rsidR="00F9624F">
        <w:t xml:space="preserve"> (0.2 points)</w:t>
      </w:r>
    </w:p>
    <w:p w14:paraId="5C315E51" w14:textId="77777777" w:rsidR="008F0E13" w:rsidRDefault="008F0E13" w:rsidP="008F0E13">
      <w:r>
        <w:t>[</w:t>
      </w:r>
      <w:r w:rsidR="00540010">
        <w:t>e</w:t>
      </w:r>
      <w:r>
        <w:t xml:space="preserve">] Plot </w:t>
      </w:r>
      <w:r w:rsidR="00D24B67">
        <w:t xml:space="preserve">the </w:t>
      </w:r>
      <w:r>
        <w:t xml:space="preserve">histograms </w:t>
      </w:r>
      <w:r w:rsidR="00FC368B">
        <w:t xml:space="preserve">with the </w:t>
      </w:r>
      <w:proofErr w:type="gramStart"/>
      <w:r w:rsidR="00FC368B" w:rsidRPr="00FC368B">
        <w:rPr>
          <w:rFonts w:ascii="Courier New" w:hAnsi="Courier New" w:cs="Courier New"/>
          <w:b/>
        </w:rPr>
        <w:t>hist( )</w:t>
      </w:r>
      <w:proofErr w:type="gramEnd"/>
      <w:r w:rsidR="00FC368B">
        <w:t xml:space="preserve"> function </w:t>
      </w:r>
      <w:r>
        <w:t xml:space="preserve">of distributions of the sample means for both sets. </w:t>
      </w:r>
      <w:r w:rsidR="00D24B67">
        <w:t xml:space="preserve">Use the option </w:t>
      </w:r>
      <w:proofErr w:type="spellStart"/>
      <w:r w:rsidR="00D24B67" w:rsidRPr="00D24B67">
        <w:rPr>
          <w:rFonts w:ascii="Courier New" w:hAnsi="Courier New" w:cs="Courier New"/>
          <w:b/>
        </w:rPr>
        <w:t>freq</w:t>
      </w:r>
      <w:proofErr w:type="spellEnd"/>
      <w:r w:rsidR="00D24B67" w:rsidRPr="00D24B67">
        <w:rPr>
          <w:rFonts w:ascii="Courier New" w:hAnsi="Courier New" w:cs="Courier New"/>
          <w:b/>
        </w:rPr>
        <w:t>=F</w:t>
      </w:r>
      <w:r w:rsidR="00D24B67">
        <w:rPr>
          <w:rFonts w:ascii="Courier New" w:hAnsi="Courier New" w:cs="Courier New"/>
          <w:b/>
        </w:rPr>
        <w:t xml:space="preserve"> </w:t>
      </w:r>
      <w:r w:rsidR="00D24B67" w:rsidRPr="00D24B67">
        <w:t>for the histogram</w:t>
      </w:r>
      <w:r w:rsidR="00D24B67">
        <w:t xml:space="preserve">. </w:t>
      </w:r>
      <w:r>
        <w:t>Make sure that you use a proper bin-width and value range for both histograms.</w:t>
      </w:r>
      <w:r w:rsidR="00F9624F">
        <w:t xml:space="preserve"> (0.2 points)</w:t>
      </w:r>
    </w:p>
    <w:p w14:paraId="6CFC3578" w14:textId="77777777" w:rsidR="00FC368B" w:rsidRPr="00BB3FB5" w:rsidRDefault="00D24B67" w:rsidP="00DE6B00">
      <w:pPr>
        <w:rPr>
          <w:rFonts w:ascii="Courier New" w:hAnsi="Courier New" w:cs="Courier New"/>
          <w:b/>
        </w:rPr>
      </w:pPr>
      <w:r>
        <w:t xml:space="preserve">Superimpose </w:t>
      </w:r>
      <w:r w:rsidR="00FC368B">
        <w:t>a</w:t>
      </w:r>
      <w:r>
        <w:t xml:space="preserve"> normal curve </w:t>
      </w:r>
      <w:r w:rsidR="0089413E">
        <w:t>with</w:t>
      </w:r>
      <w:r>
        <w:t>in the chosen value range</w:t>
      </w:r>
      <w:r w:rsidR="00BB3FB5">
        <w:t xml:space="preserve"> </w:t>
      </w:r>
      <w:r w:rsidR="00FC368B">
        <w:t>of the histogram.</w:t>
      </w:r>
      <w:r w:rsidR="0089413E">
        <w:t xml:space="preserve"> Use the correct </w:t>
      </w:r>
      <w:r w:rsidR="00540010">
        <w:t xml:space="preserve">theoretical </w:t>
      </w:r>
      <w:r w:rsidR="0089413E">
        <w:t>param</w:t>
      </w:r>
      <w:r w:rsidR="003E52B0">
        <w:t>e</w:t>
      </w:r>
      <w:r w:rsidR="0089413E">
        <w:t>ters for the mean and standard deviation of the normal curve.</w:t>
      </w:r>
      <w:r w:rsidR="00FC368B">
        <w:t xml:space="preserve"> </w:t>
      </w:r>
      <w:r>
        <w:t xml:space="preserve">The </w:t>
      </w:r>
      <w:r w:rsidR="00BB3FB5">
        <w:t xml:space="preserve">following </w:t>
      </w:r>
      <w:r>
        <w:t>statement</w:t>
      </w:r>
      <w:r w:rsidR="00BB3FB5">
        <w:t>s will perform the task:</w:t>
      </w:r>
      <w:r w:rsidR="00BB3FB5">
        <w:br/>
      </w:r>
      <w:proofErr w:type="spellStart"/>
      <w:r w:rsidR="00DB6D5A" w:rsidRPr="00BB3FB5">
        <w:rPr>
          <w:rFonts w:ascii="Courier New" w:hAnsi="Courier New" w:cs="Courier New"/>
          <w:b/>
        </w:rPr>
        <w:lastRenderedPageBreak/>
        <w:t>x</w:t>
      </w:r>
      <w:r w:rsidR="00A17BAB">
        <w:rPr>
          <w:rFonts w:ascii="Courier New" w:hAnsi="Courier New" w:cs="Courier New"/>
          <w:b/>
        </w:rPr>
        <w:t>R</w:t>
      </w:r>
      <w:r w:rsidR="00DB6D5A">
        <w:rPr>
          <w:rFonts w:ascii="Courier New" w:hAnsi="Courier New" w:cs="Courier New"/>
          <w:b/>
        </w:rPr>
        <w:t>ange</w:t>
      </w:r>
      <w:proofErr w:type="spellEnd"/>
      <w:r w:rsidR="00DB6D5A" w:rsidRPr="00BB3FB5">
        <w:rPr>
          <w:rFonts w:ascii="Courier New" w:hAnsi="Courier New" w:cs="Courier New"/>
          <w:b/>
        </w:rPr>
        <w:t xml:space="preserve"> &lt;- </w:t>
      </w:r>
      <w:proofErr w:type="gramStart"/>
      <w:r w:rsidR="00DB6D5A" w:rsidRPr="00BB3FB5">
        <w:rPr>
          <w:rFonts w:ascii="Courier New" w:hAnsi="Courier New" w:cs="Courier New"/>
          <w:b/>
        </w:rPr>
        <w:t>seq(</w:t>
      </w:r>
      <w:proofErr w:type="gramEnd"/>
      <w:r w:rsidR="00DB6D5A" w:rsidRPr="00DB6D5A">
        <w:rPr>
          <w:rFonts w:ascii="Courier New" w:hAnsi="Courier New" w:cs="Courier New"/>
          <w:b/>
          <w:u w:val="single"/>
        </w:rPr>
        <w:t>…</w:t>
      </w:r>
      <w:r w:rsidR="00DB6D5A" w:rsidRPr="00BB3FB5">
        <w:rPr>
          <w:rFonts w:ascii="Courier New" w:hAnsi="Courier New" w:cs="Courier New"/>
          <w:b/>
        </w:rPr>
        <w:t>, by=0.0</w:t>
      </w:r>
      <w:r w:rsidR="002F1AF7">
        <w:rPr>
          <w:rFonts w:ascii="Courier New" w:hAnsi="Courier New" w:cs="Courier New"/>
          <w:b/>
        </w:rPr>
        <w:t>0</w:t>
      </w:r>
      <w:r w:rsidR="00DB6D5A" w:rsidRPr="00BB3FB5">
        <w:rPr>
          <w:rFonts w:ascii="Courier New" w:hAnsi="Courier New" w:cs="Courier New"/>
          <w:b/>
        </w:rPr>
        <w:t>1)</w:t>
      </w:r>
      <w:r w:rsidR="00DB6D5A">
        <w:rPr>
          <w:rFonts w:ascii="Courier New" w:hAnsi="Courier New" w:cs="Courier New"/>
          <w:b/>
        </w:rPr>
        <w:br/>
      </w:r>
      <w:r w:rsidR="00BB3FB5" w:rsidRPr="00BB3FB5">
        <w:rPr>
          <w:rFonts w:ascii="Courier New" w:hAnsi="Courier New" w:cs="Courier New"/>
          <w:b/>
        </w:rPr>
        <w:t>lines(</w:t>
      </w:r>
      <w:proofErr w:type="spellStart"/>
      <w:r w:rsidR="00DB6D5A">
        <w:rPr>
          <w:rFonts w:ascii="Courier New" w:hAnsi="Courier New" w:cs="Courier New"/>
          <w:b/>
        </w:rPr>
        <w:t>x</w:t>
      </w:r>
      <w:r w:rsidR="00A17BAB">
        <w:rPr>
          <w:rFonts w:ascii="Courier New" w:hAnsi="Courier New" w:cs="Courier New"/>
          <w:b/>
        </w:rPr>
        <w:t>R</w:t>
      </w:r>
      <w:r w:rsidR="00DB6D5A">
        <w:rPr>
          <w:rFonts w:ascii="Courier New" w:hAnsi="Courier New" w:cs="Courier New"/>
          <w:b/>
        </w:rPr>
        <w:t>ange</w:t>
      </w:r>
      <w:proofErr w:type="spellEnd"/>
      <w:r w:rsidR="00BB3FB5" w:rsidRPr="00BB3FB5">
        <w:rPr>
          <w:rFonts w:ascii="Courier New" w:hAnsi="Courier New" w:cs="Courier New"/>
          <w:b/>
        </w:rPr>
        <w:t xml:space="preserve">, </w:t>
      </w:r>
      <w:proofErr w:type="spellStart"/>
      <w:r w:rsidR="00BB3FB5" w:rsidRPr="00BB3FB5">
        <w:rPr>
          <w:rFonts w:ascii="Courier New" w:hAnsi="Courier New" w:cs="Courier New"/>
          <w:b/>
        </w:rPr>
        <w:t>dnorm</w:t>
      </w:r>
      <w:proofErr w:type="spellEnd"/>
      <w:r w:rsidR="00BB3FB5" w:rsidRPr="00BB3FB5">
        <w:rPr>
          <w:rFonts w:ascii="Courier New" w:hAnsi="Courier New" w:cs="Courier New"/>
          <w:b/>
        </w:rPr>
        <w:t>(</w:t>
      </w:r>
      <w:proofErr w:type="spellStart"/>
      <w:r w:rsidR="00A17BAB">
        <w:rPr>
          <w:rFonts w:ascii="Courier New" w:hAnsi="Courier New" w:cs="Courier New"/>
          <w:b/>
        </w:rPr>
        <w:t>xR</w:t>
      </w:r>
      <w:r w:rsidR="00DB6D5A">
        <w:rPr>
          <w:rFonts w:ascii="Courier New" w:hAnsi="Courier New" w:cs="Courier New"/>
          <w:b/>
        </w:rPr>
        <w:t>ange</w:t>
      </w:r>
      <w:proofErr w:type="spellEnd"/>
      <w:r w:rsidR="00BB3FB5" w:rsidRPr="00BB3FB5">
        <w:rPr>
          <w:rFonts w:ascii="Courier New" w:hAnsi="Courier New" w:cs="Courier New"/>
          <w:b/>
        </w:rPr>
        <w:t>, mean=</w:t>
      </w:r>
      <w:r w:rsidR="0055133C" w:rsidRPr="0055133C">
        <w:rPr>
          <w:rFonts w:ascii="Courier New" w:hAnsi="Courier New" w:cs="Courier New"/>
          <w:b/>
          <w:u w:val="single"/>
        </w:rPr>
        <w:t>…</w:t>
      </w:r>
      <w:r w:rsidR="00BB3FB5" w:rsidRPr="00BB3FB5">
        <w:rPr>
          <w:rFonts w:ascii="Courier New" w:hAnsi="Courier New" w:cs="Courier New"/>
          <w:b/>
        </w:rPr>
        <w:t xml:space="preserve">, </w:t>
      </w:r>
      <w:proofErr w:type="spellStart"/>
      <w:r w:rsidR="00BB3FB5" w:rsidRPr="00BB3FB5">
        <w:rPr>
          <w:rFonts w:ascii="Courier New" w:hAnsi="Courier New" w:cs="Courier New"/>
          <w:b/>
        </w:rPr>
        <w:t>sd</w:t>
      </w:r>
      <w:proofErr w:type="spellEnd"/>
      <w:r w:rsidR="00BB3FB5" w:rsidRPr="00BB3FB5">
        <w:rPr>
          <w:rFonts w:ascii="Courier New" w:hAnsi="Courier New" w:cs="Courier New"/>
          <w:b/>
        </w:rPr>
        <w:t>=</w:t>
      </w:r>
      <w:r w:rsidR="0055133C" w:rsidRPr="0055133C">
        <w:rPr>
          <w:rFonts w:ascii="Courier New" w:hAnsi="Courier New" w:cs="Courier New"/>
          <w:b/>
          <w:u w:val="single"/>
        </w:rPr>
        <w:t>…</w:t>
      </w:r>
      <w:r w:rsidR="00BB3FB5" w:rsidRPr="00BB3FB5">
        <w:rPr>
          <w:rFonts w:ascii="Courier New" w:hAnsi="Courier New" w:cs="Courier New"/>
          <w:b/>
        </w:rPr>
        <w:t xml:space="preserve">), col="red", </w:t>
      </w:r>
      <w:proofErr w:type="spellStart"/>
      <w:r w:rsidR="00BB3FB5" w:rsidRPr="00BB3FB5">
        <w:rPr>
          <w:rFonts w:ascii="Courier New" w:hAnsi="Courier New" w:cs="Courier New"/>
          <w:b/>
        </w:rPr>
        <w:t>lwd</w:t>
      </w:r>
      <w:proofErr w:type="spellEnd"/>
      <w:r w:rsidR="00BB3FB5" w:rsidRPr="00BB3FB5">
        <w:rPr>
          <w:rFonts w:ascii="Courier New" w:hAnsi="Courier New" w:cs="Courier New"/>
          <w:b/>
        </w:rPr>
        <w:t>=2)</w:t>
      </w:r>
    </w:p>
    <w:p w14:paraId="229C39F3" w14:textId="77777777" w:rsidR="00BB3FB5" w:rsidRDefault="00F237E7" w:rsidP="00BF5D4F">
      <w:r>
        <w:t>[</w:t>
      </w:r>
      <w:r w:rsidR="00540010">
        <w:t>f</w:t>
      </w:r>
      <w:r>
        <w:t xml:space="preserve">] </w:t>
      </w:r>
      <w:r w:rsidR="00CE493B">
        <w:t xml:space="preserve">Discuss both distributions of the sample </w:t>
      </w:r>
      <w:proofErr w:type="gramStart"/>
      <w:r w:rsidR="00CE493B">
        <w:t>means</w:t>
      </w:r>
      <w:proofErr w:type="gramEnd"/>
      <w:r w:rsidR="00CE493B">
        <w:t xml:space="preserve"> with regards to the central limit theorem</w:t>
      </w:r>
      <w:r w:rsidR="0005402D">
        <w:t xml:space="preserve"> and the underlying </w:t>
      </w:r>
      <w:r w:rsidR="00540010">
        <w:t xml:space="preserve">beta distributed </w:t>
      </w:r>
      <w:r w:rsidR="0055133C">
        <w:t xml:space="preserve">population </w:t>
      </w:r>
      <w:r w:rsidR="00540010">
        <w:t>with the given shape parameters</w:t>
      </w:r>
      <w:r w:rsidR="00BB3FB5">
        <w:t>:</w:t>
      </w:r>
      <w:r w:rsidR="00BF5D4F">
        <w:t xml:space="preserve"> </w:t>
      </w:r>
      <w:r w:rsidR="00F9624F">
        <w:t>(0.3 points)</w:t>
      </w:r>
    </w:p>
    <w:p w14:paraId="5E67F4C5" w14:textId="77777777" w:rsidR="00BB3FB5" w:rsidRDefault="00BB3FB5" w:rsidP="00720F71">
      <w:pPr>
        <w:pStyle w:val="ListParagraph"/>
        <w:numPr>
          <w:ilvl w:val="0"/>
          <w:numId w:val="10"/>
        </w:numPr>
      </w:pPr>
      <w:r>
        <w:t xml:space="preserve">expected value of the distribution of the sample </w:t>
      </w:r>
      <w:proofErr w:type="gramStart"/>
      <w:r>
        <w:t>means;</w:t>
      </w:r>
      <w:proofErr w:type="gramEnd"/>
      <w:r>
        <w:t xml:space="preserve"> </w:t>
      </w:r>
    </w:p>
    <w:p w14:paraId="55260D12" w14:textId="77777777" w:rsidR="00BB3FB5" w:rsidRDefault="00BB3FB5" w:rsidP="00720F71">
      <w:pPr>
        <w:pStyle w:val="ListParagraph"/>
        <w:numPr>
          <w:ilvl w:val="0"/>
          <w:numId w:val="10"/>
        </w:numPr>
      </w:pPr>
      <w:r>
        <w:t xml:space="preserve">standard </w:t>
      </w:r>
      <w:r w:rsidR="00720F71">
        <w:t>error</w:t>
      </w:r>
      <w:r>
        <w:t xml:space="preserve"> of the distribution of the sample means in dependence to the sample size</w:t>
      </w:r>
      <w:r w:rsidR="00F9624F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; and </w:t>
      </w:r>
    </w:p>
    <w:p w14:paraId="2FD04DC5" w14:textId="77777777" w:rsidR="00CE493B" w:rsidRDefault="00BB3FB5" w:rsidP="00720F71">
      <w:pPr>
        <w:pStyle w:val="ListParagraph"/>
        <w:numPr>
          <w:ilvl w:val="0"/>
          <w:numId w:val="10"/>
        </w:numPr>
      </w:pPr>
      <w:r>
        <w:t xml:space="preserve">shape of the distribution of the sample means </w:t>
      </w:r>
      <w:r w:rsidR="00F9624F">
        <w:t>compared</w:t>
      </w:r>
      <w:r>
        <w:t xml:space="preserve"> to </w:t>
      </w:r>
      <w:r w:rsidR="00F9624F">
        <w:t xml:space="preserve">that of </w:t>
      </w:r>
      <w:r>
        <w:t xml:space="preserve">the normal distribution </w:t>
      </w:r>
      <w:r w:rsidR="00F9624F">
        <w:t xml:space="preserve">and their </w:t>
      </w:r>
      <w:r>
        <w:t>deviation</w:t>
      </w:r>
      <w:r w:rsidR="00F9624F">
        <w:t>s</w:t>
      </w:r>
      <w:r>
        <w:t xml:space="preserve"> from the normal distribution</w:t>
      </w:r>
      <w:r w:rsidR="00540010">
        <w:t>, measured here by the skewness,</w:t>
      </w:r>
      <w:r w:rsidR="00F9624F">
        <w:t xml:space="preserve"> in relation to the sample size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65445D6C" w14:textId="77777777" w:rsidR="001C6096" w:rsidRDefault="001C6096" w:rsidP="001C6096">
      <w:pPr>
        <w:pStyle w:val="Heading1"/>
      </w:pPr>
      <w:r>
        <w:t xml:space="preserve">Part II: Spatial </w:t>
      </w:r>
      <w:r w:rsidR="00AF6F28">
        <w:t>S</w:t>
      </w:r>
      <w:r>
        <w:t>ampling</w:t>
      </w:r>
    </w:p>
    <w:p w14:paraId="0AC0F6CB" w14:textId="77777777" w:rsidR="00FB728E" w:rsidRDefault="009019C7" w:rsidP="009019C7">
      <w:pPr>
        <w:pStyle w:val="Heading2"/>
      </w:pPr>
      <w:r>
        <w:t>Task 3: Randomly Sampling a Set of Regions</w:t>
      </w:r>
      <w:r w:rsidR="002C1225">
        <w:t xml:space="preserve"> (</w:t>
      </w:r>
      <w:r w:rsidR="0029458B">
        <w:t>0.</w:t>
      </w:r>
      <w:r w:rsidR="00F92AAE">
        <w:t>6</w:t>
      </w:r>
      <w:r w:rsidR="002C1225">
        <w:t xml:space="preserve"> point</w:t>
      </w:r>
      <w:r w:rsidR="0029458B">
        <w:t>s</w:t>
      </w:r>
      <w:r w:rsidR="002C1225">
        <w:t>)</w:t>
      </w:r>
    </w:p>
    <w:p w14:paraId="27C87535" w14:textId="77777777" w:rsidR="007C533F" w:rsidRPr="009019C7" w:rsidRDefault="007C533F" w:rsidP="007C533F">
      <w:r>
        <w:t xml:space="preserve">For task 3 show all relevant </w:t>
      </w:r>
      <w:r>
        <w:rPr>
          <w:noProof/>
        </w:rPr>
        <w:drawing>
          <wp:inline distT="0" distB="0" distL="0" distR="0" wp14:anchorId="44FB4473" wp14:editId="767DBA8E">
            <wp:extent cx="129540" cy="129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code.</w:t>
      </w:r>
    </w:p>
    <w:p w14:paraId="50453337" w14:textId="2894FFC6" w:rsidR="00C03681" w:rsidRDefault="00C64A81" w:rsidP="00C64A81">
      <w:pPr>
        <w:spacing w:after="0"/>
      </w:pPr>
      <w:r>
        <w:t xml:space="preserve">[a] </w:t>
      </w:r>
      <w:r w:rsidR="009019C7">
        <w:t xml:space="preserve">Open the file </w:t>
      </w:r>
      <w:proofErr w:type="spellStart"/>
      <w:r w:rsidR="006A1B92">
        <w:rPr>
          <w:rFonts w:ascii="Courier New" w:hAnsi="Courier New" w:cs="Courier New"/>
          <w:b/>
        </w:rPr>
        <w:t>Provinces</w:t>
      </w:r>
      <w:r w:rsidR="009019C7" w:rsidRPr="00FF5DBD">
        <w:rPr>
          <w:rFonts w:ascii="Courier New" w:hAnsi="Courier New" w:cs="Courier New"/>
          <w:b/>
        </w:rPr>
        <w:t>.</w:t>
      </w:r>
      <w:r w:rsidR="00FF5DBD" w:rsidRPr="00FF5DBD">
        <w:rPr>
          <w:rFonts w:ascii="Courier New" w:hAnsi="Courier New" w:cs="Courier New"/>
          <w:b/>
        </w:rPr>
        <w:t>shp</w:t>
      </w:r>
      <w:proofErr w:type="spellEnd"/>
      <w:r w:rsidR="009019C7">
        <w:t xml:space="preserve"> from </w:t>
      </w:r>
      <w:r w:rsidR="006A1B92">
        <w:t>Lab03</w:t>
      </w:r>
      <w:r w:rsidR="009019C7">
        <w:t>. Randomly sample</w:t>
      </w:r>
      <w:r w:rsidR="0042581E">
        <w:t xml:space="preserve"> a set of </w:t>
      </w:r>
      <w:r w:rsidR="001A0453">
        <w:t>50</w:t>
      </w:r>
      <w:r w:rsidR="009019C7">
        <w:t xml:space="preserve"> </w:t>
      </w:r>
      <w:r w:rsidR="006A1B92">
        <w:t xml:space="preserve">provinces </w:t>
      </w:r>
      <w:r w:rsidR="009019C7">
        <w:t xml:space="preserve">out of the </w:t>
      </w:r>
      <w:r w:rsidR="006A1B92">
        <w:t>95</w:t>
      </w:r>
      <w:r w:rsidR="009019C7">
        <w:t xml:space="preserve"> </w:t>
      </w:r>
      <w:r w:rsidR="00C03681">
        <w:t>Italian provinces</w:t>
      </w:r>
      <w:r w:rsidR="009019C7">
        <w:t xml:space="preserve"> </w:t>
      </w:r>
      <w:r w:rsidR="009019C7" w:rsidRPr="00C03681">
        <w:rPr>
          <w:b/>
          <w:i/>
        </w:rPr>
        <w:t>without replacement</w:t>
      </w:r>
      <w:r w:rsidR="009019C7">
        <w:t xml:space="preserve">. </w:t>
      </w:r>
      <w:r w:rsidR="0029458B">
        <w:t>(0.</w:t>
      </w:r>
      <w:r w:rsidR="00F92AAE">
        <w:t>3</w:t>
      </w:r>
      <w:r w:rsidR="0029458B">
        <w:t xml:space="preserve"> points)</w:t>
      </w:r>
      <w:r w:rsidR="00C03681">
        <w:br/>
      </w:r>
      <w:r w:rsidR="0029458B">
        <w:t>Hint</w:t>
      </w:r>
      <w:r w:rsidR="00C03681">
        <w:t xml:space="preserve">s: </w:t>
      </w:r>
    </w:p>
    <w:p w14:paraId="09CAB155" w14:textId="77777777" w:rsidR="00C03681" w:rsidRDefault="00FF5DBD" w:rsidP="00C03681">
      <w:pPr>
        <w:pStyle w:val="ListParagraph"/>
        <w:numPr>
          <w:ilvl w:val="0"/>
          <w:numId w:val="15"/>
        </w:numPr>
        <w:spacing w:after="0"/>
      </w:pPr>
      <w:r>
        <w:t>Study the</w:t>
      </w:r>
      <w:r w:rsidR="00C64A81">
        <w:t xml:space="preserve"> </w:t>
      </w:r>
      <w:r w:rsidR="001B4C08">
        <w:t xml:space="preserve">function </w:t>
      </w:r>
      <w:proofErr w:type="gramStart"/>
      <w:r w:rsidR="001B4C08" w:rsidRPr="00C03681">
        <w:rPr>
          <w:rFonts w:ascii="Courier New" w:hAnsi="Courier New" w:cs="Courier New"/>
          <w:b/>
        </w:rPr>
        <w:t>sample( )</w:t>
      </w:r>
      <w:proofErr w:type="gramEnd"/>
      <w:r w:rsidR="001B4C08">
        <w:t xml:space="preserve"> in </w:t>
      </w:r>
      <w:r w:rsidR="001B4C08">
        <w:rPr>
          <w:noProof/>
        </w:rPr>
        <w:drawing>
          <wp:inline distT="0" distB="0" distL="0" distR="0" wp14:anchorId="506ABE10" wp14:editId="2A0A5BFB">
            <wp:extent cx="129540" cy="1295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A81">
        <w:t>’s</w:t>
      </w:r>
      <w:r w:rsidR="001B4C08">
        <w:t xml:space="preserve"> online help. </w:t>
      </w:r>
    </w:p>
    <w:p w14:paraId="4001B005" w14:textId="77777777" w:rsidR="009019C7" w:rsidRDefault="009019C7" w:rsidP="00C03681">
      <w:pPr>
        <w:pStyle w:val="ListParagraph"/>
        <w:numPr>
          <w:ilvl w:val="0"/>
          <w:numId w:val="15"/>
        </w:numPr>
        <w:spacing w:after="0"/>
      </w:pPr>
      <w:r>
        <w:t>The syntax</w:t>
      </w:r>
      <w:r w:rsidR="007C533F">
        <w:t xml:space="preserve"> </w:t>
      </w:r>
      <w:proofErr w:type="spellStart"/>
      <w:r w:rsidR="007C533F" w:rsidRPr="00C03681">
        <w:rPr>
          <w:rFonts w:ascii="Courier New" w:hAnsi="Courier New" w:cs="Courier New"/>
          <w:b/>
        </w:rPr>
        <w:t>idx</w:t>
      </w:r>
      <w:proofErr w:type="spellEnd"/>
      <w:r w:rsidR="007C533F" w:rsidRPr="00C03681">
        <w:rPr>
          <w:rFonts w:ascii="Courier New" w:hAnsi="Courier New" w:cs="Courier New"/>
          <w:b/>
        </w:rPr>
        <w:t xml:space="preserve"> &lt;- </w:t>
      </w:r>
      <w:proofErr w:type="gramStart"/>
      <w:r w:rsidR="007C533F" w:rsidRPr="00C03681">
        <w:rPr>
          <w:rFonts w:ascii="Courier New" w:hAnsi="Courier New" w:cs="Courier New"/>
          <w:b/>
        </w:rPr>
        <w:t>sample(</w:t>
      </w:r>
      <w:proofErr w:type="gramEnd"/>
      <w:r w:rsidR="007C533F" w:rsidRPr="00C03681">
        <w:rPr>
          <w:rFonts w:ascii="Courier New" w:hAnsi="Courier New" w:cs="Courier New"/>
          <w:b/>
        </w:rPr>
        <w:t>1:</w:t>
      </w:r>
      <w:r w:rsidR="00F92AAE" w:rsidRPr="00F92AAE">
        <w:rPr>
          <w:rFonts w:ascii="Courier New" w:hAnsi="Courier New" w:cs="Courier New"/>
          <w:b/>
        </w:rPr>
        <w:t>95</w:t>
      </w:r>
      <w:r w:rsidR="007C533F" w:rsidRPr="00C03681">
        <w:rPr>
          <w:rFonts w:ascii="Courier New" w:hAnsi="Courier New" w:cs="Courier New"/>
          <w:b/>
        </w:rPr>
        <w:t>,</w:t>
      </w:r>
      <w:r w:rsidR="007C533F" w:rsidRPr="00C03681">
        <w:rPr>
          <w:rFonts w:ascii="Courier New" w:hAnsi="Courier New" w:cs="Courier New"/>
          <w:b/>
          <w:i/>
          <w:u w:val="single"/>
        </w:rPr>
        <w:t>…</w:t>
      </w:r>
      <w:r w:rsidR="007C533F" w:rsidRPr="00C03681">
        <w:rPr>
          <w:rFonts w:ascii="Courier New" w:hAnsi="Courier New" w:cs="Courier New"/>
          <w:b/>
        </w:rPr>
        <w:t>)</w:t>
      </w:r>
      <w:r w:rsidR="007C533F">
        <w:t xml:space="preserve"> and </w:t>
      </w:r>
      <w:proofErr w:type="spellStart"/>
      <w:r w:rsidR="00F92AAE" w:rsidRPr="00A47D6A">
        <w:rPr>
          <w:rFonts w:ascii="Courier New" w:hAnsi="Courier New" w:cs="Courier New"/>
          <w:b/>
          <w:u w:val="single"/>
        </w:rPr>
        <w:t>Provinces.shp</w:t>
      </w:r>
      <w:proofErr w:type="spellEnd"/>
      <w:r w:rsidR="007C533F" w:rsidRPr="00C03681">
        <w:rPr>
          <w:rFonts w:ascii="Courier New" w:hAnsi="Courier New" w:cs="Courier New"/>
          <w:b/>
        </w:rPr>
        <w:t>[</w:t>
      </w:r>
      <w:proofErr w:type="spellStart"/>
      <w:r w:rsidR="007C533F" w:rsidRPr="00C03681">
        <w:rPr>
          <w:rFonts w:ascii="Courier New" w:hAnsi="Courier New" w:cs="Courier New"/>
          <w:b/>
        </w:rPr>
        <w:t>idx</w:t>
      </w:r>
      <w:proofErr w:type="spellEnd"/>
      <w:r w:rsidR="007C533F" w:rsidRPr="00C03681">
        <w:rPr>
          <w:rFonts w:ascii="Courier New" w:hAnsi="Courier New" w:cs="Courier New"/>
          <w:b/>
        </w:rPr>
        <w:t>, ]</w:t>
      </w:r>
      <w:r w:rsidR="007C533F">
        <w:t xml:space="preserve"> performs the selection</w:t>
      </w:r>
      <w:r w:rsidR="00F92AAE">
        <w:t xml:space="preserve"> of the province</w:t>
      </w:r>
      <w:r w:rsidR="007C533F">
        <w:t>s.</w:t>
      </w:r>
    </w:p>
    <w:p w14:paraId="1BCA74C1" w14:textId="2CC01F87" w:rsidR="00053482" w:rsidRDefault="00C64A81" w:rsidP="00C64A81">
      <w:pPr>
        <w:spacing w:after="0"/>
      </w:pPr>
      <w:r>
        <w:t xml:space="preserve">[b] </w:t>
      </w:r>
      <w:r w:rsidR="00C03681">
        <w:t>G</w:t>
      </w:r>
      <w:r w:rsidR="00053482">
        <w:t xml:space="preserve">enerate </w:t>
      </w:r>
      <w:r w:rsidR="00B86BB9">
        <w:t xml:space="preserve">a </w:t>
      </w:r>
      <w:r w:rsidR="00053482">
        <w:t xml:space="preserve">qualitative map </w:t>
      </w:r>
      <w:r w:rsidR="001A0453">
        <w:t>for the</w:t>
      </w:r>
      <w:r w:rsidR="00053482">
        <w:t xml:space="preserve"> s</w:t>
      </w:r>
      <w:r w:rsidR="00B86BB9">
        <w:t xml:space="preserve">et </w:t>
      </w:r>
      <w:r w:rsidR="00C03681">
        <w:t xml:space="preserve">of sampled provinces, </w:t>
      </w:r>
      <w:r w:rsidR="00B86BB9">
        <w:t xml:space="preserve">which shows </w:t>
      </w:r>
      <w:r>
        <w:t>your</w:t>
      </w:r>
      <w:r w:rsidR="00B86BB9">
        <w:t xml:space="preserve"> sampled and </w:t>
      </w:r>
      <w:r w:rsidR="0029458B">
        <w:t>non-</w:t>
      </w:r>
      <w:r w:rsidR="00B86BB9">
        <w:t xml:space="preserve">sampled </w:t>
      </w:r>
      <w:r w:rsidR="00C03681">
        <w:t>provinces</w:t>
      </w:r>
      <w:r w:rsidR="001A0453">
        <w:t xml:space="preserve"> using a qualitative map theme</w:t>
      </w:r>
      <w:r w:rsidR="00B86BB9">
        <w:t>.</w:t>
      </w:r>
      <w:r w:rsidR="0029458B">
        <w:t xml:space="preserve"> (0.</w:t>
      </w:r>
      <w:r w:rsidR="00F92AAE">
        <w:t>3</w:t>
      </w:r>
      <w:r w:rsidR="0029458B">
        <w:t xml:space="preserve"> points)</w:t>
      </w:r>
    </w:p>
    <w:p w14:paraId="40EDC7C9" w14:textId="77777777" w:rsidR="00AF6F28" w:rsidRDefault="00AF6F28" w:rsidP="00AF6F28">
      <w:pPr>
        <w:pStyle w:val="Heading2"/>
      </w:pPr>
      <w:r>
        <w:t xml:space="preserve">Task </w:t>
      </w:r>
      <w:r w:rsidR="00A87E81">
        <w:t>4</w:t>
      </w:r>
      <w:r>
        <w:t>: Area Estimation by Sample Points</w:t>
      </w:r>
      <w:r w:rsidR="00B86BB9">
        <w:t xml:space="preserve"> and </w:t>
      </w:r>
      <w:r w:rsidR="00614290">
        <w:rPr>
          <w:rFonts w:ascii="Calibri" w:eastAsia="Calibri" w:hAnsi="Calibri" w:cs="Times New Roman"/>
          <w:szCs w:val="24"/>
        </w:rPr>
        <w:t>Traverses</w:t>
      </w:r>
      <w:r w:rsidR="00A87E81">
        <w:t xml:space="preserve"> </w:t>
      </w:r>
      <w:r w:rsidR="002C1225">
        <w:t>(</w:t>
      </w:r>
      <w:r w:rsidR="00B86BB9">
        <w:t>1</w:t>
      </w:r>
      <w:r w:rsidR="00A87E81">
        <w:t xml:space="preserve"> point</w:t>
      </w:r>
      <w:r w:rsidR="002C1225">
        <w:t>)</w:t>
      </w:r>
    </w:p>
    <w:p w14:paraId="7627B62A" w14:textId="4C0429C3" w:rsidR="00A634B8" w:rsidRDefault="00A634B8" w:rsidP="00A634B8">
      <w:r>
        <w:t xml:space="preserve">Below you find a map of a study region with a total area of 1 unit. This region has several lakes; one lake also has an island. </w:t>
      </w:r>
    </w:p>
    <w:p w14:paraId="6C845501" w14:textId="2FFC7DE9" w:rsidR="00A634B8" w:rsidRDefault="00A634B8" w:rsidP="00A634B8">
      <w:r>
        <w:t xml:space="preserve">Note: the true total lake area happens to be 27 % of the study areas. In total 20 random points were placed into this study region. Furthermore, randomly </w:t>
      </w:r>
      <w:proofErr w:type="gramStart"/>
      <w:r>
        <w:t>10 point</w:t>
      </w:r>
      <w:proofErr w:type="gramEnd"/>
      <w:r>
        <w:t xml:space="preserve"> pairs were connected by straight lines. </w:t>
      </w:r>
      <w:r>
        <w:br/>
        <w:t>Hint: This task can be done manually and using a ruler to evaluate the segment length of the traverses.</w:t>
      </w:r>
    </w:p>
    <w:p w14:paraId="2BBDE8FF" w14:textId="77777777" w:rsidR="00A634B8" w:rsidRDefault="00A634B8" w:rsidP="00A634B8">
      <w:pPr>
        <w:spacing w:after="0"/>
      </w:pPr>
      <w:r>
        <w:t>[a] Use the 20 sample points to estimate the total lake area. Explain the equation that you have used to estimate the area. (0.5 points)</w:t>
      </w:r>
    </w:p>
    <w:p w14:paraId="2FA04C30" w14:textId="77777777" w:rsidR="00A634B8" w:rsidRPr="00B15186" w:rsidRDefault="00A634B8" w:rsidP="00A634B8">
      <w:r>
        <w:t xml:space="preserve">[b] Use a ruler to estimate the total lake area based on the 10 random lines (labeled L:1 to L:10). Generate a table </w:t>
      </w:r>
      <w:proofErr w:type="gramStart"/>
      <w:r>
        <w:t>similar to</w:t>
      </w:r>
      <w:proofErr w:type="gramEnd"/>
      <w:r>
        <w:t xml:space="preserve"> that on page 286 of Burt, Barber and Rigby. (0.5 points)</w:t>
      </w:r>
    </w:p>
    <w:p w14:paraId="3397A734" w14:textId="77777777" w:rsidR="00A634B8" w:rsidRPr="001C6096" w:rsidRDefault="00A634B8" w:rsidP="00A634B8">
      <w:pPr>
        <w:jc w:val="center"/>
      </w:pPr>
      <w:r>
        <w:rPr>
          <w:noProof/>
        </w:rPr>
        <w:lastRenderedPageBreak/>
        <w:drawing>
          <wp:inline distT="0" distB="0" distL="0" distR="0" wp14:anchorId="5BF64098" wp14:editId="1118E4BC">
            <wp:extent cx="5943600" cy="6266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4B8" w:rsidRPr="001C609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5B830" w14:textId="77777777" w:rsidR="003773F7" w:rsidRDefault="003773F7" w:rsidP="003773F7">
      <w:pPr>
        <w:spacing w:after="0" w:line="240" w:lineRule="auto"/>
      </w:pPr>
      <w:r>
        <w:separator/>
      </w:r>
    </w:p>
  </w:endnote>
  <w:endnote w:type="continuationSeparator" w:id="0">
    <w:p w14:paraId="76C684F7" w14:textId="77777777" w:rsidR="003773F7" w:rsidRDefault="003773F7" w:rsidP="0037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56C49" w14:textId="77777777" w:rsidR="003773F7" w:rsidRDefault="003773F7" w:rsidP="003773F7">
      <w:pPr>
        <w:spacing w:after="0" w:line="240" w:lineRule="auto"/>
      </w:pPr>
      <w:r>
        <w:separator/>
      </w:r>
    </w:p>
  </w:footnote>
  <w:footnote w:type="continuationSeparator" w:id="0">
    <w:p w14:paraId="5990F6BA" w14:textId="77777777" w:rsidR="003773F7" w:rsidRDefault="003773F7" w:rsidP="0037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76BED" w14:textId="1ADF0BD7" w:rsidR="003773F7" w:rsidRPr="00454CE3" w:rsidRDefault="003773F7" w:rsidP="003773F7">
    <w:pPr>
      <w:pStyle w:val="Header"/>
      <w:rPr>
        <w:u w:val="single"/>
      </w:rPr>
    </w:pPr>
    <w:r w:rsidRPr="00454CE3">
      <w:rPr>
        <w:u w:val="single"/>
      </w:rPr>
      <w:t>GISC6301, Fall 20</w:t>
    </w:r>
    <w:r w:rsidR="003D2C91">
      <w:rPr>
        <w:u w:val="single"/>
      </w:rPr>
      <w:t>20</w:t>
    </w:r>
    <w:r w:rsidRPr="00454CE3">
      <w:rPr>
        <w:u w:val="single"/>
      </w:rPr>
      <w:t>:</w:t>
    </w:r>
    <w:r w:rsidRPr="00454CE3">
      <w:rPr>
        <w:u w:val="single"/>
      </w:rPr>
      <w:tab/>
    </w:r>
    <w:r w:rsidR="00AE62BA" w:rsidRPr="00454CE3">
      <w:rPr>
        <w:u w:val="single"/>
      </w:rPr>
      <w:t>Lab0</w:t>
    </w:r>
    <w:r w:rsidR="00AE62BA">
      <w:rPr>
        <w:u w:val="single"/>
      </w:rPr>
      <w:t>9</w:t>
    </w:r>
    <w:r w:rsidRPr="00454CE3">
      <w:rPr>
        <w:u w:val="single"/>
      </w:rPr>
      <w:tab/>
    </w:r>
    <w:r w:rsidRPr="00454CE3">
      <w:rPr>
        <w:u w:val="single"/>
      </w:rPr>
      <w:fldChar w:fldCharType="begin"/>
    </w:r>
    <w:r w:rsidRPr="00454CE3">
      <w:rPr>
        <w:u w:val="single"/>
      </w:rPr>
      <w:instrText xml:space="preserve"> PAGE   \* MERGEFORMAT </w:instrText>
    </w:r>
    <w:r w:rsidRPr="00454CE3">
      <w:rPr>
        <w:u w:val="single"/>
      </w:rPr>
      <w:fldChar w:fldCharType="separate"/>
    </w:r>
    <w:r w:rsidR="000312FA">
      <w:rPr>
        <w:noProof/>
        <w:u w:val="single"/>
      </w:rPr>
      <w:t>4</w:t>
    </w:r>
    <w:r w:rsidRPr="00454CE3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DC4"/>
    <w:multiLevelType w:val="hybridMultilevel"/>
    <w:tmpl w:val="523E79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0527D"/>
    <w:multiLevelType w:val="hybridMultilevel"/>
    <w:tmpl w:val="A634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952"/>
    <w:multiLevelType w:val="hybridMultilevel"/>
    <w:tmpl w:val="90F80B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63C4"/>
    <w:multiLevelType w:val="hybridMultilevel"/>
    <w:tmpl w:val="1E8E8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43824"/>
    <w:multiLevelType w:val="hybridMultilevel"/>
    <w:tmpl w:val="E7B4636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3994266B"/>
    <w:multiLevelType w:val="hybridMultilevel"/>
    <w:tmpl w:val="2AFC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01F51"/>
    <w:multiLevelType w:val="hybridMultilevel"/>
    <w:tmpl w:val="1718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7202B"/>
    <w:multiLevelType w:val="hybridMultilevel"/>
    <w:tmpl w:val="711A8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440CE"/>
    <w:multiLevelType w:val="hybridMultilevel"/>
    <w:tmpl w:val="B08EE6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355E3"/>
    <w:multiLevelType w:val="hybridMultilevel"/>
    <w:tmpl w:val="6FFC8C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D406F3"/>
    <w:multiLevelType w:val="hybridMultilevel"/>
    <w:tmpl w:val="B4F49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F726B5"/>
    <w:multiLevelType w:val="hybridMultilevel"/>
    <w:tmpl w:val="F0FC7C5A"/>
    <w:lvl w:ilvl="0" w:tplc="E50A62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34450"/>
    <w:multiLevelType w:val="hybridMultilevel"/>
    <w:tmpl w:val="04A2FE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06005"/>
    <w:multiLevelType w:val="hybridMultilevel"/>
    <w:tmpl w:val="F2E0FF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0F2D59"/>
    <w:multiLevelType w:val="hybridMultilevel"/>
    <w:tmpl w:val="C2C0C1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3"/>
  </w:num>
  <w:num w:numId="5">
    <w:abstractNumId w:val="5"/>
  </w:num>
  <w:num w:numId="6">
    <w:abstractNumId w:val="7"/>
  </w:num>
  <w:num w:numId="7">
    <w:abstractNumId w:val="10"/>
  </w:num>
  <w:num w:numId="8">
    <w:abstractNumId w:val="1"/>
  </w:num>
  <w:num w:numId="9">
    <w:abstractNumId w:val="14"/>
  </w:num>
  <w:num w:numId="10">
    <w:abstractNumId w:val="2"/>
  </w:num>
  <w:num w:numId="11">
    <w:abstractNumId w:val="0"/>
  </w:num>
  <w:num w:numId="12">
    <w:abstractNumId w:val="12"/>
  </w:num>
  <w:num w:numId="13">
    <w:abstractNumId w:val="8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FE8"/>
    <w:rsid w:val="000312FA"/>
    <w:rsid w:val="00053482"/>
    <w:rsid w:val="0005402D"/>
    <w:rsid w:val="00072741"/>
    <w:rsid w:val="00095136"/>
    <w:rsid w:val="000D40BE"/>
    <w:rsid w:val="000F544C"/>
    <w:rsid w:val="00157FE8"/>
    <w:rsid w:val="001674B0"/>
    <w:rsid w:val="001A0453"/>
    <w:rsid w:val="001B4C08"/>
    <w:rsid w:val="001C6096"/>
    <w:rsid w:val="001F0AD7"/>
    <w:rsid w:val="002426CC"/>
    <w:rsid w:val="00245D94"/>
    <w:rsid w:val="00271C00"/>
    <w:rsid w:val="0029458B"/>
    <w:rsid w:val="002B1462"/>
    <w:rsid w:val="002C1225"/>
    <w:rsid w:val="002C5271"/>
    <w:rsid w:val="002F1AF7"/>
    <w:rsid w:val="00304449"/>
    <w:rsid w:val="003205B1"/>
    <w:rsid w:val="00334C69"/>
    <w:rsid w:val="00335EEE"/>
    <w:rsid w:val="00367685"/>
    <w:rsid w:val="003773F7"/>
    <w:rsid w:val="003A0E7C"/>
    <w:rsid w:val="003D12FB"/>
    <w:rsid w:val="003D2C91"/>
    <w:rsid w:val="003E52B0"/>
    <w:rsid w:val="00405E21"/>
    <w:rsid w:val="0042581E"/>
    <w:rsid w:val="00466537"/>
    <w:rsid w:val="004A68F9"/>
    <w:rsid w:val="004E7B95"/>
    <w:rsid w:val="00530198"/>
    <w:rsid w:val="00540010"/>
    <w:rsid w:val="0055133C"/>
    <w:rsid w:val="00562B27"/>
    <w:rsid w:val="005A583A"/>
    <w:rsid w:val="00614290"/>
    <w:rsid w:val="00655FF4"/>
    <w:rsid w:val="006A1B92"/>
    <w:rsid w:val="006D12FC"/>
    <w:rsid w:val="006E57B1"/>
    <w:rsid w:val="007036E6"/>
    <w:rsid w:val="007133E3"/>
    <w:rsid w:val="00720A3C"/>
    <w:rsid w:val="00720F71"/>
    <w:rsid w:val="00776BC2"/>
    <w:rsid w:val="00780B1E"/>
    <w:rsid w:val="007824E0"/>
    <w:rsid w:val="007B13AF"/>
    <w:rsid w:val="007B4A8E"/>
    <w:rsid w:val="007C533F"/>
    <w:rsid w:val="007C7406"/>
    <w:rsid w:val="007E7E2E"/>
    <w:rsid w:val="00833755"/>
    <w:rsid w:val="00887C83"/>
    <w:rsid w:val="0089413E"/>
    <w:rsid w:val="008A0F18"/>
    <w:rsid w:val="008D6D3E"/>
    <w:rsid w:val="008F0E13"/>
    <w:rsid w:val="009019C7"/>
    <w:rsid w:val="00901FC3"/>
    <w:rsid w:val="009356DE"/>
    <w:rsid w:val="009439A6"/>
    <w:rsid w:val="009572AE"/>
    <w:rsid w:val="009D7338"/>
    <w:rsid w:val="00A17BAB"/>
    <w:rsid w:val="00A47D6A"/>
    <w:rsid w:val="00A52794"/>
    <w:rsid w:val="00A634B8"/>
    <w:rsid w:val="00A85477"/>
    <w:rsid w:val="00A87E81"/>
    <w:rsid w:val="00AB0923"/>
    <w:rsid w:val="00AB5C9A"/>
    <w:rsid w:val="00AE62BA"/>
    <w:rsid w:val="00AF6F28"/>
    <w:rsid w:val="00B15186"/>
    <w:rsid w:val="00B269B9"/>
    <w:rsid w:val="00B4336B"/>
    <w:rsid w:val="00B86BB9"/>
    <w:rsid w:val="00B96EE9"/>
    <w:rsid w:val="00BB3FB5"/>
    <w:rsid w:val="00BF5D4F"/>
    <w:rsid w:val="00C03681"/>
    <w:rsid w:val="00C35BCB"/>
    <w:rsid w:val="00C64A81"/>
    <w:rsid w:val="00CA0710"/>
    <w:rsid w:val="00CC6303"/>
    <w:rsid w:val="00CE493B"/>
    <w:rsid w:val="00D24B67"/>
    <w:rsid w:val="00DB3B1A"/>
    <w:rsid w:val="00DB6D5A"/>
    <w:rsid w:val="00DE6B00"/>
    <w:rsid w:val="00E07947"/>
    <w:rsid w:val="00E25B67"/>
    <w:rsid w:val="00E43D84"/>
    <w:rsid w:val="00E5340D"/>
    <w:rsid w:val="00E7582F"/>
    <w:rsid w:val="00EB77BC"/>
    <w:rsid w:val="00EC4D49"/>
    <w:rsid w:val="00EC6A9A"/>
    <w:rsid w:val="00F04EB7"/>
    <w:rsid w:val="00F12368"/>
    <w:rsid w:val="00F237E7"/>
    <w:rsid w:val="00F85E1A"/>
    <w:rsid w:val="00F92AAE"/>
    <w:rsid w:val="00F9624F"/>
    <w:rsid w:val="00FB0A66"/>
    <w:rsid w:val="00FB6E7F"/>
    <w:rsid w:val="00FB728E"/>
    <w:rsid w:val="00FC368B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2DDB"/>
  <w15:docId w15:val="{B25B0D67-7347-486B-BBD1-8E4D736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FE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5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7F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F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5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583A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5A58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A5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F7"/>
  </w:style>
  <w:style w:type="paragraph" w:styleId="Footer">
    <w:name w:val="footer"/>
    <w:basedOn w:val="Normal"/>
    <w:link w:val="FooterChar"/>
    <w:uiPriority w:val="99"/>
    <w:unhideWhenUsed/>
    <w:rsid w:val="0037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F7"/>
  </w:style>
  <w:style w:type="paragraph" w:styleId="Title">
    <w:name w:val="Title"/>
    <w:basedOn w:val="Normal"/>
    <w:next w:val="Normal"/>
    <w:link w:val="TitleChar"/>
    <w:uiPriority w:val="10"/>
    <w:qFormat/>
    <w:rsid w:val="008337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7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">
    <w:name w:val="Medium Shading 1"/>
    <w:basedOn w:val="TableNormal"/>
    <w:uiPriority w:val="63"/>
    <w:rsid w:val="006D12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2C207-40EF-4368-B67B-CE2B9974B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PowerMike</dc:creator>
  <cp:lastModifiedBy>Tiefelsdorf, Michael</cp:lastModifiedBy>
  <cp:revision>4</cp:revision>
  <dcterms:created xsi:type="dcterms:W3CDTF">2020-10-28T19:22:00Z</dcterms:created>
  <dcterms:modified xsi:type="dcterms:W3CDTF">2020-10-28T23:50:00Z</dcterms:modified>
</cp:coreProperties>
</file>