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D9023" w14:textId="1D50861F" w:rsidR="006F7BD0" w:rsidRDefault="006F7BD0" w:rsidP="006F7BD0">
      <w:pPr>
        <w:pStyle w:val="Title"/>
        <w:rPr>
          <w:rFonts w:eastAsia="Calibri"/>
        </w:rPr>
      </w:pPr>
      <w:r>
        <w:rPr>
          <w:rFonts w:eastAsia="Calibri"/>
        </w:rPr>
        <w:t>Lab</w:t>
      </w:r>
      <w:r w:rsidR="006D4C9E">
        <w:rPr>
          <w:rFonts w:eastAsia="Calibri"/>
        </w:rPr>
        <w:t>12</w:t>
      </w:r>
      <w:r w:rsidR="00917260">
        <w:rPr>
          <w:rFonts w:eastAsia="Calibri"/>
        </w:rPr>
        <w:t xml:space="preserve"> Sample Answer</w:t>
      </w:r>
      <w:r>
        <w:rPr>
          <w:rFonts w:eastAsia="Calibri"/>
        </w:rPr>
        <w:t>: Simple Hypothesis Testing</w:t>
      </w:r>
    </w:p>
    <w:p w14:paraId="2F0F43FD" w14:textId="2281CE73" w:rsidR="006F7BD0" w:rsidRPr="00767849" w:rsidRDefault="006F7BD0" w:rsidP="006F7BD0">
      <w:pPr>
        <w:tabs>
          <w:tab w:val="left" w:pos="1710"/>
        </w:tabs>
        <w:spacing w:after="0"/>
        <w:ind w:right="144"/>
        <w:rPr>
          <w:rFonts w:ascii="Calibri" w:eastAsia="Calibri" w:hAnsi="Calibri" w:cs="Times New Roman"/>
          <w:szCs w:val="24"/>
        </w:rPr>
      </w:pPr>
      <w:r w:rsidRPr="00767849">
        <w:rPr>
          <w:rFonts w:ascii="Calibri" w:eastAsia="Calibri" w:hAnsi="Calibri" w:cs="Times New Roman"/>
          <w:b/>
          <w:szCs w:val="24"/>
        </w:rPr>
        <w:t>Handout date:</w:t>
      </w:r>
      <w:r w:rsidRPr="00767849">
        <w:rPr>
          <w:rFonts w:ascii="Calibri" w:eastAsia="Calibri" w:hAnsi="Calibri" w:cs="Times New Roman"/>
          <w:szCs w:val="24"/>
        </w:rPr>
        <w:tab/>
      </w:r>
      <w:r w:rsidR="006D4C9E">
        <w:rPr>
          <w:rFonts w:ascii="Calibri" w:eastAsia="Calibri" w:hAnsi="Calibri" w:cs="Times New Roman"/>
          <w:szCs w:val="24"/>
        </w:rPr>
        <w:t>Wednes</w:t>
      </w:r>
      <w:r>
        <w:rPr>
          <w:rFonts w:ascii="Calibri" w:eastAsia="Calibri" w:hAnsi="Calibri" w:cs="Times New Roman"/>
          <w:szCs w:val="24"/>
        </w:rPr>
        <w:t>day</w:t>
      </w:r>
      <w:r w:rsidRPr="00767849">
        <w:rPr>
          <w:rFonts w:ascii="Calibri" w:eastAsia="Calibri" w:hAnsi="Calibri" w:cs="Times New Roman"/>
          <w:szCs w:val="24"/>
        </w:rPr>
        <w:t xml:space="preserve">, </w:t>
      </w:r>
      <w:r>
        <w:rPr>
          <w:rFonts w:ascii="Calibri" w:eastAsia="Calibri" w:hAnsi="Calibri" w:cs="Times New Roman"/>
          <w:szCs w:val="24"/>
        </w:rPr>
        <w:t xml:space="preserve">November </w:t>
      </w:r>
      <w:r w:rsidR="00903564">
        <w:rPr>
          <w:rFonts w:ascii="Calibri" w:eastAsia="Calibri" w:hAnsi="Calibri" w:cs="Times New Roman"/>
          <w:szCs w:val="24"/>
        </w:rPr>
        <w:t>1</w:t>
      </w:r>
      <w:r w:rsidR="006D4C9E">
        <w:rPr>
          <w:rFonts w:ascii="Calibri" w:eastAsia="Calibri" w:hAnsi="Calibri" w:cs="Times New Roman"/>
          <w:szCs w:val="24"/>
        </w:rPr>
        <w:t>8</w:t>
      </w:r>
      <w:r w:rsidRPr="00767849">
        <w:rPr>
          <w:rFonts w:ascii="Calibri" w:eastAsia="Calibri" w:hAnsi="Calibri" w:cs="Times New Roman"/>
          <w:szCs w:val="24"/>
        </w:rPr>
        <w:t>, 20</w:t>
      </w:r>
      <w:r w:rsidR="006D4C9E">
        <w:rPr>
          <w:rFonts w:ascii="Calibri" w:eastAsia="Calibri" w:hAnsi="Calibri" w:cs="Times New Roman"/>
          <w:szCs w:val="24"/>
        </w:rPr>
        <w:t>20</w:t>
      </w:r>
    </w:p>
    <w:p w14:paraId="77B0205E" w14:textId="0D619F10" w:rsidR="006F7BD0" w:rsidRPr="00767849" w:rsidRDefault="006F7BD0" w:rsidP="006F7BD0">
      <w:pPr>
        <w:tabs>
          <w:tab w:val="left" w:pos="1710"/>
        </w:tabs>
        <w:spacing w:after="0"/>
        <w:ind w:right="144"/>
        <w:rPr>
          <w:rFonts w:ascii="Calibri" w:eastAsia="Calibri" w:hAnsi="Calibri" w:cs="Times New Roman"/>
          <w:szCs w:val="24"/>
        </w:rPr>
      </w:pPr>
      <w:r w:rsidRPr="00767849">
        <w:rPr>
          <w:rFonts w:ascii="Calibri" w:eastAsia="Calibri" w:hAnsi="Calibri" w:cs="Times New Roman"/>
          <w:b/>
          <w:szCs w:val="24"/>
        </w:rPr>
        <w:t>Due date:</w:t>
      </w:r>
      <w:r w:rsidRPr="00767849">
        <w:rPr>
          <w:rFonts w:ascii="Calibri" w:eastAsia="Calibri" w:hAnsi="Calibri" w:cs="Times New Roman"/>
          <w:szCs w:val="24"/>
        </w:rPr>
        <w:tab/>
      </w:r>
      <w:r w:rsidR="008C5C55">
        <w:rPr>
          <w:rFonts w:ascii="Calibri" w:eastAsia="Calibri" w:hAnsi="Calibri" w:cs="Times New Roman"/>
          <w:szCs w:val="24"/>
        </w:rPr>
        <w:t>Wednes</w:t>
      </w:r>
      <w:r w:rsidRPr="00767849">
        <w:rPr>
          <w:rFonts w:ascii="Calibri" w:eastAsia="Calibri" w:hAnsi="Calibri" w:cs="Times New Roman"/>
          <w:szCs w:val="24"/>
        </w:rPr>
        <w:t xml:space="preserve">day, </w:t>
      </w:r>
      <w:r w:rsidR="00903564">
        <w:rPr>
          <w:rFonts w:ascii="Calibri" w:eastAsia="Calibri" w:hAnsi="Calibri" w:cs="Times New Roman"/>
          <w:szCs w:val="24"/>
        </w:rPr>
        <w:t xml:space="preserve">November </w:t>
      </w:r>
      <w:r w:rsidR="006D4C9E">
        <w:rPr>
          <w:rFonts w:ascii="Calibri" w:eastAsia="Calibri" w:hAnsi="Calibri" w:cs="Times New Roman"/>
          <w:szCs w:val="24"/>
        </w:rPr>
        <w:t>25,</w:t>
      </w:r>
      <w:r w:rsidR="003350A1">
        <w:rPr>
          <w:rFonts w:ascii="Calibri" w:eastAsia="Calibri" w:hAnsi="Calibri" w:cs="Times New Roman"/>
          <w:szCs w:val="24"/>
        </w:rPr>
        <w:t xml:space="preserve"> 20</w:t>
      </w:r>
      <w:r w:rsidR="006D4C9E">
        <w:rPr>
          <w:rFonts w:ascii="Calibri" w:eastAsia="Calibri" w:hAnsi="Calibri" w:cs="Times New Roman"/>
          <w:szCs w:val="24"/>
        </w:rPr>
        <w:t>20</w:t>
      </w:r>
      <w:r w:rsidR="00903564">
        <w:rPr>
          <w:rFonts w:ascii="Calibri" w:eastAsia="Calibri" w:hAnsi="Calibri" w:cs="Times New Roman"/>
          <w:szCs w:val="24"/>
        </w:rPr>
        <w:t xml:space="preserve"> </w:t>
      </w:r>
      <w:r w:rsidR="008C5C55">
        <w:rPr>
          <w:rFonts w:ascii="Calibri" w:eastAsia="Calibri" w:hAnsi="Calibri" w:cs="Times New Roman"/>
          <w:szCs w:val="24"/>
        </w:rPr>
        <w:t>at the beginning of class</w:t>
      </w:r>
    </w:p>
    <w:p w14:paraId="3AD69FB9" w14:textId="61AC1C0E" w:rsidR="006F7BD0" w:rsidRPr="00767849" w:rsidRDefault="006F7BD0" w:rsidP="006F7BD0">
      <w:pPr>
        <w:tabs>
          <w:tab w:val="left" w:pos="1710"/>
        </w:tabs>
        <w:spacing w:after="0"/>
        <w:ind w:right="144"/>
        <w:rPr>
          <w:rFonts w:ascii="Calibri" w:eastAsia="Calibri" w:hAnsi="Calibri" w:cs="Times New Roman"/>
          <w:i/>
          <w:szCs w:val="24"/>
        </w:rPr>
      </w:pPr>
      <w:r w:rsidRPr="00767849">
        <w:rPr>
          <w:rFonts w:ascii="Calibri" w:eastAsia="Calibri" w:hAnsi="Calibri" w:cs="Times New Roman"/>
          <w:i/>
          <w:szCs w:val="24"/>
        </w:rPr>
        <w:t xml:space="preserve">This lab counts </w:t>
      </w:r>
      <w:r w:rsidR="006D4C9E">
        <w:rPr>
          <w:i/>
          <w:szCs w:val="24"/>
        </w:rPr>
        <w:t>4</w:t>
      </w:r>
      <w:r w:rsidRPr="00767849">
        <w:rPr>
          <w:rFonts w:ascii="Calibri" w:eastAsia="Calibri" w:hAnsi="Calibri" w:cs="Times New Roman"/>
          <w:i/>
          <w:szCs w:val="24"/>
        </w:rPr>
        <w:t xml:space="preserve"> % toward your total grade</w:t>
      </w:r>
    </w:p>
    <w:p w14:paraId="590F1598" w14:textId="37405B07" w:rsidR="006D4C9E" w:rsidRDefault="006D4C9E" w:rsidP="006D4C9E">
      <w:pPr>
        <w:pStyle w:val="Heading1"/>
      </w:pPr>
      <w:r>
        <w:t>Task 1: Independent Sample Comparison of Means (1 point)</w:t>
      </w:r>
    </w:p>
    <w:p w14:paraId="32BC5FE2" w14:textId="77777777" w:rsidR="006D4C9E" w:rsidRDefault="006D4C9E" w:rsidP="006D4C9E">
      <w:pPr>
        <w:rPr>
          <w:bCs/>
        </w:rPr>
      </w:pPr>
      <w:r>
        <w:t xml:space="preserve">For the </w:t>
      </w:r>
      <w:r w:rsidRPr="0091407C">
        <w:rPr>
          <w:rFonts w:ascii="Courier New" w:hAnsi="Courier New" w:cs="Courier New"/>
          <w:b/>
          <w:bCs/>
        </w:rPr>
        <w:t>Concord</w:t>
      </w:r>
      <w:r w:rsidRPr="0091407C">
        <w:rPr>
          <w:rFonts w:cstheme="minorHAnsi"/>
        </w:rPr>
        <w:t xml:space="preserve"> </w:t>
      </w:r>
      <w:r>
        <w:t xml:space="preserve">data-frame in the </w:t>
      </w:r>
      <w:r w:rsidRPr="001B36B8">
        <w:t xml:space="preserve">workspace </w:t>
      </w:r>
      <w:proofErr w:type="spellStart"/>
      <w:r w:rsidRPr="0091407C">
        <w:rPr>
          <w:rFonts w:ascii="Courier New" w:hAnsi="Courier New" w:cs="Courier New"/>
          <w:b/>
          <w:smallCaps/>
        </w:rPr>
        <w:t>Traffic</w:t>
      </w:r>
      <w:r w:rsidRPr="0091407C">
        <w:rPr>
          <w:rFonts w:ascii="Courier New" w:hAnsi="Courier New" w:cs="Courier New"/>
          <w:smallCaps/>
        </w:rPr>
        <w:t>.</w:t>
      </w:r>
      <w:r w:rsidRPr="0091407C">
        <w:rPr>
          <w:rFonts w:ascii="Courier New" w:hAnsi="Courier New" w:cs="Courier New"/>
          <w:b/>
          <w:smallCaps/>
        </w:rPr>
        <w:t>RData</w:t>
      </w:r>
      <w:proofErr w:type="spellEnd"/>
      <w:r w:rsidRPr="00C0217B">
        <w:rPr>
          <w:bCs/>
        </w:rPr>
        <w:t xml:space="preserve"> </w:t>
      </w:r>
      <w:r>
        <w:rPr>
          <w:bCs/>
        </w:rPr>
        <w:t>perform the following analyses:</w:t>
      </w:r>
    </w:p>
    <w:p w14:paraId="7FB7231C" w14:textId="4266E3D3" w:rsidR="006D4C9E" w:rsidRDefault="006D4C9E" w:rsidP="006D4C9E">
      <w:r>
        <w:rPr>
          <w:bCs/>
        </w:rPr>
        <w:t xml:space="preserve">[a] In a side-by-side boxplot compare the income for retired and non-retired households. </w:t>
      </w:r>
      <w:r>
        <w:t>Formulate a proper set of one-sided null and alternative hypotheses for the difference in means.</w:t>
      </w:r>
    </w:p>
    <w:tbl>
      <w:tblPr>
        <w:tblStyle w:val="TableGrid"/>
        <w:tblW w:w="0" w:type="auto"/>
        <w:tblLook w:val="04A0" w:firstRow="1" w:lastRow="0" w:firstColumn="1" w:lastColumn="0" w:noHBand="0" w:noVBand="1"/>
      </w:tblPr>
      <w:tblGrid>
        <w:gridCol w:w="9350"/>
      </w:tblGrid>
      <w:tr w:rsidR="00931097" w14:paraId="298D21A2" w14:textId="77777777" w:rsidTr="00931097">
        <w:tc>
          <w:tcPr>
            <w:tcW w:w="9576" w:type="dxa"/>
          </w:tcPr>
          <w:p w14:paraId="3234AAE7" w14:textId="3229AAF1" w:rsidR="00931097" w:rsidRDefault="00931097" w:rsidP="00931097">
            <w:pPr>
              <w:jc w:val="center"/>
            </w:pPr>
            <w:r>
              <w:rPr>
                <w:noProof/>
              </w:rPr>
              <w:drawing>
                <wp:inline distT="0" distB="0" distL="0" distR="0" wp14:anchorId="038FA9A9" wp14:editId="46F0DF11">
                  <wp:extent cx="4229787" cy="253064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0342" cy="2542940"/>
                          </a:xfrm>
                          <a:prstGeom prst="rect">
                            <a:avLst/>
                          </a:prstGeom>
                        </pic:spPr>
                      </pic:pic>
                    </a:graphicData>
                  </a:graphic>
                </wp:inline>
              </w:drawing>
            </w:r>
          </w:p>
        </w:tc>
      </w:tr>
      <w:commentRangeStart w:id="0"/>
      <w:tr w:rsidR="00931097" w14:paraId="6687EF66" w14:textId="77777777" w:rsidTr="00931097">
        <w:tc>
          <w:tcPr>
            <w:tcW w:w="9576" w:type="dxa"/>
          </w:tcPr>
          <w:p w14:paraId="1FB8957E" w14:textId="20BC3725" w:rsidR="00931097" w:rsidRPr="00931097" w:rsidRDefault="006424B6" w:rsidP="006D4C9E">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retired</m:t>
                    </m:r>
                  </m:sub>
                </m:sSub>
                <m:sSub>
                  <m:sSubPr>
                    <m:ctrlPr>
                      <w:rPr>
                        <w:rFonts w:ascii="Cambria Math" w:hAnsi="Cambria Math"/>
                        <w:i/>
                      </w:rPr>
                    </m:ctrlPr>
                  </m:sSubPr>
                  <m:e>
                    <m:r>
                      <w:rPr>
                        <w:rFonts w:ascii="Cambria Math" w:hAnsi="Cambria Math"/>
                      </w:rPr>
                      <m:t>μ</m:t>
                    </m:r>
                  </m:e>
                  <m:sub>
                    <m:r>
                      <w:rPr>
                        <w:rFonts w:ascii="Cambria Math" w:hAnsi="Cambria Math"/>
                      </w:rPr>
                      <m:t>non-retired</m:t>
                    </m:r>
                  </m:sub>
                </m:sSub>
              </m:oMath>
            </m:oMathPara>
          </w:p>
          <w:p w14:paraId="265002CB" w14:textId="6F9C49A6" w:rsidR="00931097" w:rsidRPr="00931097" w:rsidRDefault="006424B6" w:rsidP="006D4C9E">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retired</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non-retired</m:t>
                    </m:r>
                  </m:sub>
                </m:sSub>
                <w:commentRangeEnd w:id="0"/>
                <m:r>
                  <m:rPr>
                    <m:sty m:val="p"/>
                  </m:rPr>
                  <w:rPr>
                    <w:rStyle w:val="CommentReference"/>
                  </w:rPr>
                  <w:commentReference w:id="0"/>
                </m:r>
              </m:oMath>
            </m:oMathPara>
          </w:p>
        </w:tc>
      </w:tr>
    </w:tbl>
    <w:p w14:paraId="003EF57D" w14:textId="77777777" w:rsidR="00931097" w:rsidRDefault="00931097" w:rsidP="006D4C9E"/>
    <w:p w14:paraId="2FCAEA59" w14:textId="1A29AA05" w:rsidR="006D4C9E" w:rsidRDefault="006D4C9E" w:rsidP="006D4C9E">
      <w:r>
        <w:t>[b] Test for the equality of the variances in both groups.</w:t>
      </w:r>
    </w:p>
    <w:tbl>
      <w:tblPr>
        <w:tblStyle w:val="TableGrid"/>
        <w:tblW w:w="0" w:type="auto"/>
        <w:tblLook w:val="04A0" w:firstRow="1" w:lastRow="0" w:firstColumn="1" w:lastColumn="0" w:noHBand="0" w:noVBand="1"/>
      </w:tblPr>
      <w:tblGrid>
        <w:gridCol w:w="9350"/>
      </w:tblGrid>
      <w:tr w:rsidR="00931097" w14:paraId="70A59E51" w14:textId="77777777" w:rsidTr="00931097">
        <w:tc>
          <w:tcPr>
            <w:tcW w:w="9576" w:type="dxa"/>
          </w:tcPr>
          <w:p w14:paraId="6DFFF306" w14:textId="5BA7BDB5" w:rsidR="00931097" w:rsidRDefault="00931097" w:rsidP="006D4C9E">
            <w:pPr>
              <w:rPr>
                <w:rFonts w:ascii="Courier New" w:hAnsi="Courier New" w:cs="Courier New"/>
                <w:color w:val="FF0000"/>
                <w:sz w:val="20"/>
                <w:szCs w:val="20"/>
              </w:rPr>
            </w:pPr>
            <w:proofErr w:type="spellStart"/>
            <w:r w:rsidRPr="00931097">
              <w:rPr>
                <w:rFonts w:ascii="Courier New" w:hAnsi="Courier New" w:cs="Courier New"/>
                <w:color w:val="FF0000"/>
                <w:sz w:val="20"/>
                <w:szCs w:val="20"/>
              </w:rPr>
              <w:t>var.test</w:t>
            </w:r>
            <w:proofErr w:type="spellEnd"/>
            <w:r w:rsidRPr="00931097">
              <w:rPr>
                <w:rFonts w:ascii="Courier New" w:hAnsi="Courier New" w:cs="Courier New"/>
                <w:color w:val="FF0000"/>
                <w:sz w:val="20"/>
                <w:szCs w:val="20"/>
              </w:rPr>
              <w:t>(</w:t>
            </w:r>
            <w:proofErr w:type="spellStart"/>
            <w:r w:rsidRPr="00931097">
              <w:rPr>
                <w:rFonts w:ascii="Courier New" w:hAnsi="Courier New" w:cs="Courier New"/>
                <w:color w:val="FF0000"/>
                <w:sz w:val="20"/>
                <w:szCs w:val="20"/>
              </w:rPr>
              <w:t>income~retire</w:t>
            </w:r>
            <w:proofErr w:type="spellEnd"/>
            <w:r w:rsidRPr="00931097">
              <w:rPr>
                <w:rFonts w:ascii="Courier New" w:hAnsi="Courier New" w:cs="Courier New"/>
                <w:color w:val="FF0000"/>
                <w:sz w:val="20"/>
                <w:szCs w:val="20"/>
              </w:rPr>
              <w:t>,</w:t>
            </w:r>
            <w:r w:rsidR="005A5259" w:rsidRPr="00931097">
              <w:rPr>
                <w:rFonts w:ascii="Courier New" w:hAnsi="Courier New" w:cs="Courier New"/>
                <w:color w:val="FF0000"/>
                <w:sz w:val="20"/>
                <w:szCs w:val="20"/>
              </w:rPr>
              <w:t xml:space="preserve"> </w:t>
            </w:r>
            <w:r w:rsidRPr="00931097">
              <w:rPr>
                <w:rFonts w:ascii="Courier New" w:hAnsi="Courier New" w:cs="Courier New"/>
                <w:color w:val="FF0000"/>
                <w:sz w:val="20"/>
                <w:szCs w:val="20"/>
              </w:rPr>
              <w:t>data = Concord)</w:t>
            </w:r>
          </w:p>
          <w:p w14:paraId="44CB3EBC" w14:textId="3018BE74" w:rsidR="00931097" w:rsidRPr="00931097" w:rsidRDefault="00931097" w:rsidP="00931097">
            <w:pPr>
              <w:rPr>
                <w:rFonts w:ascii="Courier New" w:hAnsi="Courier New" w:cs="Courier New"/>
                <w:color w:val="FF0000"/>
                <w:sz w:val="20"/>
                <w:szCs w:val="20"/>
              </w:rPr>
            </w:pPr>
            <w:r w:rsidRPr="00931097">
              <w:rPr>
                <w:rFonts w:ascii="Courier New" w:hAnsi="Courier New" w:cs="Courier New"/>
                <w:color w:val="FF0000"/>
                <w:sz w:val="20"/>
                <w:szCs w:val="20"/>
              </w:rPr>
              <w:tab/>
              <w:t>F test to compare two variances</w:t>
            </w:r>
          </w:p>
          <w:p w14:paraId="443298E0" w14:textId="77777777" w:rsidR="00931097" w:rsidRPr="00931097" w:rsidRDefault="00931097" w:rsidP="00931097">
            <w:pPr>
              <w:rPr>
                <w:rFonts w:ascii="Courier New" w:hAnsi="Courier New" w:cs="Courier New"/>
                <w:color w:val="FF0000"/>
                <w:sz w:val="20"/>
                <w:szCs w:val="20"/>
              </w:rPr>
            </w:pPr>
            <w:r w:rsidRPr="00931097">
              <w:rPr>
                <w:rFonts w:ascii="Courier New" w:hAnsi="Courier New" w:cs="Courier New"/>
                <w:color w:val="FF0000"/>
                <w:sz w:val="20"/>
                <w:szCs w:val="20"/>
              </w:rPr>
              <w:t>data:  income by retire</w:t>
            </w:r>
          </w:p>
          <w:p w14:paraId="641F9666" w14:textId="77777777" w:rsidR="00931097" w:rsidRPr="00931097" w:rsidRDefault="00931097" w:rsidP="00931097">
            <w:pPr>
              <w:rPr>
                <w:rFonts w:ascii="Courier New" w:hAnsi="Courier New" w:cs="Courier New"/>
                <w:color w:val="FF0000"/>
                <w:sz w:val="20"/>
                <w:szCs w:val="20"/>
              </w:rPr>
            </w:pPr>
            <w:r w:rsidRPr="00931097">
              <w:rPr>
                <w:rFonts w:ascii="Courier New" w:hAnsi="Courier New" w:cs="Courier New"/>
                <w:color w:val="FF0000"/>
                <w:sz w:val="20"/>
                <w:szCs w:val="20"/>
              </w:rPr>
              <w:t xml:space="preserve">F = 1.1098, num df = 349, </w:t>
            </w:r>
            <w:proofErr w:type="spellStart"/>
            <w:r w:rsidRPr="00931097">
              <w:rPr>
                <w:rFonts w:ascii="Courier New" w:hAnsi="Courier New" w:cs="Courier New"/>
                <w:color w:val="FF0000"/>
                <w:sz w:val="20"/>
                <w:szCs w:val="20"/>
              </w:rPr>
              <w:t>denom</w:t>
            </w:r>
            <w:proofErr w:type="spellEnd"/>
            <w:r w:rsidRPr="00931097">
              <w:rPr>
                <w:rFonts w:ascii="Courier New" w:hAnsi="Courier New" w:cs="Courier New"/>
                <w:color w:val="FF0000"/>
                <w:sz w:val="20"/>
                <w:szCs w:val="20"/>
              </w:rPr>
              <w:t xml:space="preserve"> df = 145, p-value = 0.4715</w:t>
            </w:r>
          </w:p>
          <w:p w14:paraId="2AD9BCC5" w14:textId="77777777" w:rsidR="00931097" w:rsidRPr="00931097" w:rsidRDefault="00931097" w:rsidP="00931097">
            <w:pPr>
              <w:rPr>
                <w:rFonts w:ascii="Courier New" w:hAnsi="Courier New" w:cs="Courier New"/>
                <w:color w:val="FF0000"/>
                <w:sz w:val="20"/>
                <w:szCs w:val="20"/>
              </w:rPr>
            </w:pPr>
            <w:r w:rsidRPr="00931097">
              <w:rPr>
                <w:rFonts w:ascii="Courier New" w:hAnsi="Courier New" w:cs="Courier New"/>
                <w:color w:val="FF0000"/>
                <w:sz w:val="20"/>
                <w:szCs w:val="20"/>
              </w:rPr>
              <w:t>alternative hypothesis: true ratio of variances is not equal to 1</w:t>
            </w:r>
          </w:p>
          <w:p w14:paraId="7E2B92C0" w14:textId="77777777" w:rsidR="00931097" w:rsidRPr="00931097" w:rsidRDefault="00931097" w:rsidP="00931097">
            <w:pPr>
              <w:rPr>
                <w:rFonts w:ascii="Courier New" w:hAnsi="Courier New" w:cs="Courier New"/>
                <w:color w:val="FF0000"/>
                <w:sz w:val="20"/>
                <w:szCs w:val="20"/>
              </w:rPr>
            </w:pPr>
            <w:r w:rsidRPr="00931097">
              <w:rPr>
                <w:rFonts w:ascii="Courier New" w:hAnsi="Courier New" w:cs="Courier New"/>
                <w:color w:val="FF0000"/>
                <w:sz w:val="20"/>
                <w:szCs w:val="20"/>
              </w:rPr>
              <w:t>95 percent confidence interval:</w:t>
            </w:r>
          </w:p>
          <w:p w14:paraId="68A9D100" w14:textId="77777777" w:rsidR="00931097" w:rsidRPr="00931097" w:rsidRDefault="00931097" w:rsidP="00931097">
            <w:pPr>
              <w:rPr>
                <w:rFonts w:ascii="Courier New" w:hAnsi="Courier New" w:cs="Courier New"/>
                <w:color w:val="FF0000"/>
                <w:sz w:val="20"/>
                <w:szCs w:val="20"/>
              </w:rPr>
            </w:pPr>
            <w:r w:rsidRPr="00931097">
              <w:rPr>
                <w:rFonts w:ascii="Courier New" w:hAnsi="Courier New" w:cs="Courier New"/>
                <w:color w:val="FF0000"/>
                <w:sz w:val="20"/>
                <w:szCs w:val="20"/>
              </w:rPr>
              <w:t xml:space="preserve"> 0.8365818 1.4491927</w:t>
            </w:r>
          </w:p>
          <w:p w14:paraId="55C3D393" w14:textId="77777777" w:rsidR="00931097" w:rsidRPr="00931097" w:rsidRDefault="00931097" w:rsidP="00931097">
            <w:pPr>
              <w:rPr>
                <w:rFonts w:ascii="Courier New" w:hAnsi="Courier New" w:cs="Courier New"/>
                <w:color w:val="FF0000"/>
                <w:sz w:val="20"/>
                <w:szCs w:val="20"/>
              </w:rPr>
            </w:pPr>
            <w:r w:rsidRPr="00931097">
              <w:rPr>
                <w:rFonts w:ascii="Courier New" w:hAnsi="Courier New" w:cs="Courier New"/>
                <w:color w:val="FF0000"/>
                <w:sz w:val="20"/>
                <w:szCs w:val="20"/>
              </w:rPr>
              <w:t>sample estimates:</w:t>
            </w:r>
          </w:p>
          <w:p w14:paraId="5498A1CA" w14:textId="77777777" w:rsidR="00931097" w:rsidRPr="00931097" w:rsidRDefault="00931097" w:rsidP="00931097">
            <w:pPr>
              <w:rPr>
                <w:rFonts w:ascii="Courier New" w:hAnsi="Courier New" w:cs="Courier New"/>
                <w:color w:val="FF0000"/>
                <w:sz w:val="20"/>
                <w:szCs w:val="20"/>
              </w:rPr>
            </w:pPr>
            <w:r w:rsidRPr="00931097">
              <w:rPr>
                <w:rFonts w:ascii="Courier New" w:hAnsi="Courier New" w:cs="Courier New"/>
                <w:color w:val="FF0000"/>
                <w:sz w:val="20"/>
                <w:szCs w:val="20"/>
              </w:rPr>
              <w:t xml:space="preserve">ratio of variances </w:t>
            </w:r>
          </w:p>
          <w:p w14:paraId="669B58AC" w14:textId="7E83B817" w:rsidR="00931097" w:rsidRPr="00931097" w:rsidRDefault="00931097" w:rsidP="00931097">
            <w:pPr>
              <w:rPr>
                <w:rFonts w:ascii="Courier New" w:hAnsi="Courier New" w:cs="Courier New"/>
                <w:sz w:val="20"/>
                <w:szCs w:val="20"/>
              </w:rPr>
            </w:pPr>
            <w:r w:rsidRPr="00931097">
              <w:rPr>
                <w:rFonts w:ascii="Courier New" w:hAnsi="Courier New" w:cs="Courier New"/>
                <w:color w:val="FF0000"/>
                <w:sz w:val="20"/>
                <w:szCs w:val="20"/>
              </w:rPr>
              <w:t xml:space="preserve">          1.109794</w:t>
            </w:r>
          </w:p>
        </w:tc>
      </w:tr>
      <w:tr w:rsidR="00461001" w:rsidRPr="00461001" w14:paraId="443C8472" w14:textId="77777777" w:rsidTr="00931097">
        <w:tc>
          <w:tcPr>
            <w:tcW w:w="9576" w:type="dxa"/>
          </w:tcPr>
          <w:p w14:paraId="1CB76F7B" w14:textId="3B6DCEFF" w:rsidR="00931097" w:rsidRPr="00461001" w:rsidRDefault="00461001" w:rsidP="006D4C9E">
            <w:pPr>
              <w:rPr>
                <w:color w:val="FF0000"/>
              </w:rPr>
            </w:pPr>
            <w:r w:rsidRPr="00461001">
              <w:rPr>
                <w:color w:val="FF0000"/>
              </w:rPr>
              <w:lastRenderedPageBreak/>
              <w:t>The ratio of variances</w:t>
            </w:r>
            <w:r w:rsidR="00D273EB">
              <w:rPr>
                <w:color w:val="FF0000"/>
              </w:rPr>
              <w:t xml:space="preserve"> being equal to 1</w:t>
            </w:r>
            <w:r w:rsidRPr="00461001">
              <w:rPr>
                <w:color w:val="FF0000"/>
              </w:rPr>
              <w:t xml:space="preserve"> </w:t>
            </w:r>
            <w:r w:rsidR="00D273EB">
              <w:rPr>
                <w:color w:val="FF0000"/>
              </w:rPr>
              <w:t xml:space="preserve">under the null hypothesis </w:t>
            </w:r>
            <w:r w:rsidRPr="00461001">
              <w:rPr>
                <w:color w:val="FF0000"/>
              </w:rPr>
              <w:t>falls into the 95 percent confidence interval, so we could not reject the non-hypothesis, which means their variance are equal.</w:t>
            </w:r>
            <w:r w:rsidR="00D273EB">
              <w:rPr>
                <w:color w:val="FF0000"/>
              </w:rPr>
              <w:t xml:space="preserve"> Also, the p-value is substantially larger than </w:t>
            </w:r>
            <m:oMath>
              <m:r>
                <w:rPr>
                  <w:rFonts w:ascii="Cambria Math" w:hAnsi="Cambria Math"/>
                  <w:color w:val="FF0000"/>
                </w:rPr>
                <m:t>α=0.05</m:t>
              </m:r>
            </m:oMath>
            <w:r w:rsidR="00D273EB">
              <w:rPr>
                <w:color w:val="FF0000"/>
              </w:rPr>
              <w:t>.</w:t>
            </w:r>
          </w:p>
        </w:tc>
      </w:tr>
    </w:tbl>
    <w:p w14:paraId="4B6C5091" w14:textId="77777777" w:rsidR="00931097" w:rsidRDefault="00931097" w:rsidP="006D4C9E"/>
    <w:p w14:paraId="168D37DE" w14:textId="09029C38" w:rsidR="006D4C9E" w:rsidRDefault="006D4C9E" w:rsidP="006D4C9E">
      <w:r>
        <w:t xml:space="preserve">[c] Based on the outcome in [b] perform an independent samples </w:t>
      </w:r>
      <w:r w:rsidRPr="008874DD">
        <w:rPr>
          <w:i/>
          <w:iCs/>
        </w:rPr>
        <w:t>t</w:t>
      </w:r>
      <w:r>
        <w:t>-test and properly interpret the results with respect to your formulated hypotheses.</w:t>
      </w:r>
    </w:p>
    <w:p w14:paraId="053C8E84" w14:textId="062363F0" w:rsidR="005A5259" w:rsidRPr="005A5259" w:rsidRDefault="005A5259" w:rsidP="005A5259">
      <w:pPr>
        <w:spacing w:after="0" w:line="240" w:lineRule="auto"/>
        <w:rPr>
          <w:rFonts w:ascii="Courier New" w:hAnsi="Courier New" w:cs="Courier New"/>
          <w:color w:val="FF0000"/>
          <w:sz w:val="20"/>
          <w:szCs w:val="20"/>
        </w:rPr>
      </w:pPr>
      <w:proofErr w:type="spellStart"/>
      <w:r w:rsidRPr="005A5259">
        <w:rPr>
          <w:rFonts w:ascii="Courier New" w:hAnsi="Courier New" w:cs="Courier New"/>
          <w:color w:val="FF0000"/>
          <w:sz w:val="20"/>
          <w:szCs w:val="20"/>
        </w:rPr>
        <w:t>t.test</w:t>
      </w:r>
      <w:proofErr w:type="spellEnd"/>
      <w:r w:rsidRPr="005A5259">
        <w:rPr>
          <w:rFonts w:ascii="Courier New" w:hAnsi="Courier New" w:cs="Courier New"/>
          <w:color w:val="FF0000"/>
          <w:sz w:val="20"/>
          <w:szCs w:val="20"/>
        </w:rPr>
        <w:t>(</w:t>
      </w:r>
      <w:proofErr w:type="spellStart"/>
      <w:r w:rsidRPr="005A5259">
        <w:rPr>
          <w:rFonts w:ascii="Courier New" w:hAnsi="Courier New" w:cs="Courier New"/>
          <w:color w:val="FF0000"/>
          <w:sz w:val="20"/>
          <w:szCs w:val="20"/>
        </w:rPr>
        <w:t>income~retire,data</w:t>
      </w:r>
      <w:proofErr w:type="spellEnd"/>
      <w:r w:rsidRPr="005A5259">
        <w:rPr>
          <w:rFonts w:ascii="Courier New" w:hAnsi="Courier New" w:cs="Courier New"/>
          <w:color w:val="FF0000"/>
          <w:sz w:val="20"/>
          <w:szCs w:val="20"/>
        </w:rPr>
        <w:t xml:space="preserve"> = </w:t>
      </w:r>
      <w:proofErr w:type="spellStart"/>
      <w:r w:rsidRPr="005A5259">
        <w:rPr>
          <w:rFonts w:ascii="Courier New" w:hAnsi="Courier New" w:cs="Courier New"/>
          <w:color w:val="FF0000"/>
          <w:sz w:val="20"/>
          <w:szCs w:val="20"/>
        </w:rPr>
        <w:t>Concord,var.equal</w:t>
      </w:r>
      <w:proofErr w:type="spellEnd"/>
      <w:r w:rsidRPr="005A5259">
        <w:rPr>
          <w:rFonts w:ascii="Courier New" w:hAnsi="Courier New" w:cs="Courier New"/>
          <w:color w:val="FF0000"/>
          <w:sz w:val="20"/>
          <w:szCs w:val="20"/>
        </w:rPr>
        <w:t>=</w:t>
      </w:r>
      <w:proofErr w:type="spellStart"/>
      <w:r w:rsidRPr="005A5259">
        <w:rPr>
          <w:rFonts w:ascii="Courier New" w:hAnsi="Courier New" w:cs="Courier New"/>
          <w:color w:val="FF0000"/>
          <w:sz w:val="20"/>
          <w:szCs w:val="20"/>
        </w:rPr>
        <w:t>TRUE,alternative</w:t>
      </w:r>
      <w:proofErr w:type="spellEnd"/>
      <w:r w:rsidRPr="005A5259">
        <w:rPr>
          <w:rFonts w:ascii="Courier New" w:hAnsi="Courier New" w:cs="Courier New"/>
          <w:color w:val="FF0000"/>
          <w:sz w:val="20"/>
          <w:szCs w:val="20"/>
        </w:rPr>
        <w:t xml:space="preserve"> = "greater")</w:t>
      </w:r>
      <w:r w:rsidRPr="005A5259">
        <w:t xml:space="preserve"> </w:t>
      </w:r>
      <w:r w:rsidRPr="005A5259">
        <w:rPr>
          <w:rFonts w:ascii="Courier New" w:hAnsi="Courier New" w:cs="Courier New"/>
          <w:color w:val="FF0000"/>
          <w:sz w:val="20"/>
          <w:szCs w:val="20"/>
        </w:rPr>
        <w:tab/>
        <w:t>Two Sample t-test</w:t>
      </w:r>
    </w:p>
    <w:p w14:paraId="7F3407E9" w14:textId="77777777" w:rsidR="005A5259" w:rsidRPr="005A5259" w:rsidRDefault="005A5259" w:rsidP="005A5259">
      <w:pPr>
        <w:spacing w:after="0" w:line="240" w:lineRule="auto"/>
        <w:rPr>
          <w:rFonts w:ascii="Courier New" w:hAnsi="Courier New" w:cs="Courier New"/>
          <w:color w:val="FF0000"/>
          <w:sz w:val="20"/>
          <w:szCs w:val="20"/>
        </w:rPr>
      </w:pPr>
    </w:p>
    <w:p w14:paraId="0A206B10"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data:  income by retire</w:t>
      </w:r>
    </w:p>
    <w:p w14:paraId="18B7EA34"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t = 9.1465, df = 494, p-value &lt; 2.2e-16</w:t>
      </w:r>
    </w:p>
    <w:p w14:paraId="62A098DE"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alternative hypothesis: true difference in means is greater than 0</w:t>
      </w:r>
    </w:p>
    <w:p w14:paraId="46155D88"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95 percent confidence interval:</w:t>
      </w:r>
    </w:p>
    <w:p w14:paraId="3CB1FEED"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 xml:space="preserve"> 8.92994     Inf</w:t>
      </w:r>
    </w:p>
    <w:p w14:paraId="138D9FBE"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sample estimates:</w:t>
      </w:r>
    </w:p>
    <w:p w14:paraId="3B36071A"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 xml:space="preserve"> mean in group no mean in group yes </w:t>
      </w:r>
    </w:p>
    <w:p w14:paraId="02A2576F" w14:textId="77777777" w:rsidR="005A5259" w:rsidRDefault="005A5259" w:rsidP="005A5259">
      <w:pPr>
        <w:rPr>
          <w:rFonts w:ascii="Courier New" w:hAnsi="Courier New" w:cs="Courier New"/>
          <w:color w:val="FF0000"/>
          <w:sz w:val="20"/>
          <w:szCs w:val="20"/>
        </w:rPr>
      </w:pPr>
      <w:r w:rsidRPr="005A5259">
        <w:rPr>
          <w:rFonts w:ascii="Courier New" w:hAnsi="Courier New" w:cs="Courier New"/>
          <w:color w:val="FF0000"/>
          <w:sz w:val="20"/>
          <w:szCs w:val="20"/>
        </w:rPr>
        <w:t xml:space="preserve">         26.28286          15.39041 </w:t>
      </w:r>
    </w:p>
    <w:p w14:paraId="61C517AB" w14:textId="38B68E81" w:rsidR="00461001" w:rsidRPr="00461001" w:rsidRDefault="00461001" w:rsidP="005A5259">
      <w:pPr>
        <w:spacing w:after="0" w:line="240" w:lineRule="auto"/>
        <w:rPr>
          <w:rFonts w:ascii="Courier New" w:hAnsi="Courier New" w:cs="Courier New"/>
          <w:color w:val="FF0000"/>
          <w:sz w:val="20"/>
          <w:szCs w:val="20"/>
        </w:rPr>
      </w:pPr>
      <w:r w:rsidRPr="00461001">
        <w:rPr>
          <w:rFonts w:ascii="Courier New" w:hAnsi="Courier New" w:cs="Courier New"/>
          <w:color w:val="FF0000"/>
          <w:sz w:val="20"/>
          <w:szCs w:val="20"/>
        </w:rPr>
        <w:t xml:space="preserve">The p-value </w:t>
      </w:r>
      <w:r>
        <w:rPr>
          <w:rFonts w:ascii="Courier New" w:hAnsi="Courier New" w:cs="Courier New"/>
          <w:color w:val="FF0000"/>
          <w:sz w:val="20"/>
          <w:szCs w:val="20"/>
        </w:rPr>
        <w:t xml:space="preserve">is much smaller than 0.05, so we could safely reject the </w:t>
      </w:r>
      <w:r w:rsidR="00D273EB">
        <w:rPr>
          <w:rFonts w:ascii="Courier New" w:hAnsi="Courier New" w:cs="Courier New"/>
          <w:color w:val="FF0000"/>
          <w:sz w:val="20"/>
          <w:szCs w:val="20"/>
        </w:rPr>
        <w:t>null</w:t>
      </w:r>
      <w:r>
        <w:rPr>
          <w:rFonts w:ascii="Courier New" w:hAnsi="Courier New" w:cs="Courier New"/>
          <w:color w:val="FF0000"/>
          <w:sz w:val="20"/>
          <w:szCs w:val="20"/>
        </w:rPr>
        <w:t xml:space="preserve">-hypothesis, which means </w:t>
      </w:r>
      <w:r w:rsidR="005A5259">
        <w:rPr>
          <w:rFonts w:ascii="Courier New" w:hAnsi="Courier New" w:cs="Courier New"/>
          <w:color w:val="FF0000"/>
          <w:sz w:val="20"/>
          <w:szCs w:val="20"/>
        </w:rPr>
        <w:t xml:space="preserve">the average income of non-retired people is higher than </w:t>
      </w:r>
      <w:r w:rsidR="00D273EB">
        <w:rPr>
          <w:rFonts w:ascii="Courier New" w:hAnsi="Courier New" w:cs="Courier New"/>
          <w:color w:val="FF0000"/>
          <w:sz w:val="20"/>
          <w:szCs w:val="20"/>
        </w:rPr>
        <w:t xml:space="preserve">that of </w:t>
      </w:r>
      <w:r w:rsidR="005A5259">
        <w:rPr>
          <w:rFonts w:ascii="Courier New" w:hAnsi="Courier New" w:cs="Courier New"/>
          <w:color w:val="FF0000"/>
          <w:sz w:val="20"/>
          <w:szCs w:val="20"/>
        </w:rPr>
        <w:t>retired</w:t>
      </w:r>
      <w:r w:rsidR="00D273EB">
        <w:rPr>
          <w:rFonts w:ascii="Courier New" w:hAnsi="Courier New" w:cs="Courier New"/>
          <w:color w:val="FF0000"/>
          <w:sz w:val="20"/>
          <w:szCs w:val="20"/>
        </w:rPr>
        <w:t xml:space="preserve"> households</w:t>
      </w:r>
      <w:r w:rsidR="005A5259">
        <w:rPr>
          <w:rFonts w:ascii="Courier New" w:hAnsi="Courier New" w:cs="Courier New"/>
          <w:color w:val="FF0000"/>
          <w:sz w:val="20"/>
          <w:szCs w:val="20"/>
        </w:rPr>
        <w:t>.</w:t>
      </w:r>
    </w:p>
    <w:p w14:paraId="42A509D4" w14:textId="658C90B0" w:rsidR="006D4C9E" w:rsidRDefault="006D4C9E" w:rsidP="006D4C9E">
      <w:r>
        <w:t xml:space="preserve">[d] Run </w:t>
      </w:r>
      <w:proofErr w:type="gramStart"/>
      <w:r>
        <w:t>a the</w:t>
      </w:r>
      <w:proofErr w:type="gramEnd"/>
      <w:r>
        <w:t xml:space="preserve"> regression model </w:t>
      </w:r>
      <w:r w:rsidRPr="00061694">
        <w:rPr>
          <w:rFonts w:ascii="Courier New" w:hAnsi="Courier New" w:cs="Courier New"/>
          <w:b/>
          <w:bCs/>
        </w:rPr>
        <w:t>summary(</w:t>
      </w:r>
      <w:proofErr w:type="spellStart"/>
      <w:r w:rsidRPr="00061694">
        <w:rPr>
          <w:rFonts w:ascii="Courier New" w:hAnsi="Courier New" w:cs="Courier New"/>
          <w:b/>
          <w:bCs/>
        </w:rPr>
        <w:t>lm</w:t>
      </w:r>
      <w:proofErr w:type="spellEnd"/>
      <w:r w:rsidRPr="00061694">
        <w:rPr>
          <w:rFonts w:ascii="Courier New" w:hAnsi="Courier New" w:cs="Courier New"/>
          <w:b/>
          <w:bCs/>
        </w:rPr>
        <w:t>(</w:t>
      </w:r>
      <w:proofErr w:type="spellStart"/>
      <w:r w:rsidRPr="00061694">
        <w:rPr>
          <w:rFonts w:ascii="Courier New" w:hAnsi="Courier New" w:cs="Courier New"/>
          <w:b/>
          <w:bCs/>
        </w:rPr>
        <w:t>income~retire</w:t>
      </w:r>
      <w:proofErr w:type="spellEnd"/>
      <w:r w:rsidRPr="00061694">
        <w:rPr>
          <w:rFonts w:ascii="Courier New" w:hAnsi="Courier New" w:cs="Courier New"/>
          <w:b/>
          <w:bCs/>
        </w:rPr>
        <w:t>, data=Concord))</w:t>
      </w:r>
      <w:r>
        <w:t xml:space="preserve"> and interpret the estimated intercept and slope parameters with respect to the mean income levels of retired and non-retired households.</w:t>
      </w:r>
    </w:p>
    <w:p w14:paraId="5C97A9C5" w14:textId="6C152B11" w:rsidR="00461001" w:rsidRPr="00461001" w:rsidRDefault="00461001" w:rsidP="00461001">
      <w:pPr>
        <w:spacing w:after="0" w:line="240" w:lineRule="auto"/>
        <w:rPr>
          <w:rFonts w:ascii="Courier New" w:hAnsi="Courier New" w:cs="Courier New"/>
          <w:color w:val="FF0000"/>
          <w:sz w:val="20"/>
          <w:szCs w:val="20"/>
        </w:rPr>
      </w:pPr>
      <w:r w:rsidRPr="00461001">
        <w:rPr>
          <w:rFonts w:ascii="Courier New" w:hAnsi="Courier New" w:cs="Courier New"/>
          <w:color w:val="FF0000"/>
          <w:sz w:val="20"/>
          <w:szCs w:val="20"/>
        </w:rPr>
        <w:t>summary(</w:t>
      </w:r>
      <w:proofErr w:type="spellStart"/>
      <w:r w:rsidRPr="00461001">
        <w:rPr>
          <w:rFonts w:ascii="Courier New" w:hAnsi="Courier New" w:cs="Courier New"/>
          <w:color w:val="FF0000"/>
          <w:sz w:val="20"/>
          <w:szCs w:val="20"/>
        </w:rPr>
        <w:t>lm</w:t>
      </w:r>
      <w:proofErr w:type="spellEnd"/>
      <w:r w:rsidRPr="00461001">
        <w:rPr>
          <w:rFonts w:ascii="Courier New" w:hAnsi="Courier New" w:cs="Courier New"/>
          <w:color w:val="FF0000"/>
          <w:sz w:val="20"/>
          <w:szCs w:val="20"/>
        </w:rPr>
        <w:t>(</w:t>
      </w:r>
      <w:proofErr w:type="spellStart"/>
      <w:r w:rsidRPr="00461001">
        <w:rPr>
          <w:rFonts w:ascii="Courier New" w:hAnsi="Courier New" w:cs="Courier New"/>
          <w:color w:val="FF0000"/>
          <w:sz w:val="20"/>
          <w:szCs w:val="20"/>
        </w:rPr>
        <w:t>income~retire</w:t>
      </w:r>
      <w:proofErr w:type="spellEnd"/>
      <w:r w:rsidRPr="00461001">
        <w:rPr>
          <w:rFonts w:ascii="Courier New" w:hAnsi="Courier New" w:cs="Courier New"/>
          <w:color w:val="FF0000"/>
          <w:sz w:val="20"/>
          <w:szCs w:val="20"/>
        </w:rPr>
        <w:t>, data=Concord))</w:t>
      </w:r>
    </w:p>
    <w:p w14:paraId="00FD0F50" w14:textId="77777777" w:rsidR="00461001" w:rsidRPr="00461001" w:rsidRDefault="00461001" w:rsidP="00461001">
      <w:pPr>
        <w:spacing w:after="0" w:line="240" w:lineRule="auto"/>
        <w:rPr>
          <w:rFonts w:ascii="Courier New" w:hAnsi="Courier New" w:cs="Courier New"/>
          <w:color w:val="FF0000"/>
          <w:sz w:val="20"/>
          <w:szCs w:val="20"/>
        </w:rPr>
      </w:pPr>
      <w:r w:rsidRPr="00461001">
        <w:rPr>
          <w:rFonts w:ascii="Courier New" w:hAnsi="Courier New" w:cs="Courier New"/>
          <w:color w:val="FF0000"/>
          <w:sz w:val="20"/>
          <w:szCs w:val="20"/>
        </w:rPr>
        <w:t>Call:</w:t>
      </w:r>
    </w:p>
    <w:p w14:paraId="6AD1C1B9" w14:textId="1FE95018" w:rsidR="00461001" w:rsidRPr="00461001" w:rsidRDefault="00461001" w:rsidP="00461001">
      <w:pPr>
        <w:spacing w:after="0" w:line="240" w:lineRule="auto"/>
        <w:rPr>
          <w:rFonts w:ascii="Courier New" w:hAnsi="Courier New" w:cs="Courier New"/>
          <w:color w:val="FF0000"/>
          <w:sz w:val="20"/>
          <w:szCs w:val="20"/>
        </w:rPr>
      </w:pPr>
      <w:proofErr w:type="spellStart"/>
      <w:r w:rsidRPr="00461001">
        <w:rPr>
          <w:rFonts w:ascii="Courier New" w:hAnsi="Courier New" w:cs="Courier New"/>
          <w:color w:val="FF0000"/>
          <w:sz w:val="20"/>
          <w:szCs w:val="20"/>
        </w:rPr>
        <w:t>lm</w:t>
      </w:r>
      <w:proofErr w:type="spellEnd"/>
      <w:r w:rsidRPr="00461001">
        <w:rPr>
          <w:rFonts w:ascii="Courier New" w:hAnsi="Courier New" w:cs="Courier New"/>
          <w:color w:val="FF0000"/>
          <w:sz w:val="20"/>
          <w:szCs w:val="20"/>
        </w:rPr>
        <w:t>(formula = income ~ retire, data = Concord)</w:t>
      </w:r>
    </w:p>
    <w:p w14:paraId="0C01CDE9" w14:textId="77777777" w:rsidR="00461001" w:rsidRPr="00461001" w:rsidRDefault="00461001" w:rsidP="00461001">
      <w:pPr>
        <w:spacing w:after="0" w:line="240" w:lineRule="auto"/>
        <w:rPr>
          <w:rFonts w:ascii="Courier New" w:hAnsi="Courier New" w:cs="Courier New"/>
          <w:color w:val="FF0000"/>
          <w:sz w:val="20"/>
          <w:szCs w:val="20"/>
        </w:rPr>
      </w:pPr>
      <w:r w:rsidRPr="00461001">
        <w:rPr>
          <w:rFonts w:ascii="Courier New" w:hAnsi="Courier New" w:cs="Courier New"/>
          <w:color w:val="FF0000"/>
          <w:sz w:val="20"/>
          <w:szCs w:val="20"/>
        </w:rPr>
        <w:t>Residuals:</w:t>
      </w:r>
    </w:p>
    <w:p w14:paraId="3C450A88" w14:textId="77777777" w:rsidR="00461001" w:rsidRPr="00461001" w:rsidRDefault="00461001" w:rsidP="00461001">
      <w:pPr>
        <w:spacing w:after="0" w:line="240" w:lineRule="auto"/>
        <w:rPr>
          <w:rFonts w:ascii="Courier New" w:hAnsi="Courier New" w:cs="Courier New"/>
          <w:color w:val="FF0000"/>
          <w:sz w:val="20"/>
          <w:szCs w:val="20"/>
        </w:rPr>
      </w:pPr>
      <w:r w:rsidRPr="00461001">
        <w:rPr>
          <w:rFonts w:ascii="Courier New" w:hAnsi="Courier New" w:cs="Courier New"/>
          <w:color w:val="FF0000"/>
          <w:sz w:val="20"/>
          <w:szCs w:val="20"/>
        </w:rPr>
        <w:t xml:space="preserve">    Min      1Q  Median      3Q     Max </w:t>
      </w:r>
    </w:p>
    <w:p w14:paraId="27111996" w14:textId="54B263B0" w:rsidR="00461001" w:rsidRPr="00461001" w:rsidRDefault="00461001" w:rsidP="00461001">
      <w:pPr>
        <w:spacing w:after="0" w:line="240" w:lineRule="auto"/>
        <w:rPr>
          <w:rFonts w:ascii="Courier New" w:hAnsi="Courier New" w:cs="Courier New"/>
          <w:color w:val="FF0000"/>
          <w:sz w:val="20"/>
          <w:szCs w:val="20"/>
        </w:rPr>
      </w:pPr>
      <w:r w:rsidRPr="00461001">
        <w:rPr>
          <w:rFonts w:ascii="Courier New" w:hAnsi="Courier New" w:cs="Courier New"/>
          <w:color w:val="FF0000"/>
          <w:sz w:val="20"/>
          <w:szCs w:val="20"/>
        </w:rPr>
        <w:t xml:space="preserve">-23.283  -8.283  -1.283   4.610  73.717 </w:t>
      </w:r>
    </w:p>
    <w:p w14:paraId="560F4524" w14:textId="77777777" w:rsidR="00461001" w:rsidRPr="00461001" w:rsidRDefault="00461001" w:rsidP="00461001">
      <w:pPr>
        <w:spacing w:after="0" w:line="240" w:lineRule="auto"/>
        <w:rPr>
          <w:rFonts w:ascii="Courier New" w:hAnsi="Courier New" w:cs="Courier New"/>
          <w:color w:val="FF0000"/>
          <w:sz w:val="20"/>
          <w:szCs w:val="20"/>
        </w:rPr>
      </w:pPr>
      <w:r w:rsidRPr="00461001">
        <w:rPr>
          <w:rFonts w:ascii="Courier New" w:hAnsi="Courier New" w:cs="Courier New"/>
          <w:color w:val="FF0000"/>
          <w:sz w:val="20"/>
          <w:szCs w:val="20"/>
        </w:rPr>
        <w:t>Coefficients:</w:t>
      </w:r>
    </w:p>
    <w:p w14:paraId="22DC5204" w14:textId="77777777" w:rsidR="00461001" w:rsidRPr="00461001" w:rsidRDefault="00461001" w:rsidP="00461001">
      <w:pPr>
        <w:spacing w:after="0" w:line="240" w:lineRule="auto"/>
        <w:rPr>
          <w:rFonts w:ascii="Courier New" w:hAnsi="Courier New" w:cs="Courier New"/>
          <w:color w:val="FF0000"/>
          <w:sz w:val="20"/>
          <w:szCs w:val="20"/>
        </w:rPr>
      </w:pPr>
      <w:r w:rsidRPr="00461001">
        <w:rPr>
          <w:rFonts w:ascii="Courier New" w:hAnsi="Courier New" w:cs="Courier New"/>
          <w:color w:val="FF0000"/>
          <w:sz w:val="20"/>
          <w:szCs w:val="20"/>
        </w:rPr>
        <w:t xml:space="preserve">            Estimate Std. Error t value </w:t>
      </w:r>
      <w:proofErr w:type="spellStart"/>
      <w:r w:rsidRPr="00461001">
        <w:rPr>
          <w:rFonts w:ascii="Courier New" w:hAnsi="Courier New" w:cs="Courier New"/>
          <w:color w:val="FF0000"/>
          <w:sz w:val="20"/>
          <w:szCs w:val="20"/>
        </w:rPr>
        <w:t>Pr</w:t>
      </w:r>
      <w:proofErr w:type="spellEnd"/>
      <w:r w:rsidRPr="00461001">
        <w:rPr>
          <w:rFonts w:ascii="Courier New" w:hAnsi="Courier New" w:cs="Courier New"/>
          <w:color w:val="FF0000"/>
          <w:sz w:val="20"/>
          <w:szCs w:val="20"/>
        </w:rPr>
        <w:t xml:space="preserve">(&gt;|t|)    </w:t>
      </w:r>
    </w:p>
    <w:p w14:paraId="7943386B" w14:textId="77777777" w:rsidR="00461001" w:rsidRPr="00461001" w:rsidRDefault="00461001" w:rsidP="00461001">
      <w:pPr>
        <w:spacing w:after="0" w:line="240" w:lineRule="auto"/>
        <w:rPr>
          <w:rFonts w:ascii="Courier New" w:hAnsi="Courier New" w:cs="Courier New"/>
          <w:color w:val="FF0000"/>
          <w:sz w:val="20"/>
          <w:szCs w:val="20"/>
        </w:rPr>
      </w:pPr>
      <w:r w:rsidRPr="00461001">
        <w:rPr>
          <w:rFonts w:ascii="Courier New" w:hAnsi="Courier New" w:cs="Courier New"/>
          <w:color w:val="FF0000"/>
          <w:sz w:val="20"/>
          <w:szCs w:val="20"/>
        </w:rPr>
        <w:t>(Intercept)  26.2829     0.6461  40.679   &lt;2e-16 ***</w:t>
      </w:r>
    </w:p>
    <w:p w14:paraId="22D86054" w14:textId="77777777" w:rsidR="00461001" w:rsidRPr="00461001" w:rsidRDefault="00461001" w:rsidP="00461001">
      <w:pPr>
        <w:spacing w:after="0" w:line="240" w:lineRule="auto"/>
        <w:rPr>
          <w:rFonts w:ascii="Courier New" w:hAnsi="Courier New" w:cs="Courier New"/>
          <w:color w:val="FF0000"/>
          <w:sz w:val="20"/>
          <w:szCs w:val="20"/>
        </w:rPr>
      </w:pPr>
      <w:proofErr w:type="spellStart"/>
      <w:r w:rsidRPr="00461001">
        <w:rPr>
          <w:rFonts w:ascii="Courier New" w:hAnsi="Courier New" w:cs="Courier New"/>
          <w:color w:val="FF0000"/>
          <w:sz w:val="20"/>
          <w:szCs w:val="20"/>
        </w:rPr>
        <w:t>retireyes</w:t>
      </w:r>
      <w:proofErr w:type="spellEnd"/>
      <w:r w:rsidRPr="00461001">
        <w:rPr>
          <w:rFonts w:ascii="Courier New" w:hAnsi="Courier New" w:cs="Courier New"/>
          <w:color w:val="FF0000"/>
          <w:sz w:val="20"/>
          <w:szCs w:val="20"/>
        </w:rPr>
        <w:t xml:space="preserve">   -10.8924     1.1909  -9.147   &lt;2e-16 ***</w:t>
      </w:r>
    </w:p>
    <w:p w14:paraId="61F428F1" w14:textId="77777777" w:rsidR="00461001" w:rsidRPr="00461001" w:rsidRDefault="00461001" w:rsidP="00461001">
      <w:pPr>
        <w:spacing w:after="0" w:line="240" w:lineRule="auto"/>
        <w:rPr>
          <w:rFonts w:ascii="Courier New" w:hAnsi="Courier New" w:cs="Courier New"/>
          <w:color w:val="FF0000"/>
          <w:sz w:val="20"/>
          <w:szCs w:val="20"/>
        </w:rPr>
      </w:pPr>
      <w:r w:rsidRPr="00461001">
        <w:rPr>
          <w:rFonts w:ascii="Courier New" w:hAnsi="Courier New" w:cs="Courier New"/>
          <w:color w:val="FF0000"/>
          <w:sz w:val="20"/>
          <w:szCs w:val="20"/>
        </w:rPr>
        <w:t>---</w:t>
      </w:r>
    </w:p>
    <w:p w14:paraId="443240D6" w14:textId="5AA72EE7" w:rsidR="00461001" w:rsidRPr="00461001" w:rsidRDefault="00461001" w:rsidP="00461001">
      <w:pPr>
        <w:spacing w:after="0" w:line="240" w:lineRule="auto"/>
        <w:rPr>
          <w:rFonts w:ascii="Courier New" w:hAnsi="Courier New" w:cs="Courier New"/>
          <w:color w:val="FF0000"/>
          <w:sz w:val="20"/>
          <w:szCs w:val="20"/>
        </w:rPr>
      </w:pPr>
      <w:proofErr w:type="spellStart"/>
      <w:r w:rsidRPr="00461001">
        <w:rPr>
          <w:rFonts w:ascii="Courier New" w:hAnsi="Courier New" w:cs="Courier New"/>
          <w:color w:val="FF0000"/>
          <w:sz w:val="20"/>
          <w:szCs w:val="20"/>
        </w:rPr>
        <w:t>Signif</w:t>
      </w:r>
      <w:proofErr w:type="spellEnd"/>
      <w:r w:rsidRPr="00461001">
        <w:rPr>
          <w:rFonts w:ascii="Courier New" w:hAnsi="Courier New" w:cs="Courier New"/>
          <w:color w:val="FF0000"/>
          <w:sz w:val="20"/>
          <w:szCs w:val="20"/>
        </w:rPr>
        <w:t>. codes:  0 ‘***’ 0.001 ‘**’ 0.01 ‘*’ 0.05 ‘.’ 0.1 ‘ ’ 1</w:t>
      </w:r>
    </w:p>
    <w:p w14:paraId="56EE1ACC" w14:textId="77777777" w:rsidR="00461001" w:rsidRPr="00461001" w:rsidRDefault="00461001" w:rsidP="00461001">
      <w:pPr>
        <w:spacing w:after="0" w:line="240" w:lineRule="auto"/>
        <w:rPr>
          <w:rFonts w:ascii="Courier New" w:hAnsi="Courier New" w:cs="Courier New"/>
          <w:color w:val="FF0000"/>
          <w:sz w:val="20"/>
          <w:szCs w:val="20"/>
        </w:rPr>
      </w:pPr>
      <w:r w:rsidRPr="00461001">
        <w:rPr>
          <w:rFonts w:ascii="Courier New" w:hAnsi="Courier New" w:cs="Courier New"/>
          <w:color w:val="FF0000"/>
          <w:sz w:val="20"/>
          <w:szCs w:val="20"/>
        </w:rPr>
        <w:t>Residual standard error: 12.09 on 494 degrees of freedom</w:t>
      </w:r>
    </w:p>
    <w:p w14:paraId="0786E1C6" w14:textId="77777777" w:rsidR="00461001" w:rsidRPr="00461001" w:rsidRDefault="00461001" w:rsidP="00461001">
      <w:pPr>
        <w:spacing w:after="0" w:line="240" w:lineRule="auto"/>
        <w:rPr>
          <w:rFonts w:ascii="Courier New" w:hAnsi="Courier New" w:cs="Courier New"/>
          <w:color w:val="FF0000"/>
          <w:sz w:val="20"/>
          <w:szCs w:val="20"/>
        </w:rPr>
      </w:pPr>
      <w:r w:rsidRPr="00461001">
        <w:rPr>
          <w:rFonts w:ascii="Courier New" w:hAnsi="Courier New" w:cs="Courier New"/>
          <w:color w:val="FF0000"/>
          <w:sz w:val="20"/>
          <w:szCs w:val="20"/>
        </w:rPr>
        <w:t>Multiple R-squared:  0.1448,</w:t>
      </w:r>
      <w:r w:rsidRPr="00461001">
        <w:rPr>
          <w:rFonts w:ascii="Courier New" w:hAnsi="Courier New" w:cs="Courier New"/>
          <w:color w:val="FF0000"/>
          <w:sz w:val="20"/>
          <w:szCs w:val="20"/>
        </w:rPr>
        <w:tab/>
        <w:t xml:space="preserve">Adjusted R-squared:  0.1431 </w:t>
      </w:r>
    </w:p>
    <w:p w14:paraId="032215BA" w14:textId="61CA5DA2" w:rsidR="00461001" w:rsidRDefault="00461001" w:rsidP="00461001">
      <w:pPr>
        <w:rPr>
          <w:rFonts w:ascii="Courier New" w:hAnsi="Courier New" w:cs="Courier New"/>
          <w:color w:val="FF0000"/>
          <w:sz w:val="20"/>
          <w:szCs w:val="20"/>
        </w:rPr>
      </w:pPr>
      <w:r w:rsidRPr="00461001">
        <w:rPr>
          <w:rFonts w:ascii="Courier New" w:hAnsi="Courier New" w:cs="Courier New"/>
          <w:color w:val="FF0000"/>
          <w:sz w:val="20"/>
          <w:szCs w:val="20"/>
        </w:rPr>
        <w:t>F-statistic: 83.66 on 1 and 494 DF,  p-value: &lt; 2.2e-16</w:t>
      </w:r>
    </w:p>
    <w:p w14:paraId="2B77038B" w14:textId="2111911C" w:rsidR="00461001" w:rsidRPr="005A5259" w:rsidRDefault="00461001" w:rsidP="00461001">
      <w:pPr>
        <w:jc w:val="both"/>
        <w:rPr>
          <w:color w:val="FF0000"/>
        </w:rPr>
      </w:pPr>
      <w:bookmarkStart w:id="1" w:name="_Hlk57223459"/>
      <w:r w:rsidRPr="005A5259">
        <w:rPr>
          <w:color w:val="FF0000"/>
        </w:rPr>
        <w:t xml:space="preserve">Intercept means the average income of non-retired folks is </w:t>
      </w:r>
      <w:r w:rsidR="00D273EB">
        <w:rPr>
          <w:color w:val="FF0000"/>
        </w:rPr>
        <w:t>$26,283</w:t>
      </w:r>
      <w:r w:rsidRPr="005A5259">
        <w:rPr>
          <w:color w:val="FF0000"/>
        </w:rPr>
        <w:t xml:space="preserve">, the slope indicates the average income of retired </w:t>
      </w:r>
      <w:r w:rsidR="00D273EB">
        <w:rPr>
          <w:color w:val="FF0000"/>
        </w:rPr>
        <w:t>households</w:t>
      </w:r>
      <w:r w:rsidR="00D273EB" w:rsidRPr="005A5259">
        <w:rPr>
          <w:color w:val="FF0000"/>
        </w:rPr>
        <w:t xml:space="preserve"> </w:t>
      </w:r>
      <w:r w:rsidRPr="005A5259">
        <w:rPr>
          <w:color w:val="FF0000"/>
        </w:rPr>
        <w:t xml:space="preserve">is </w:t>
      </w:r>
      <m:oMath>
        <m:r>
          <w:rPr>
            <w:rFonts w:ascii="Cambria Math" w:hAnsi="Cambria Math"/>
            <w:color w:val="FF0000"/>
          </w:rPr>
          <m:t>10.89×$1,000</m:t>
        </m:r>
      </m:oMath>
      <w:r w:rsidR="00D273EB">
        <w:rPr>
          <w:color w:val="FF0000"/>
        </w:rPr>
        <w:t xml:space="preserve"> </w:t>
      </w:r>
      <w:r w:rsidRPr="005A5259">
        <w:rPr>
          <w:color w:val="FF0000"/>
        </w:rPr>
        <w:t>less than non-retired</w:t>
      </w:r>
      <w:r w:rsidR="00D273EB">
        <w:rPr>
          <w:color w:val="FF0000"/>
        </w:rPr>
        <w:t>, that is, their income is around $15,390</w:t>
      </w:r>
      <w:r w:rsidRPr="005A5259">
        <w:rPr>
          <w:color w:val="FF0000"/>
        </w:rPr>
        <w:t>.</w:t>
      </w:r>
    </w:p>
    <w:bookmarkEnd w:id="1"/>
    <w:p w14:paraId="4244F8A2" w14:textId="7735B45B" w:rsidR="006D4C9E" w:rsidRPr="001B36B8" w:rsidRDefault="006D4C9E" w:rsidP="006D4C9E">
      <w:pPr>
        <w:pStyle w:val="Heading1"/>
      </w:pPr>
      <w:r w:rsidRPr="001B36B8">
        <w:lastRenderedPageBreak/>
        <w:t xml:space="preserve">Task </w:t>
      </w:r>
      <w:r>
        <w:t>2</w:t>
      </w:r>
      <w:r w:rsidRPr="001B36B8">
        <w:t xml:space="preserve">: Test for </w:t>
      </w:r>
      <w:r>
        <w:t>D</w:t>
      </w:r>
      <w:r w:rsidRPr="001B36B8">
        <w:t xml:space="preserve">ifferences in </w:t>
      </w:r>
      <w:r>
        <w:t>T</w:t>
      </w:r>
      <w:r w:rsidRPr="001B36B8">
        <w:t xml:space="preserve">raffic </w:t>
      </w:r>
      <w:r>
        <w:t>Volumes (2 points)</w:t>
      </w:r>
    </w:p>
    <w:p w14:paraId="6B0328BB" w14:textId="5AB11BE2" w:rsidR="006D4C9E" w:rsidRPr="001B36B8" w:rsidRDefault="006D4C9E" w:rsidP="006D4C9E">
      <w:pPr>
        <w:ind w:right="144"/>
      </w:pPr>
      <w:r w:rsidRPr="001B36B8">
        <w:t xml:space="preserve">The workspace </w:t>
      </w:r>
      <w:proofErr w:type="spellStart"/>
      <w:r w:rsidRPr="0091407C">
        <w:rPr>
          <w:rFonts w:ascii="Courier New" w:hAnsi="Courier New" w:cs="Courier New"/>
          <w:b/>
          <w:smallCaps/>
        </w:rPr>
        <w:t>Traffic</w:t>
      </w:r>
      <w:r w:rsidRPr="0091407C">
        <w:rPr>
          <w:rFonts w:ascii="Courier New" w:hAnsi="Courier New" w:cs="Courier New"/>
          <w:smallCaps/>
        </w:rPr>
        <w:t>.</w:t>
      </w:r>
      <w:r w:rsidRPr="0091407C">
        <w:rPr>
          <w:rFonts w:ascii="Courier New" w:hAnsi="Courier New" w:cs="Courier New"/>
          <w:b/>
          <w:smallCaps/>
        </w:rPr>
        <w:t>RData</w:t>
      </w:r>
      <w:proofErr w:type="spellEnd"/>
      <w:r w:rsidRPr="00C0217B">
        <w:rPr>
          <w:bCs/>
        </w:rPr>
        <w:t xml:space="preserve"> </w:t>
      </w:r>
      <w:r w:rsidRPr="001B36B8">
        <w:t xml:space="preserve">holds two data-frames </w:t>
      </w:r>
      <w:r>
        <w:t xml:space="preserve">with </w:t>
      </w:r>
      <w:r w:rsidRPr="001B36B8">
        <w:t>identical measurements on the traffic volume (number of vehicles per day in thousands) in all four directions at 11 intersections in downtown Akron, Ohio, for the first Saturday in June in either 1970 or 1980.</w:t>
      </w:r>
    </w:p>
    <w:p w14:paraId="733E6B84" w14:textId="77777777" w:rsidR="006D4C9E" w:rsidRDefault="006D4C9E" w:rsidP="006D4C9E">
      <w:pPr>
        <w:ind w:right="144"/>
      </w:pPr>
      <w:r w:rsidRPr="001B36B8">
        <w:t>It is generally assumed that the downtown traffic volume has decreased from 1970 to 1980. This is due to the opening of new retail locations in the suburbs, which pull the traffic away from the central city into the suburbs. We need to ignore other factors such that the overall traffic volume may have changed within the decade from 1970 to 1980</w:t>
      </w:r>
      <w:r>
        <w:t xml:space="preserve"> because we lack that information.</w:t>
      </w:r>
    </w:p>
    <w:p w14:paraId="3CAFA236" w14:textId="77777777" w:rsidR="006D4C9E" w:rsidRPr="00CF586D" w:rsidRDefault="006D4C9E" w:rsidP="006D4C9E">
      <w:pPr>
        <w:ind w:right="144"/>
        <w:rPr>
          <w:i/>
        </w:rPr>
      </w:pPr>
      <w:r w:rsidRPr="00CF586D">
        <w:rPr>
          <w:i/>
          <w:u w:val="single"/>
        </w:rPr>
        <w:t>Hint:</w:t>
      </w:r>
      <w:r w:rsidRPr="00CF586D">
        <w:rPr>
          <w:i/>
        </w:rPr>
        <w:t xml:space="preserve"> Make sure to study the online help of the test functions so you specify your hypothesis in the correct order.</w:t>
      </w:r>
    </w:p>
    <w:p w14:paraId="38EEC3D0" w14:textId="143CBC98" w:rsidR="006D4C9E" w:rsidRDefault="006D4C9E" w:rsidP="006D4C9E">
      <w:pPr>
        <w:ind w:right="144"/>
        <w:rPr>
          <w:rFonts w:eastAsiaTheme="minorEastAsia"/>
        </w:rPr>
      </w:pPr>
      <w:r w:rsidRPr="001B36B8">
        <w:t>[</w:t>
      </w:r>
      <w:r>
        <w:t>a</w:t>
      </w:r>
      <w:r w:rsidRPr="001B36B8">
        <w:t xml:space="preserve">] Test whether the variances of the traffic volume in 1970 is identical to the variance of the traffic volume in 1980. The </w:t>
      </w:r>
      <w:r>
        <w:rPr>
          <w:rFonts w:ascii="Calibri" w:eastAsia="Calibri" w:hAnsi="Calibri" w:cs="Times New Roman"/>
          <w:noProof/>
          <w:szCs w:val="24"/>
        </w:rPr>
        <w:drawing>
          <wp:inline distT="0" distB="0" distL="0" distR="0" wp14:anchorId="02853AB4" wp14:editId="4C29B341">
            <wp:extent cx="129540" cy="1295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Logo.jpg"/>
                    <pic:cNvPicPr/>
                  </pic:nvPicPr>
                  <pic:blipFill>
                    <a:blip r:embed="rId11">
                      <a:extLst>
                        <a:ext uri="{28A0092B-C50C-407E-A947-70E740481C1C}">
                          <a14:useLocalDpi xmlns:a14="http://schemas.microsoft.com/office/drawing/2010/main" val="0"/>
                        </a:ext>
                      </a:extLst>
                    </a:blip>
                    <a:stretch>
                      <a:fillRect/>
                    </a:stretch>
                  </pic:blipFill>
                  <pic:spPr>
                    <a:xfrm>
                      <a:off x="0" y="0"/>
                      <a:ext cx="129540" cy="129540"/>
                    </a:xfrm>
                    <a:prstGeom prst="rect">
                      <a:avLst/>
                    </a:prstGeom>
                  </pic:spPr>
                </pic:pic>
              </a:graphicData>
            </a:graphic>
          </wp:inline>
        </w:drawing>
      </w:r>
      <w:r w:rsidRPr="001B36B8">
        <w:t xml:space="preserve"> function is </w:t>
      </w:r>
      <w:proofErr w:type="spellStart"/>
      <w:r w:rsidRPr="0091407C">
        <w:rPr>
          <w:rFonts w:ascii="Courier New" w:hAnsi="Courier New" w:cs="Courier New"/>
          <w:b/>
        </w:rPr>
        <w:t>var.test</w:t>
      </w:r>
      <w:proofErr w:type="spellEnd"/>
      <w:r w:rsidRPr="0091407C">
        <w:rPr>
          <w:rFonts w:ascii="Courier New" w:hAnsi="Courier New" w:cs="Courier New"/>
          <w:b/>
          <w:smallCaps/>
        </w:rPr>
        <w:t>( )</w:t>
      </w:r>
      <w:r w:rsidRPr="001B36B8">
        <w:t>.</w:t>
      </w:r>
      <w:r>
        <w:t xml:space="preserve"> Use an error probability of </w:t>
      </w:r>
      <m:oMath>
        <m:r>
          <w:rPr>
            <w:rFonts w:ascii="Cambria Math" w:hAnsi="Cambria Math"/>
          </w:rPr>
          <m:t>α=0.05</m:t>
        </m:r>
      </m:oMath>
      <w:r>
        <w:rPr>
          <w:rFonts w:eastAsiaTheme="minorEastAsia"/>
        </w:rPr>
        <w:t>.</w:t>
      </w:r>
    </w:p>
    <w:p w14:paraId="791BCAF6" w14:textId="744981F0" w:rsidR="005A5259" w:rsidRPr="005A5259" w:rsidRDefault="005A5259" w:rsidP="005A5259">
      <w:pPr>
        <w:spacing w:after="0" w:line="240" w:lineRule="auto"/>
        <w:rPr>
          <w:rFonts w:ascii="Courier New" w:hAnsi="Courier New" w:cs="Courier New"/>
          <w:color w:val="FF0000"/>
          <w:sz w:val="20"/>
          <w:szCs w:val="20"/>
        </w:rPr>
      </w:pPr>
      <w:proofErr w:type="spellStart"/>
      <w:r w:rsidRPr="005A5259">
        <w:rPr>
          <w:rFonts w:ascii="Courier New" w:hAnsi="Courier New" w:cs="Courier New"/>
          <w:color w:val="FF0000"/>
          <w:sz w:val="20"/>
          <w:szCs w:val="20"/>
        </w:rPr>
        <w:t>var.test</w:t>
      </w:r>
      <w:proofErr w:type="spellEnd"/>
      <w:r w:rsidRPr="005A5259">
        <w:rPr>
          <w:rFonts w:ascii="Courier New" w:hAnsi="Courier New" w:cs="Courier New"/>
          <w:color w:val="FF0000"/>
          <w:sz w:val="20"/>
          <w:szCs w:val="20"/>
        </w:rPr>
        <w:t>(</w:t>
      </w:r>
      <w:proofErr w:type="spellStart"/>
      <w:r w:rsidRPr="005A5259">
        <w:rPr>
          <w:rFonts w:ascii="Courier New" w:hAnsi="Courier New" w:cs="Courier New"/>
          <w:color w:val="FF0000"/>
          <w:sz w:val="20"/>
          <w:szCs w:val="20"/>
        </w:rPr>
        <w:t>Traffic~Year,data</w:t>
      </w:r>
      <w:proofErr w:type="spellEnd"/>
      <w:r w:rsidRPr="005A5259">
        <w:rPr>
          <w:rFonts w:ascii="Courier New" w:hAnsi="Courier New" w:cs="Courier New"/>
          <w:color w:val="FF0000"/>
          <w:sz w:val="20"/>
          <w:szCs w:val="20"/>
        </w:rPr>
        <w:t xml:space="preserve"> = </w:t>
      </w:r>
      <w:proofErr w:type="spellStart"/>
      <w:r w:rsidRPr="005A5259">
        <w:rPr>
          <w:rFonts w:ascii="Courier New" w:hAnsi="Courier New" w:cs="Courier New"/>
          <w:color w:val="FF0000"/>
          <w:sz w:val="20"/>
          <w:szCs w:val="20"/>
        </w:rPr>
        <w:t>TrafficByYear</w:t>
      </w:r>
      <w:proofErr w:type="spellEnd"/>
      <w:r w:rsidRPr="005A5259">
        <w:rPr>
          <w:rFonts w:ascii="Courier New" w:hAnsi="Courier New" w:cs="Courier New"/>
          <w:color w:val="FF0000"/>
          <w:sz w:val="20"/>
          <w:szCs w:val="20"/>
        </w:rPr>
        <w:t>)</w:t>
      </w:r>
    </w:p>
    <w:p w14:paraId="0B5BE9FA"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ab/>
        <w:t>F test to compare two variances</w:t>
      </w:r>
    </w:p>
    <w:p w14:paraId="602BC58E" w14:textId="77777777" w:rsidR="005A5259" w:rsidRPr="005A5259" w:rsidRDefault="005A5259" w:rsidP="005A5259">
      <w:pPr>
        <w:spacing w:after="0" w:line="240" w:lineRule="auto"/>
        <w:rPr>
          <w:rFonts w:ascii="Courier New" w:hAnsi="Courier New" w:cs="Courier New"/>
          <w:color w:val="FF0000"/>
          <w:sz w:val="20"/>
          <w:szCs w:val="20"/>
        </w:rPr>
      </w:pPr>
    </w:p>
    <w:p w14:paraId="0A46B919"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data:  Traffic by Year</w:t>
      </w:r>
    </w:p>
    <w:p w14:paraId="5637A5C2"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 xml:space="preserve">F = 1.0503, num df = 43, </w:t>
      </w:r>
      <w:proofErr w:type="spellStart"/>
      <w:r w:rsidRPr="005A5259">
        <w:rPr>
          <w:rFonts w:ascii="Courier New" w:hAnsi="Courier New" w:cs="Courier New"/>
          <w:color w:val="FF0000"/>
          <w:sz w:val="20"/>
          <w:szCs w:val="20"/>
        </w:rPr>
        <w:t>denom</w:t>
      </w:r>
      <w:proofErr w:type="spellEnd"/>
      <w:r w:rsidRPr="005A5259">
        <w:rPr>
          <w:rFonts w:ascii="Courier New" w:hAnsi="Courier New" w:cs="Courier New"/>
          <w:color w:val="FF0000"/>
          <w:sz w:val="20"/>
          <w:szCs w:val="20"/>
        </w:rPr>
        <w:t xml:space="preserve"> df = 43, p-value = 0.873</w:t>
      </w:r>
    </w:p>
    <w:p w14:paraId="2FDEEDBA"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alternative hypothesis: true ratio of variances is not equal to 1</w:t>
      </w:r>
    </w:p>
    <w:p w14:paraId="1652C1C7"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95 percent confidence interval:</w:t>
      </w:r>
    </w:p>
    <w:p w14:paraId="7FE0B486"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 xml:space="preserve"> 0.5730734 1.9247938</w:t>
      </w:r>
    </w:p>
    <w:p w14:paraId="6A7A7296"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sample estimates:</w:t>
      </w:r>
    </w:p>
    <w:p w14:paraId="768AD2B5" w14:textId="77777777" w:rsidR="005A5259" w:rsidRPr="005A5259" w:rsidRDefault="005A5259" w:rsidP="005A5259">
      <w:pPr>
        <w:spacing w:after="0" w:line="240" w:lineRule="auto"/>
        <w:rPr>
          <w:rFonts w:ascii="Courier New" w:hAnsi="Courier New" w:cs="Courier New"/>
          <w:color w:val="FF0000"/>
          <w:sz w:val="20"/>
          <w:szCs w:val="20"/>
        </w:rPr>
      </w:pPr>
      <w:r w:rsidRPr="005A5259">
        <w:rPr>
          <w:rFonts w:ascii="Courier New" w:hAnsi="Courier New" w:cs="Courier New"/>
          <w:color w:val="FF0000"/>
          <w:sz w:val="20"/>
          <w:szCs w:val="20"/>
        </w:rPr>
        <w:t xml:space="preserve">ratio of variances </w:t>
      </w:r>
    </w:p>
    <w:p w14:paraId="430AD5AA" w14:textId="5B4ED959" w:rsidR="005A5259" w:rsidRDefault="005A5259" w:rsidP="005A5259">
      <w:pPr>
        <w:rPr>
          <w:rFonts w:ascii="Courier New" w:hAnsi="Courier New" w:cs="Courier New"/>
          <w:color w:val="FF0000"/>
          <w:sz w:val="20"/>
          <w:szCs w:val="20"/>
        </w:rPr>
      </w:pPr>
      <w:r w:rsidRPr="005A5259">
        <w:rPr>
          <w:rFonts w:ascii="Courier New" w:hAnsi="Courier New" w:cs="Courier New"/>
          <w:color w:val="FF0000"/>
          <w:sz w:val="20"/>
          <w:szCs w:val="20"/>
        </w:rPr>
        <w:t xml:space="preserve">          1.050261</w:t>
      </w:r>
    </w:p>
    <w:p w14:paraId="7AF51727" w14:textId="0D35C168" w:rsidR="005A5259" w:rsidRPr="001B36B8" w:rsidRDefault="005A5259" w:rsidP="005A5259">
      <w:pPr>
        <w:spacing w:after="0" w:line="240" w:lineRule="auto"/>
      </w:pPr>
      <w:bookmarkStart w:id="2" w:name="_Hlk57223473"/>
      <w:r w:rsidRPr="005A5259">
        <w:rPr>
          <w:color w:val="FF0000"/>
        </w:rPr>
        <w:t xml:space="preserve">The p-value </w:t>
      </w:r>
      <w:r w:rsidR="00D273EB">
        <w:rPr>
          <w:color w:val="FF0000"/>
        </w:rPr>
        <w:t xml:space="preserve">being substantially larger than </w:t>
      </w:r>
      <m:oMath>
        <m:r>
          <w:rPr>
            <w:rFonts w:ascii="Cambria Math" w:hAnsi="Cambria Math"/>
            <w:color w:val="FF0000"/>
          </w:rPr>
          <m:t>α=0.05</m:t>
        </m:r>
      </m:oMath>
      <w:r w:rsidR="00D273EB">
        <w:rPr>
          <w:color w:val="FF0000"/>
        </w:rPr>
        <w:t xml:space="preserve"> </w:t>
      </w:r>
      <w:r w:rsidRPr="005A5259">
        <w:rPr>
          <w:color w:val="FF0000"/>
        </w:rPr>
        <w:t>indicates we fail to reject non-hypothesis, which means their variance are equal.</w:t>
      </w:r>
    </w:p>
    <w:bookmarkEnd w:id="2"/>
    <w:p w14:paraId="3ADAE65E" w14:textId="4DE17702" w:rsidR="006D4C9E" w:rsidRDefault="006D4C9E" w:rsidP="006D4C9E">
      <w:pPr>
        <w:ind w:right="144"/>
      </w:pPr>
      <w:r w:rsidRPr="001B36B8">
        <w:t>[</w:t>
      </w:r>
      <w:r>
        <w:t>b</w:t>
      </w:r>
      <w:r w:rsidRPr="001B36B8">
        <w:t xml:space="preserve">] Perform a </w:t>
      </w:r>
      <w:r w:rsidRPr="001B36B8">
        <w:rPr>
          <w:b/>
          <w:i/>
        </w:rPr>
        <w:t>matched pairs difference-of-mean test</w:t>
      </w:r>
      <w:r w:rsidRPr="001B36B8">
        <w:t xml:space="preserve"> the null hypothesis </w:t>
      </w:r>
      <w:r w:rsidRPr="001B36B8">
        <w:rPr>
          <w:position w:val="-12"/>
        </w:rPr>
        <w:object w:dxaOrig="1680" w:dyaOrig="360" w14:anchorId="3393F7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8pt" o:ole="">
            <v:imagedata r:id="rId12" o:title=""/>
          </v:shape>
          <o:OLEObject Type="Embed" ProgID="Equation.DSMT4" ShapeID="_x0000_i1025" DrawAspect="Content" ObjectID="_1667836598" r:id="rId13"/>
        </w:object>
      </w:r>
      <w:r w:rsidRPr="001B36B8">
        <w:t xml:space="preserve"> against the alternative hypothesis </w:t>
      </w:r>
      <w:r w:rsidRPr="001B36B8">
        <w:rPr>
          <w:position w:val="-12"/>
        </w:rPr>
        <w:object w:dxaOrig="1719" w:dyaOrig="360" w14:anchorId="4E83494C">
          <v:shape id="_x0000_i1026" type="#_x0000_t75" style="width:85.85pt;height:18pt" o:ole="">
            <v:imagedata r:id="rId14" o:title=""/>
          </v:shape>
          <o:OLEObject Type="Embed" ProgID="Equation.DSMT4" ShapeID="_x0000_i1026" DrawAspect="Content" ObjectID="_1667836599" r:id="rId15"/>
        </w:object>
      </w:r>
      <w:r w:rsidRPr="001B36B8">
        <w:t xml:space="preserve"> and </w:t>
      </w:r>
      <w:r w:rsidRPr="001B36B8">
        <w:rPr>
          <w:b/>
          <w:i/>
        </w:rPr>
        <w:t>interpret</w:t>
      </w:r>
      <w:r w:rsidRPr="001B36B8">
        <w:t xml:space="preserve"> the results. </w:t>
      </w:r>
      <w:r>
        <w:t xml:space="preserve">Use an error probability of </w:t>
      </w:r>
      <m:oMath>
        <m:r>
          <w:rPr>
            <w:rFonts w:ascii="Cambria Math" w:hAnsi="Cambria Math"/>
          </w:rPr>
          <m:t>α=0.05</m:t>
        </m:r>
      </m:oMath>
      <w:r>
        <w:rPr>
          <w:rFonts w:eastAsiaTheme="minorEastAsia"/>
        </w:rPr>
        <w:t>.</w:t>
      </w:r>
      <w:r w:rsidRPr="001B36B8">
        <w:br/>
        <w:t xml:space="preserve">Why are you performing a one-sided test? </w:t>
      </w:r>
    </w:p>
    <w:p w14:paraId="73092C35"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 xml:space="preserve">traffic70 &lt;- </w:t>
      </w:r>
      <w:proofErr w:type="spellStart"/>
      <w:r w:rsidRPr="008F56EF">
        <w:rPr>
          <w:rFonts w:ascii="Courier New" w:hAnsi="Courier New" w:cs="Courier New"/>
          <w:color w:val="FF0000"/>
          <w:sz w:val="20"/>
          <w:szCs w:val="20"/>
        </w:rPr>
        <w:t>TrafficByYear$Traffic</w:t>
      </w:r>
      <w:proofErr w:type="spellEnd"/>
      <w:r w:rsidRPr="008F56EF">
        <w:rPr>
          <w:rFonts w:ascii="Courier New" w:hAnsi="Courier New" w:cs="Courier New"/>
          <w:color w:val="FF0000"/>
          <w:sz w:val="20"/>
          <w:szCs w:val="20"/>
        </w:rPr>
        <w:t>[</w:t>
      </w:r>
      <w:proofErr w:type="spellStart"/>
      <w:r w:rsidRPr="008F56EF">
        <w:rPr>
          <w:rFonts w:ascii="Courier New" w:hAnsi="Courier New" w:cs="Courier New"/>
          <w:color w:val="FF0000"/>
          <w:sz w:val="20"/>
          <w:szCs w:val="20"/>
        </w:rPr>
        <w:t>TrafficByYear$Year</w:t>
      </w:r>
      <w:proofErr w:type="spellEnd"/>
      <w:r w:rsidRPr="008F56EF">
        <w:rPr>
          <w:rFonts w:ascii="Courier New" w:hAnsi="Courier New" w:cs="Courier New"/>
          <w:color w:val="FF0000"/>
          <w:sz w:val="20"/>
          <w:szCs w:val="20"/>
        </w:rPr>
        <w:t>==1970]</w:t>
      </w:r>
    </w:p>
    <w:p w14:paraId="41F1D089"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 xml:space="preserve">traffic80 &lt;- </w:t>
      </w:r>
      <w:proofErr w:type="spellStart"/>
      <w:r w:rsidRPr="008F56EF">
        <w:rPr>
          <w:rFonts w:ascii="Courier New" w:hAnsi="Courier New" w:cs="Courier New"/>
          <w:color w:val="FF0000"/>
          <w:sz w:val="20"/>
          <w:szCs w:val="20"/>
        </w:rPr>
        <w:t>TrafficByYear$Traffic</w:t>
      </w:r>
      <w:proofErr w:type="spellEnd"/>
      <w:r w:rsidRPr="008F56EF">
        <w:rPr>
          <w:rFonts w:ascii="Courier New" w:hAnsi="Courier New" w:cs="Courier New"/>
          <w:color w:val="FF0000"/>
          <w:sz w:val="20"/>
          <w:szCs w:val="20"/>
        </w:rPr>
        <w:t>[</w:t>
      </w:r>
      <w:proofErr w:type="spellStart"/>
      <w:r w:rsidRPr="008F56EF">
        <w:rPr>
          <w:rFonts w:ascii="Courier New" w:hAnsi="Courier New" w:cs="Courier New"/>
          <w:color w:val="FF0000"/>
          <w:sz w:val="20"/>
          <w:szCs w:val="20"/>
        </w:rPr>
        <w:t>TrafficByYear$Year</w:t>
      </w:r>
      <w:proofErr w:type="spellEnd"/>
      <w:r w:rsidRPr="008F56EF">
        <w:rPr>
          <w:rFonts w:ascii="Courier New" w:hAnsi="Courier New" w:cs="Courier New"/>
          <w:color w:val="FF0000"/>
          <w:sz w:val="20"/>
          <w:szCs w:val="20"/>
        </w:rPr>
        <w:t>==1980]</w:t>
      </w:r>
    </w:p>
    <w:p w14:paraId="5D9F6FCD" w14:textId="3348D1FD" w:rsidR="008F56EF" w:rsidRDefault="008F56EF" w:rsidP="008F56EF">
      <w:pPr>
        <w:rPr>
          <w:rFonts w:ascii="Courier New" w:hAnsi="Courier New" w:cs="Courier New"/>
          <w:color w:val="FF0000"/>
          <w:sz w:val="20"/>
          <w:szCs w:val="20"/>
        </w:rPr>
      </w:pPr>
      <w:proofErr w:type="spellStart"/>
      <w:r w:rsidRPr="008F56EF">
        <w:rPr>
          <w:rFonts w:ascii="Courier New" w:hAnsi="Courier New" w:cs="Courier New"/>
          <w:color w:val="FF0000"/>
          <w:sz w:val="20"/>
          <w:szCs w:val="20"/>
        </w:rPr>
        <w:t>t.test</w:t>
      </w:r>
      <w:proofErr w:type="spellEnd"/>
      <w:r w:rsidRPr="008F56EF">
        <w:rPr>
          <w:rFonts w:ascii="Courier New" w:hAnsi="Courier New" w:cs="Courier New"/>
          <w:color w:val="FF0000"/>
          <w:sz w:val="20"/>
          <w:szCs w:val="20"/>
        </w:rPr>
        <w:t>(traffic80, traffic70,alternative='</w:t>
      </w:r>
      <w:proofErr w:type="spellStart"/>
      <w:r w:rsidRPr="008F56EF">
        <w:rPr>
          <w:rFonts w:ascii="Courier New" w:hAnsi="Courier New" w:cs="Courier New"/>
          <w:color w:val="FF0000"/>
          <w:sz w:val="20"/>
          <w:szCs w:val="20"/>
        </w:rPr>
        <w:t>less',paired</w:t>
      </w:r>
      <w:proofErr w:type="spellEnd"/>
      <w:r w:rsidRPr="008F56EF">
        <w:rPr>
          <w:rFonts w:ascii="Courier New" w:hAnsi="Courier New" w:cs="Courier New"/>
          <w:color w:val="FF0000"/>
          <w:sz w:val="20"/>
          <w:szCs w:val="20"/>
        </w:rPr>
        <w:t>=TRUE)</w:t>
      </w:r>
    </w:p>
    <w:p w14:paraId="2E645B3A"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ab/>
        <w:t>Paired t-test</w:t>
      </w:r>
    </w:p>
    <w:p w14:paraId="5B0C9723" w14:textId="77777777" w:rsidR="008F56EF" w:rsidRPr="008F56EF" w:rsidRDefault="008F56EF" w:rsidP="008F56EF">
      <w:pPr>
        <w:spacing w:after="0" w:line="240" w:lineRule="auto"/>
        <w:rPr>
          <w:rFonts w:ascii="Courier New" w:hAnsi="Courier New" w:cs="Courier New"/>
          <w:color w:val="FF0000"/>
          <w:sz w:val="20"/>
          <w:szCs w:val="20"/>
        </w:rPr>
      </w:pPr>
    </w:p>
    <w:p w14:paraId="0D0EF61B"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data:  traffic80 and traffic70</w:t>
      </w:r>
    </w:p>
    <w:p w14:paraId="12041BDD" w14:textId="77777777" w:rsidR="008F56EF" w:rsidRPr="00D273EB" w:rsidRDefault="008F56EF" w:rsidP="008F56EF">
      <w:pPr>
        <w:spacing w:after="0" w:line="240" w:lineRule="auto"/>
        <w:rPr>
          <w:rFonts w:ascii="Courier New" w:hAnsi="Courier New" w:cs="Courier New"/>
          <w:color w:val="FF0000"/>
          <w:sz w:val="20"/>
          <w:szCs w:val="20"/>
          <w:lang w:val="de-DE"/>
        </w:rPr>
      </w:pPr>
      <w:r w:rsidRPr="00D273EB">
        <w:rPr>
          <w:rFonts w:ascii="Courier New" w:hAnsi="Courier New" w:cs="Courier New"/>
          <w:color w:val="FF0000"/>
          <w:sz w:val="20"/>
          <w:szCs w:val="20"/>
          <w:lang w:val="de-DE"/>
        </w:rPr>
        <w:t>t = -4.0999, df = 43, p-value = 9.002e-05</w:t>
      </w:r>
    </w:p>
    <w:p w14:paraId="42ADADA6"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alternative hypothesis: true difference in means is less than 0</w:t>
      </w:r>
    </w:p>
    <w:p w14:paraId="1BEB9445"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95 percent confidence interval:</w:t>
      </w:r>
    </w:p>
    <w:p w14:paraId="37A3E22D"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 xml:space="preserve">       -Inf -0.9894095</w:t>
      </w:r>
    </w:p>
    <w:p w14:paraId="25289A49"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sample estimates:</w:t>
      </w:r>
    </w:p>
    <w:p w14:paraId="21B3B65E"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 xml:space="preserve">mean of the differences </w:t>
      </w:r>
    </w:p>
    <w:p w14:paraId="0BACABCF" w14:textId="5CA645DB" w:rsidR="008F56EF" w:rsidRDefault="008F56EF" w:rsidP="008F56EF">
      <w:pPr>
        <w:rPr>
          <w:rFonts w:ascii="Courier New" w:hAnsi="Courier New" w:cs="Courier New"/>
          <w:color w:val="FF0000"/>
          <w:sz w:val="20"/>
          <w:szCs w:val="20"/>
        </w:rPr>
      </w:pPr>
      <w:r w:rsidRPr="008F56EF">
        <w:rPr>
          <w:rFonts w:ascii="Courier New" w:hAnsi="Courier New" w:cs="Courier New"/>
          <w:color w:val="FF0000"/>
          <w:sz w:val="20"/>
          <w:szCs w:val="20"/>
        </w:rPr>
        <w:t xml:space="preserve">              -1.677045</w:t>
      </w:r>
    </w:p>
    <w:p w14:paraId="6DB0C69D" w14:textId="14F60C9A" w:rsidR="008F56EF" w:rsidRPr="008F56EF" w:rsidRDefault="008F56EF" w:rsidP="008F56EF">
      <w:pPr>
        <w:rPr>
          <w:color w:val="FF0000"/>
        </w:rPr>
      </w:pPr>
      <w:bookmarkStart w:id="3" w:name="_Hlk57223495"/>
      <w:r w:rsidRPr="008F56EF">
        <w:rPr>
          <w:color w:val="FF0000"/>
        </w:rPr>
        <w:lastRenderedPageBreak/>
        <w:t xml:space="preserve">Since the p-value are much smaller than </w:t>
      </w:r>
      <m:oMath>
        <m:r>
          <w:rPr>
            <w:rFonts w:ascii="Cambria Math" w:hAnsi="Cambria Math"/>
            <w:color w:val="FF0000"/>
          </w:rPr>
          <m:t>α=0.05</m:t>
        </m:r>
      </m:oMath>
      <w:r w:rsidRPr="008F56EF">
        <w:rPr>
          <w:color w:val="FF0000"/>
        </w:rPr>
        <w:t xml:space="preserve">, we could safely reject the </w:t>
      </w:r>
      <w:r w:rsidR="007C4A27">
        <w:rPr>
          <w:color w:val="FF0000"/>
        </w:rPr>
        <w:t>null</w:t>
      </w:r>
      <w:r w:rsidRPr="008F56EF">
        <w:rPr>
          <w:color w:val="FF0000"/>
        </w:rPr>
        <w:t xml:space="preserve">-hypothesis, which means </w:t>
      </w:r>
      <m:oMath>
        <m:sSub>
          <m:sSubPr>
            <m:ctrlPr>
              <w:rPr>
                <w:rFonts w:ascii="Cambria Math" w:hAnsi="Cambria Math"/>
                <w:color w:val="FF0000"/>
              </w:rPr>
            </m:ctrlPr>
          </m:sSubPr>
          <m:e>
            <m:r>
              <w:rPr>
                <w:rFonts w:ascii="Cambria Math" w:hAnsi="Cambria Math"/>
                <w:color w:val="FF0000"/>
              </w:rPr>
              <m:t>μ</m:t>
            </m:r>
          </m:e>
          <m:sub>
            <m:r>
              <m:rPr>
                <m:sty m:val="p"/>
              </m:rPr>
              <w:rPr>
                <w:rFonts w:ascii="Cambria Math" w:hAnsi="Cambria Math"/>
                <w:color w:val="FF0000"/>
              </w:rPr>
              <m:t>80</m:t>
            </m:r>
          </m:sub>
        </m:sSub>
        <m:r>
          <m:rPr>
            <m:sty m:val="p"/>
          </m:rPr>
          <w:rPr>
            <w:rFonts w:ascii="Cambria Math" w:hAnsi="Cambria Math"/>
            <w:color w:val="FF0000"/>
          </w:rPr>
          <m:t>&lt;</m:t>
        </m:r>
        <m:sSub>
          <m:sSubPr>
            <m:ctrlPr>
              <w:rPr>
                <w:rFonts w:ascii="Cambria Math" w:hAnsi="Cambria Math"/>
                <w:color w:val="FF0000"/>
              </w:rPr>
            </m:ctrlPr>
          </m:sSubPr>
          <m:e>
            <m:r>
              <w:rPr>
                <w:rFonts w:ascii="Cambria Math" w:hAnsi="Cambria Math"/>
                <w:color w:val="FF0000"/>
              </w:rPr>
              <m:t>μ</m:t>
            </m:r>
          </m:e>
          <m:sub>
            <m:r>
              <m:rPr>
                <m:sty m:val="p"/>
              </m:rPr>
              <w:rPr>
                <w:rFonts w:ascii="Cambria Math" w:hAnsi="Cambria Math"/>
                <w:color w:val="FF0000"/>
              </w:rPr>
              <m:t>70</m:t>
            </m:r>
          </m:sub>
        </m:sSub>
      </m:oMath>
      <w:r w:rsidRPr="008F56EF">
        <w:rPr>
          <w:color w:val="FF0000"/>
        </w:rPr>
        <w:t>.</w:t>
      </w:r>
    </w:p>
    <w:p w14:paraId="5F10FCF2" w14:textId="4C877369" w:rsidR="008F56EF" w:rsidRPr="008F56EF" w:rsidRDefault="007C4A27" w:rsidP="008F56EF">
      <w:pPr>
        <w:rPr>
          <w:rFonts w:ascii="Courier New" w:hAnsi="Courier New" w:cs="Courier New"/>
          <w:color w:val="FF0000"/>
          <w:sz w:val="20"/>
          <w:szCs w:val="20"/>
        </w:rPr>
      </w:pPr>
      <w:r>
        <w:rPr>
          <w:color w:val="FF0000"/>
        </w:rPr>
        <w:t>You want to show that the traffic volume has dropped within the decade between 1970 and 1980.</w:t>
      </w:r>
    </w:p>
    <w:bookmarkEnd w:id="3"/>
    <w:p w14:paraId="7AC47BE3" w14:textId="17537E6A" w:rsidR="006D4C9E" w:rsidRDefault="006D4C9E" w:rsidP="006D4C9E">
      <w:pPr>
        <w:ind w:right="144"/>
      </w:pPr>
      <w:r w:rsidRPr="001B36B8">
        <w:t>[</w:t>
      </w:r>
      <w:r>
        <w:t>c</w:t>
      </w:r>
      <w:r w:rsidRPr="001B36B8">
        <w:t xml:space="preserve">] Perform a </w:t>
      </w:r>
      <w:r w:rsidRPr="001B36B8">
        <w:rPr>
          <w:b/>
          <w:i/>
        </w:rPr>
        <w:t>two independent samples difference-of-means test</w:t>
      </w:r>
      <w:r w:rsidRPr="001B36B8">
        <w:t xml:space="preserve"> for </w:t>
      </w:r>
      <w:r w:rsidRPr="001B36B8">
        <w:rPr>
          <w:position w:val="-12"/>
        </w:rPr>
        <w:object w:dxaOrig="1340" w:dyaOrig="360" w14:anchorId="1D9FB9E9">
          <v:shape id="_x0000_i1027" type="#_x0000_t75" style="width:66.9pt;height:18pt" o:ole="">
            <v:imagedata r:id="rId16" o:title=""/>
          </v:shape>
          <o:OLEObject Type="Embed" ProgID="Equation.DSMT4" ShapeID="_x0000_i1027" DrawAspect="Content" ObjectID="_1667836600" r:id="rId17"/>
        </w:object>
      </w:r>
      <w:r w:rsidRPr="001B36B8">
        <w:t xml:space="preserve"> against </w:t>
      </w:r>
      <w:r w:rsidRPr="001B36B8">
        <w:rPr>
          <w:position w:val="-12"/>
        </w:rPr>
        <w:object w:dxaOrig="1359" w:dyaOrig="360" w14:anchorId="13ABD632">
          <v:shape id="_x0000_i1028" type="#_x0000_t75" style="width:67.4pt;height:18pt" o:ole="">
            <v:imagedata r:id="rId18" o:title=""/>
          </v:shape>
          <o:OLEObject Type="Embed" ProgID="Equation.DSMT4" ShapeID="_x0000_i1028" DrawAspect="Content" ObjectID="_1667836601" r:id="rId19"/>
        </w:object>
      </w:r>
      <w:r w:rsidRPr="001B36B8">
        <w:t xml:space="preserve"> and </w:t>
      </w:r>
      <w:r w:rsidRPr="001B36B8">
        <w:rPr>
          <w:b/>
          <w:i/>
        </w:rPr>
        <w:t>interpret</w:t>
      </w:r>
      <w:r w:rsidRPr="001B36B8">
        <w:t xml:space="preserve"> the results of this test. </w:t>
      </w:r>
      <w:r>
        <w:t xml:space="preserve">Use an error probability of </w:t>
      </w:r>
      <m:oMath>
        <m:r>
          <w:rPr>
            <w:rFonts w:ascii="Cambria Math" w:hAnsi="Cambria Math"/>
          </w:rPr>
          <m:t>α=0.05</m:t>
        </m:r>
      </m:oMath>
      <w:r>
        <w:rPr>
          <w:rFonts w:eastAsiaTheme="minorEastAsia"/>
        </w:rPr>
        <w:t>.</w:t>
      </w:r>
      <w:r w:rsidRPr="001B36B8">
        <w:br/>
        <w:t>Decide based on task [</w:t>
      </w:r>
      <w:r>
        <w:t>a</w:t>
      </w:r>
      <w:r w:rsidRPr="001B36B8">
        <w:t>] under which assumption you are performing the test.</w:t>
      </w:r>
    </w:p>
    <w:p w14:paraId="792558D5" w14:textId="16F37616" w:rsidR="008F56EF" w:rsidRPr="008F56EF" w:rsidRDefault="008F56EF" w:rsidP="008F56EF">
      <w:pPr>
        <w:spacing w:after="0" w:line="240" w:lineRule="auto"/>
        <w:rPr>
          <w:rFonts w:ascii="Courier New" w:hAnsi="Courier New" w:cs="Courier New"/>
          <w:color w:val="FF0000"/>
          <w:sz w:val="20"/>
          <w:szCs w:val="20"/>
        </w:rPr>
      </w:pPr>
      <w:proofErr w:type="spellStart"/>
      <w:r w:rsidRPr="008F56EF">
        <w:rPr>
          <w:rFonts w:ascii="Courier New" w:hAnsi="Courier New" w:cs="Courier New"/>
          <w:color w:val="FF0000"/>
          <w:sz w:val="20"/>
          <w:szCs w:val="20"/>
        </w:rPr>
        <w:t>t.test</w:t>
      </w:r>
      <w:proofErr w:type="spellEnd"/>
      <w:r w:rsidRPr="008F56EF">
        <w:rPr>
          <w:rFonts w:ascii="Courier New" w:hAnsi="Courier New" w:cs="Courier New"/>
          <w:color w:val="FF0000"/>
          <w:sz w:val="20"/>
          <w:szCs w:val="20"/>
        </w:rPr>
        <w:t>(</w:t>
      </w:r>
      <w:proofErr w:type="spellStart"/>
      <w:r w:rsidRPr="008F56EF">
        <w:rPr>
          <w:rFonts w:ascii="Courier New" w:hAnsi="Courier New" w:cs="Courier New"/>
          <w:color w:val="FF0000"/>
          <w:sz w:val="20"/>
          <w:szCs w:val="20"/>
        </w:rPr>
        <w:t>Traffic~Year,data</w:t>
      </w:r>
      <w:proofErr w:type="spellEnd"/>
      <w:r w:rsidRPr="008F56EF">
        <w:rPr>
          <w:rFonts w:ascii="Courier New" w:hAnsi="Courier New" w:cs="Courier New"/>
          <w:color w:val="FF0000"/>
          <w:sz w:val="20"/>
          <w:szCs w:val="20"/>
        </w:rPr>
        <w:t xml:space="preserve"> = </w:t>
      </w:r>
      <w:proofErr w:type="spellStart"/>
      <w:r w:rsidRPr="008F56EF">
        <w:rPr>
          <w:rFonts w:ascii="Courier New" w:hAnsi="Courier New" w:cs="Courier New"/>
          <w:color w:val="FF0000"/>
          <w:sz w:val="20"/>
          <w:szCs w:val="20"/>
        </w:rPr>
        <w:t>TrafficByYear,alternative</w:t>
      </w:r>
      <w:proofErr w:type="spellEnd"/>
      <w:r w:rsidRPr="008F56EF">
        <w:rPr>
          <w:rFonts w:ascii="Courier New" w:hAnsi="Courier New" w:cs="Courier New"/>
          <w:color w:val="FF0000"/>
          <w:sz w:val="20"/>
          <w:szCs w:val="20"/>
        </w:rPr>
        <w:t>='less')</w:t>
      </w:r>
    </w:p>
    <w:p w14:paraId="478BA7E7"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ab/>
        <w:t>Welch Two Sample t-test</w:t>
      </w:r>
    </w:p>
    <w:p w14:paraId="53B523E1" w14:textId="77777777" w:rsidR="008F56EF" w:rsidRPr="008F56EF" w:rsidRDefault="008F56EF" w:rsidP="008F56EF">
      <w:pPr>
        <w:spacing w:after="0" w:line="240" w:lineRule="auto"/>
        <w:rPr>
          <w:rFonts w:ascii="Courier New" w:hAnsi="Courier New" w:cs="Courier New"/>
          <w:color w:val="FF0000"/>
          <w:sz w:val="20"/>
          <w:szCs w:val="20"/>
        </w:rPr>
      </w:pPr>
    </w:p>
    <w:p w14:paraId="672E5C35"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data:  Traffic by Year</w:t>
      </w:r>
    </w:p>
    <w:p w14:paraId="7894458D"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t = 1.2023, df = 85.948, p-value = 0.8837</w:t>
      </w:r>
    </w:p>
    <w:p w14:paraId="6B3D2C6E"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alternative hypothesis: true difference in means is less than 0</w:t>
      </w:r>
    </w:p>
    <w:p w14:paraId="24DE5BB1"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95 percent confidence interval:</w:t>
      </w:r>
    </w:p>
    <w:p w14:paraId="01706627"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 xml:space="preserve">     -Inf 3.996462</w:t>
      </w:r>
    </w:p>
    <w:p w14:paraId="500B9945"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sample estimates:</w:t>
      </w:r>
    </w:p>
    <w:p w14:paraId="6803C142" w14:textId="77777777" w:rsidR="008F56EF" w:rsidRPr="008F56EF" w:rsidRDefault="008F56EF" w:rsidP="008F56EF">
      <w:pPr>
        <w:spacing w:after="0" w:line="240" w:lineRule="auto"/>
        <w:rPr>
          <w:rFonts w:ascii="Courier New" w:hAnsi="Courier New" w:cs="Courier New"/>
          <w:color w:val="FF0000"/>
          <w:sz w:val="20"/>
          <w:szCs w:val="20"/>
        </w:rPr>
      </w:pPr>
      <w:r w:rsidRPr="008F56EF">
        <w:rPr>
          <w:rFonts w:ascii="Courier New" w:hAnsi="Courier New" w:cs="Courier New"/>
          <w:color w:val="FF0000"/>
          <w:sz w:val="20"/>
          <w:szCs w:val="20"/>
        </w:rPr>
        <w:t xml:space="preserve">mean in group 1970 mean in group 1980 </w:t>
      </w:r>
    </w:p>
    <w:p w14:paraId="1505F30D" w14:textId="5EB0FF40" w:rsidR="008F56EF" w:rsidRDefault="008F56EF" w:rsidP="008F56EF">
      <w:pPr>
        <w:rPr>
          <w:rFonts w:ascii="Courier New" w:hAnsi="Courier New" w:cs="Courier New"/>
          <w:color w:val="FF0000"/>
          <w:sz w:val="20"/>
          <w:szCs w:val="20"/>
        </w:rPr>
      </w:pPr>
      <w:r w:rsidRPr="008F56EF">
        <w:rPr>
          <w:rFonts w:ascii="Courier New" w:hAnsi="Courier New" w:cs="Courier New"/>
          <w:color w:val="FF0000"/>
          <w:sz w:val="20"/>
          <w:szCs w:val="20"/>
        </w:rPr>
        <w:t xml:space="preserve">          13.07727           11.40023</w:t>
      </w:r>
    </w:p>
    <w:p w14:paraId="473D100B" w14:textId="00F97910" w:rsidR="008F56EF" w:rsidRPr="008F56EF" w:rsidRDefault="008F56EF" w:rsidP="008F56EF">
      <w:pPr>
        <w:spacing w:after="0" w:line="240" w:lineRule="auto"/>
        <w:rPr>
          <w:color w:val="FF0000"/>
        </w:rPr>
      </w:pPr>
      <w:bookmarkStart w:id="4" w:name="_Hlk57223511"/>
      <w:r w:rsidRPr="008F56EF">
        <w:rPr>
          <w:color w:val="FF0000"/>
        </w:rPr>
        <w:t>P-value is larger than</w:t>
      </w:r>
      <m:oMath>
        <m:r>
          <m:rPr>
            <m:sty m:val="p"/>
          </m:rPr>
          <w:rPr>
            <w:rFonts w:ascii="Cambria Math" w:hAnsi="Cambria Math"/>
            <w:color w:val="FF0000"/>
          </w:rPr>
          <m:t xml:space="preserve"> </m:t>
        </m:r>
        <m:r>
          <w:rPr>
            <w:rFonts w:ascii="Cambria Math" w:hAnsi="Cambria Math"/>
            <w:color w:val="FF0000"/>
          </w:rPr>
          <m:t>α=0.05</m:t>
        </m:r>
        <m:r>
          <m:rPr>
            <m:sty m:val="p"/>
          </m:rPr>
          <w:rPr>
            <w:rFonts w:ascii="Cambria Math" w:hAnsi="Cambria Math"/>
            <w:color w:val="FF0000"/>
          </w:rPr>
          <m:t xml:space="preserve"> </m:t>
        </m:r>
      </m:oMath>
      <w:r w:rsidRPr="008F56EF">
        <w:rPr>
          <w:color w:val="FF0000"/>
        </w:rPr>
        <w:t xml:space="preserve">, so we fail to reject the </w:t>
      </w:r>
      <w:r w:rsidR="007C4A27">
        <w:rPr>
          <w:color w:val="FF0000"/>
        </w:rPr>
        <w:t>null</w:t>
      </w:r>
      <w:r w:rsidRPr="008F56EF">
        <w:rPr>
          <w:color w:val="FF0000"/>
        </w:rPr>
        <w:t>-hypothesis.</w:t>
      </w:r>
    </w:p>
    <w:bookmarkEnd w:id="4"/>
    <w:p w14:paraId="5ED1A834" w14:textId="4E85B065" w:rsidR="006D4C9E" w:rsidRDefault="006D4C9E" w:rsidP="006D4C9E">
      <w:pPr>
        <w:ind w:right="144"/>
      </w:pPr>
      <w:r>
        <w:t xml:space="preserve">[d] </w:t>
      </w:r>
      <w:r w:rsidRPr="001B36B8">
        <w:t xml:space="preserve">Is the </w:t>
      </w:r>
      <w:r w:rsidRPr="001B36B8">
        <w:rPr>
          <w:b/>
          <w:i/>
        </w:rPr>
        <w:t>matched pairs</w:t>
      </w:r>
      <w:r w:rsidRPr="001B36B8">
        <w:t xml:space="preserve"> test scenario or the </w:t>
      </w:r>
      <w:r w:rsidRPr="001B36B8">
        <w:rPr>
          <w:b/>
          <w:i/>
        </w:rPr>
        <w:t>two independent samples</w:t>
      </w:r>
      <w:r w:rsidRPr="001B36B8">
        <w:t xml:space="preserve"> test scenario more appropriate for the given data? </w:t>
      </w:r>
      <w:r w:rsidRPr="001B36B8">
        <w:rPr>
          <w:b/>
          <w:i/>
        </w:rPr>
        <w:t>Justify</w:t>
      </w:r>
      <w:r w:rsidRPr="001B36B8">
        <w:t xml:space="preserve"> your choice.</w:t>
      </w:r>
      <w:r w:rsidRPr="001B36B8">
        <w:br/>
        <w:t xml:space="preserve">Why do the </w:t>
      </w:r>
      <w:r>
        <w:t xml:space="preserve">test outcomes </w:t>
      </w:r>
      <w:r w:rsidR="007C4A27" w:rsidRPr="001B36B8">
        <w:t>differ,</w:t>
      </w:r>
      <w:r w:rsidRPr="001B36B8">
        <w:t xml:space="preserve"> and which test is more powerful for the </w:t>
      </w:r>
      <w:proofErr w:type="gramStart"/>
      <w:r w:rsidRPr="001B36B8">
        <w:t>particular scenario</w:t>
      </w:r>
      <w:proofErr w:type="gramEnd"/>
      <w:r w:rsidRPr="001B36B8">
        <w:t>?</w:t>
      </w:r>
    </w:p>
    <w:p w14:paraId="09001DDA" w14:textId="2C7A6445" w:rsidR="005D4915" w:rsidRDefault="007C4A27" w:rsidP="006D4C9E">
      <w:pPr>
        <w:ind w:right="144"/>
      </w:pPr>
      <w:bookmarkStart w:id="5" w:name="_Hlk57223530"/>
      <w:r>
        <w:t xml:space="preserve">The matched test design is substantially more powerful because at each intersection the baseline traffic flow is controlled for, thus focusing precisely on the change of flow at each intersection. In the independent samples </w:t>
      </w:r>
      <w:r w:rsidR="00917260">
        <w:t>design the comparison is whether the traffic flow after averaging over all intersections has changed.</w:t>
      </w:r>
    </w:p>
    <w:p w14:paraId="6836595A" w14:textId="1D7D4C0A" w:rsidR="005D4915" w:rsidRDefault="005D4915" w:rsidP="006D4C9E">
      <w:pPr>
        <w:ind w:right="144"/>
      </w:pPr>
      <w:r>
        <w:t>As explained above, since the matched pairs testing use additional information, so the result is quite different.</w:t>
      </w:r>
    </w:p>
    <w:bookmarkEnd w:id="5"/>
    <w:p w14:paraId="4290AEE8" w14:textId="77777777" w:rsidR="005A5CCB" w:rsidRDefault="005A5CCB" w:rsidP="005A5CCB">
      <w:pPr>
        <w:pStyle w:val="Heading1"/>
      </w:pPr>
      <w:r>
        <w:t>Task 4: Quadrat Analysis (1 point)</w:t>
      </w:r>
    </w:p>
    <w:p w14:paraId="4392CDB7" w14:textId="58787E3E" w:rsidR="005A5CCB" w:rsidRDefault="005A5CCB" w:rsidP="005A5CCB">
      <w:r>
        <w:t xml:space="preserve">Pages </w:t>
      </w:r>
      <w:r w:rsidR="004744B8">
        <w:t xml:space="preserve">401-402 and </w:t>
      </w:r>
      <w:r>
        <w:t xml:space="preserve">537-541 in Burt, Barber and Rigby discuss the quadrat analysis for spatial point patterns. </w:t>
      </w:r>
      <w:r w:rsidR="00040D68">
        <w:t xml:space="preserve">The spatial pattern of trees is available in the file </w:t>
      </w:r>
      <w:r w:rsidR="00040D68" w:rsidRPr="00040D68">
        <w:rPr>
          <w:rFonts w:ascii="Courier New" w:hAnsi="Courier New" w:cs="Courier New"/>
          <w:b/>
        </w:rPr>
        <w:t>trees.txt</w:t>
      </w:r>
      <w:r w:rsidR="00040D68">
        <w:t xml:space="preserve"> and </w:t>
      </w:r>
      <w:r w:rsidR="004744B8">
        <w:t>is</w:t>
      </w:r>
      <w:r w:rsidR="00040D68">
        <w:t xml:space="preserve"> processed with the code</w:t>
      </w:r>
      <w:r w:rsidR="004744B8">
        <w:t xml:space="preserve"> </w:t>
      </w:r>
      <w:proofErr w:type="spellStart"/>
      <w:r w:rsidR="004744B8" w:rsidRPr="00040D68">
        <w:rPr>
          <w:rFonts w:ascii="Courier New" w:hAnsi="Courier New" w:cs="Courier New"/>
          <w:b/>
        </w:rPr>
        <w:t>trees.</w:t>
      </w:r>
      <w:r w:rsidR="004744B8">
        <w:rPr>
          <w:rFonts w:ascii="Courier New" w:hAnsi="Courier New" w:cs="Courier New"/>
          <w:b/>
        </w:rPr>
        <w:t>R</w:t>
      </w:r>
      <w:proofErr w:type="spellEnd"/>
      <w:r w:rsidR="004744B8">
        <w:t>.</w:t>
      </w:r>
    </w:p>
    <w:p w14:paraId="16309A00" w14:textId="6F198DAE" w:rsidR="00040D68" w:rsidRDefault="00040D68" w:rsidP="005A5CCB">
      <w:r>
        <w:t>[a] Interpret the observed point pattern. Are the trees spatially cluster, random or disperse (uniformly) distributed</w:t>
      </w:r>
      <w:r w:rsidR="004744B8">
        <w:t>?</w:t>
      </w:r>
      <w:r w:rsidR="00917260">
        <w:t xml:space="preserve"> Plot the pattern and interpret.</w:t>
      </w:r>
    </w:p>
    <w:p w14:paraId="6190BEBA" w14:textId="6ADAED9A" w:rsidR="00040D68" w:rsidRDefault="00040D68" w:rsidP="005A5CCB">
      <w:r>
        <w:t xml:space="preserve">[b] </w:t>
      </w:r>
      <w:r w:rsidR="004744B8">
        <w:t xml:space="preserve">What does the </w:t>
      </w:r>
      <w:r w:rsidR="004744B8" w:rsidRPr="004744B8">
        <w:rPr>
          <w:b/>
          <w:bCs/>
          <w:i/>
          <w:iCs/>
        </w:rPr>
        <w:t>variance-mean ratio</w:t>
      </w:r>
      <w:r w:rsidR="004744B8">
        <w:t xml:space="preserve"> tell you?</w:t>
      </w:r>
    </w:p>
    <w:p w14:paraId="6BDA2235" w14:textId="01F7D758" w:rsidR="005D4915" w:rsidRPr="0067325E" w:rsidRDefault="005D4915" w:rsidP="005A5CCB">
      <w:pPr>
        <w:rPr>
          <w:rFonts w:eastAsiaTheme="minorEastAsia"/>
          <w:color w:val="FF0000"/>
        </w:rPr>
      </w:pPr>
      <m:oMath>
        <m:r>
          <w:rPr>
            <w:rFonts w:ascii="Cambria Math" w:eastAsiaTheme="minorEastAsia" w:hAnsi="Cambria Math"/>
            <w:color w:val="FF0000"/>
          </w:rPr>
          <m:t>VMR</m:t>
        </m:r>
        <m:r>
          <m:rPr>
            <m:sty m:val="p"/>
          </m:rPr>
          <w:rPr>
            <w:rFonts w:ascii="Cambria Math" w:eastAsiaTheme="minorEastAsia" w:hAnsi="Cambria Math"/>
            <w:color w:val="FF0000"/>
          </w:rPr>
          <m:t>=1.904296</m:t>
        </m:r>
      </m:oMath>
      <w:r w:rsidRPr="0067325E">
        <w:rPr>
          <w:rFonts w:eastAsiaTheme="minorEastAsia"/>
          <w:color w:val="FF0000"/>
        </w:rPr>
        <w:t xml:space="preserve">, which indicates there may have cluster </w:t>
      </w:r>
      <w:commentRangeStart w:id="6"/>
      <w:r w:rsidRPr="0067325E">
        <w:rPr>
          <w:rFonts w:eastAsiaTheme="minorEastAsia"/>
          <w:color w:val="FF0000"/>
        </w:rPr>
        <w:t>patterns</w:t>
      </w:r>
      <w:commentRangeEnd w:id="6"/>
      <w:r w:rsidR="00917260">
        <w:rPr>
          <w:rStyle w:val="CommentReference"/>
        </w:rPr>
        <w:commentReference w:id="6"/>
      </w:r>
      <w:r w:rsidRPr="0067325E">
        <w:rPr>
          <w:rFonts w:eastAsiaTheme="minorEastAsia"/>
          <w:color w:val="FF0000"/>
        </w:rPr>
        <w:t>.</w:t>
      </w:r>
    </w:p>
    <w:p w14:paraId="08F1BF6A" w14:textId="26DA34DD" w:rsidR="00040D68" w:rsidRDefault="00040D68" w:rsidP="005A5CCB">
      <w:pPr>
        <w:rPr>
          <w:rFonts w:eastAsiaTheme="minorEastAsia"/>
        </w:rPr>
      </w:pPr>
      <w:r>
        <w:lastRenderedPageBreak/>
        <w:t xml:space="preserve">[c] </w:t>
      </w:r>
      <w:r w:rsidR="004744B8">
        <w:t xml:space="preserve">What does the </w:t>
      </w:r>
      <w:r w:rsidRPr="00040D68">
        <w:rPr>
          <w:i/>
        </w:rPr>
        <w:t>t</w:t>
      </w:r>
      <w:r>
        <w:t xml:space="preserve">-test </w:t>
      </w:r>
      <w:r w:rsidR="004744B8">
        <w:t>tell you about whether the observed point pattern comes from a random point pattern population</w:t>
      </w:r>
      <w:r w:rsidR="004744B8">
        <w:rPr>
          <w:rFonts w:eastAsiaTheme="minorEastAsia"/>
        </w:rPr>
        <w:t>?</w:t>
      </w:r>
    </w:p>
    <w:p w14:paraId="4641F4CE" w14:textId="79CD021B" w:rsidR="0067325E" w:rsidRPr="0067325E" w:rsidRDefault="0067325E" w:rsidP="005A5CCB">
      <w:pPr>
        <w:rPr>
          <w:rFonts w:eastAsiaTheme="minorEastAsia"/>
          <w:color w:val="FF0000"/>
        </w:rPr>
      </w:pPr>
      <w:bookmarkStart w:id="7" w:name="_Hlk57223569"/>
      <w:r w:rsidRPr="0067325E">
        <w:rPr>
          <w:rFonts w:eastAsiaTheme="minorEastAsia"/>
          <w:color w:val="FF0000"/>
        </w:rPr>
        <w:t xml:space="preserve">The p-value is much smaller than 0.05, which means we could safely reject the </w:t>
      </w:r>
      <w:commentRangeStart w:id="8"/>
      <w:r w:rsidR="00917260" w:rsidRPr="0067325E">
        <w:rPr>
          <w:rFonts w:eastAsiaTheme="minorEastAsia"/>
          <w:color w:val="FF0000"/>
        </w:rPr>
        <w:t>n</w:t>
      </w:r>
      <w:r w:rsidR="00917260">
        <w:rPr>
          <w:rFonts w:eastAsiaTheme="minorEastAsia"/>
          <w:color w:val="FF0000"/>
        </w:rPr>
        <w:t>ull</w:t>
      </w:r>
      <w:commentRangeEnd w:id="8"/>
      <w:r w:rsidR="00917260">
        <w:rPr>
          <w:rStyle w:val="CommentReference"/>
        </w:rPr>
        <w:commentReference w:id="8"/>
      </w:r>
      <w:r w:rsidRPr="0067325E">
        <w:rPr>
          <w:rFonts w:eastAsiaTheme="minorEastAsia"/>
          <w:color w:val="FF0000"/>
        </w:rPr>
        <w:t xml:space="preserve">-hypothesis, the VMR is significantly greater than 1, cluster patterns are discovered. </w:t>
      </w:r>
    </w:p>
    <w:bookmarkEnd w:id="7"/>
    <w:p w14:paraId="3D48F0D1" w14:textId="70108EC4" w:rsidR="00D75A1E" w:rsidRDefault="00865CA8" w:rsidP="005A5CCB">
      <w:pPr>
        <w:rPr>
          <w:rFonts w:eastAsiaTheme="minorEastAsia"/>
        </w:rPr>
      </w:pPr>
      <w:r>
        <w:rPr>
          <w:rFonts w:eastAsiaTheme="minorEastAsia"/>
        </w:rPr>
        <w:t>[d]</w:t>
      </w:r>
      <w:r w:rsidR="00074E53">
        <w:rPr>
          <w:rFonts w:eastAsiaTheme="minorEastAsia"/>
        </w:rPr>
        <w:t xml:space="preserve"> Use </w:t>
      </w:r>
      <w:r w:rsidR="00074E53">
        <w:rPr>
          <w:rFonts w:ascii="Calibri" w:eastAsia="Calibri" w:hAnsi="Calibri" w:cs="Times New Roman"/>
          <w:noProof/>
          <w:szCs w:val="24"/>
        </w:rPr>
        <w:drawing>
          <wp:inline distT="0" distB="0" distL="0" distR="0" wp14:anchorId="0AD1891C" wp14:editId="23859CFA">
            <wp:extent cx="129540" cy="1295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Logo.jpg"/>
                    <pic:cNvPicPr/>
                  </pic:nvPicPr>
                  <pic:blipFill>
                    <a:blip r:embed="rId11">
                      <a:extLst>
                        <a:ext uri="{28A0092B-C50C-407E-A947-70E740481C1C}">
                          <a14:useLocalDpi xmlns:a14="http://schemas.microsoft.com/office/drawing/2010/main" val="0"/>
                        </a:ext>
                      </a:extLst>
                    </a:blip>
                    <a:stretch>
                      <a:fillRect/>
                    </a:stretch>
                  </pic:blipFill>
                  <pic:spPr>
                    <a:xfrm>
                      <a:off x="0" y="0"/>
                      <a:ext cx="129540" cy="129540"/>
                    </a:xfrm>
                    <a:prstGeom prst="rect">
                      <a:avLst/>
                    </a:prstGeom>
                  </pic:spPr>
                </pic:pic>
              </a:graphicData>
            </a:graphic>
          </wp:inline>
        </w:drawing>
      </w:r>
      <w:r w:rsidR="00074E53">
        <w:rPr>
          <w:rFonts w:eastAsiaTheme="minorEastAsia"/>
        </w:rPr>
        <w:t xml:space="preserve"> or</w:t>
      </w:r>
      <w:r>
        <w:rPr>
          <w:rFonts w:eastAsiaTheme="minorEastAsia"/>
        </w:rPr>
        <w:t xml:space="preserve"> </w:t>
      </w:r>
      <w:r w:rsidR="00074E53">
        <w:rPr>
          <w:rFonts w:eastAsiaTheme="minorEastAsia"/>
        </w:rPr>
        <w:t>m</w:t>
      </w:r>
      <w:r w:rsidR="004744B8">
        <w:rPr>
          <w:rFonts w:eastAsiaTheme="minorEastAsia"/>
        </w:rPr>
        <w:t xml:space="preserve">anually perform a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sidR="004744B8">
        <w:rPr>
          <w:rFonts w:eastAsiaTheme="minorEastAsia"/>
        </w:rPr>
        <w:t>-test</w:t>
      </w:r>
      <w:r w:rsidR="00074E53">
        <w:rPr>
          <w:rFonts w:eastAsiaTheme="minorEastAsia"/>
        </w:rPr>
        <w:t xml:space="preserve"> to evaluate</w:t>
      </w:r>
      <w:r w:rsidR="004744B8">
        <w:rPr>
          <w:rFonts w:eastAsiaTheme="minorEastAsia"/>
        </w:rPr>
        <w:t xml:space="preserve"> whether the observed point pattern is Poisson distributed. </w:t>
      </w:r>
      <w:r w:rsidR="00074E53">
        <w:rPr>
          <w:rFonts w:eastAsiaTheme="minorEastAsia"/>
        </w:rPr>
        <w:t>The tail counts have been properly</w:t>
      </w:r>
      <w:r w:rsidR="004744B8">
        <w:rPr>
          <w:rFonts w:eastAsiaTheme="minorEastAsia"/>
        </w:rPr>
        <w:t xml:space="preserve"> aggregate</w:t>
      </w:r>
      <w:r w:rsidR="00074E53">
        <w:rPr>
          <w:rFonts w:eastAsiaTheme="minorEastAsia"/>
        </w:rPr>
        <w:t>d for</w:t>
      </w:r>
      <w:r w:rsidR="004744B8">
        <w:rPr>
          <w:rFonts w:eastAsiaTheme="minorEastAsia"/>
        </w:rPr>
        <w:t xml:space="preserve"> low expected frequency counts</w:t>
      </w:r>
      <w:r w:rsidR="00074E53">
        <w:rPr>
          <w:rFonts w:eastAsiaTheme="minorEastAsia"/>
        </w:rPr>
        <w:t>. U</w:t>
      </w:r>
      <w:r w:rsidR="004744B8">
        <w:rPr>
          <w:rFonts w:eastAsiaTheme="minorEastAsia"/>
        </w:rPr>
        <w:t xml:space="preserve">se the correct degrees of freedom. </w:t>
      </w:r>
      <w:r w:rsidR="002A3676">
        <w:rPr>
          <w:rFonts w:eastAsiaTheme="minorEastAsia"/>
        </w:rPr>
        <w:t xml:space="preserve">You can evaluate the significance of the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sidR="002A3676">
        <w:rPr>
          <w:rFonts w:eastAsiaTheme="minorEastAsia"/>
        </w:rPr>
        <w:t xml:space="preserve">-statistics with the function </w:t>
      </w:r>
      <w:proofErr w:type="spellStart"/>
      <w:r w:rsidR="002A3676" w:rsidRPr="002A3676">
        <w:rPr>
          <w:rFonts w:ascii="Courier New" w:eastAsiaTheme="minorEastAsia" w:hAnsi="Courier New" w:cs="Courier New"/>
          <w:b/>
          <w:bCs/>
        </w:rPr>
        <w:t>dchisq</w:t>
      </w:r>
      <w:proofErr w:type="spellEnd"/>
      <w:r w:rsidR="002A3676" w:rsidRPr="002A3676">
        <w:rPr>
          <w:rFonts w:ascii="Courier New" w:eastAsiaTheme="minorEastAsia" w:hAnsi="Courier New" w:cs="Courier New"/>
          <w:b/>
          <w:bCs/>
        </w:rPr>
        <w:t>(</w:t>
      </w:r>
      <w:r w:rsidR="00074E53">
        <w:rPr>
          <w:rFonts w:ascii="Courier New" w:eastAsiaTheme="minorEastAsia" w:hAnsi="Courier New" w:cs="Courier New"/>
          <w:b/>
          <w:bCs/>
        </w:rPr>
        <w:t> </w:t>
      </w:r>
      <w:r w:rsidR="002A3676" w:rsidRPr="002A3676">
        <w:rPr>
          <w:rFonts w:ascii="Courier New" w:eastAsiaTheme="minorEastAsia" w:hAnsi="Courier New" w:cs="Courier New"/>
          <w:b/>
          <w:bCs/>
        </w:rPr>
        <w:t>)</w:t>
      </w:r>
      <w:r w:rsidR="002A3676">
        <w:rPr>
          <w:rFonts w:eastAsiaTheme="minorEastAsia"/>
        </w:rPr>
        <w:t>.</w:t>
      </w:r>
    </w:p>
    <w:tbl>
      <w:tblPr>
        <w:tblStyle w:val="MediumShading2-Accent1"/>
        <w:tblW w:w="0" w:type="auto"/>
        <w:tblInd w:w="108" w:type="dxa"/>
        <w:tblLook w:val="04A0" w:firstRow="1" w:lastRow="0" w:firstColumn="1" w:lastColumn="0" w:noHBand="0" w:noVBand="1"/>
      </w:tblPr>
      <w:tblGrid>
        <w:gridCol w:w="1490"/>
        <w:gridCol w:w="1302"/>
        <w:gridCol w:w="1802"/>
        <w:gridCol w:w="1976"/>
      </w:tblGrid>
      <w:tr w:rsidR="002A3676" w14:paraId="70194536" w14:textId="1771A69A" w:rsidTr="003147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324B5B51" w14:textId="66CA2061" w:rsidR="002A3676" w:rsidRDefault="002A3676" w:rsidP="00865CA8">
            <w:pPr>
              <w:jc w:val="center"/>
            </w:pPr>
            <w:r>
              <w:t xml:space="preserve"># of Observed </w:t>
            </w:r>
            <w:r>
              <w:br/>
              <w:t>Points</w:t>
            </w:r>
            <w:r w:rsidR="003147AC">
              <w:t xml:space="preserve"> </w:t>
            </w:r>
            <m:oMath>
              <m:r>
                <m:rPr>
                  <m:sty m:val="bi"/>
                </m:rPr>
                <w:rPr>
                  <w:rFonts w:ascii="Cambria Math" w:hAnsi="Cambria Math"/>
                </w:rPr>
                <m:t>j</m:t>
              </m:r>
            </m:oMath>
          </w:p>
        </w:tc>
        <w:tc>
          <w:tcPr>
            <w:tcW w:w="0" w:type="auto"/>
          </w:tcPr>
          <w:p w14:paraId="0FFB00A7" w14:textId="2ADBE6C8" w:rsidR="002A3676" w:rsidRDefault="002A3676" w:rsidP="00865CA8">
            <w:pPr>
              <w:cnfStyle w:val="100000000000" w:firstRow="1" w:lastRow="0" w:firstColumn="0" w:lastColumn="0" w:oddVBand="0" w:evenVBand="0" w:oddHBand="0" w:evenHBand="0" w:firstRowFirstColumn="0" w:firstRowLastColumn="0" w:lastRowFirstColumn="0" w:lastRowLastColumn="0"/>
            </w:pPr>
            <w:r>
              <w:t># of Cells</w:t>
            </w:r>
            <w:r w:rsidR="003147AC">
              <w:t xml:space="preserve"> </w:t>
            </w:r>
            <m:oMath>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j</m:t>
                  </m:r>
                </m:sub>
              </m:sSub>
            </m:oMath>
          </w:p>
        </w:tc>
        <w:tc>
          <w:tcPr>
            <w:tcW w:w="0" w:type="auto"/>
          </w:tcPr>
          <w:p w14:paraId="2B54D26C" w14:textId="7D07D809" w:rsidR="002A3676" w:rsidRDefault="002A3676" w:rsidP="00865CA8">
            <w:pPr>
              <w:jc w:val="center"/>
              <w:cnfStyle w:val="100000000000" w:firstRow="1" w:lastRow="0" w:firstColumn="0" w:lastColumn="0" w:oddVBand="0" w:evenVBand="0" w:oddHBand="0" w:evenHBand="0" w:firstRowFirstColumn="0" w:firstRowLastColumn="0" w:lastRowFirstColumn="0" w:lastRowLastColumn="0"/>
            </w:pPr>
            <w:r>
              <w:t xml:space="preserve">Expected Poisson </w:t>
            </w:r>
            <w:r>
              <w:br/>
              <w:t>Cell Count</w:t>
            </w:r>
            <w:r w:rsidR="003147AC">
              <w:t xml:space="preserve"> </w:t>
            </w:r>
            <m:oMath>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j</m:t>
                  </m:r>
                </m:sub>
              </m:sSub>
            </m:oMath>
          </w:p>
        </w:tc>
        <w:tc>
          <w:tcPr>
            <w:tcW w:w="1976" w:type="dxa"/>
          </w:tcPr>
          <w:p w14:paraId="7E11163E" w14:textId="198A0428" w:rsidR="002A3676" w:rsidRDefault="006424B6" w:rsidP="00865CA8">
            <w:pPr>
              <w:jc w:val="center"/>
              <w:cnfStyle w:val="100000000000" w:firstRow="1"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O</m:t>
                                </m:r>
                              </m:e>
                              <m:sub>
                                <m:r>
                                  <m:rPr>
                                    <m:sty m:val="bi"/>
                                  </m:rPr>
                                  <w:rPr>
                                    <w:rFonts w:ascii="Cambria Math" w:hAnsi="Cambria Math"/>
                                  </w:rPr>
                                  <m:t>j</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j</m:t>
                                </m:r>
                              </m:sub>
                            </m:sSub>
                          </m:e>
                        </m:d>
                      </m:e>
                      <m:sup>
                        <m:r>
                          <m:rPr>
                            <m:sty m:val="bi"/>
                          </m:rPr>
                          <w:rPr>
                            <w:rFonts w:ascii="Cambria Math" w:hAnsi="Cambria Math"/>
                          </w:rPr>
                          <m:t>2</m:t>
                        </m:r>
                      </m:sup>
                    </m:sSup>
                  </m:num>
                  <m:den>
                    <m:sSub>
                      <m:sSubPr>
                        <m:ctrlPr>
                          <w:rPr>
                            <w:rFonts w:ascii="Cambria Math" w:hAnsi="Cambria Math"/>
                            <w:i/>
                          </w:rPr>
                        </m:ctrlPr>
                      </m:sSubPr>
                      <m:e>
                        <m:r>
                          <m:rPr>
                            <m:sty m:val="bi"/>
                          </m:rPr>
                          <w:rPr>
                            <w:rFonts w:ascii="Cambria Math" w:hAnsi="Cambria Math"/>
                          </w:rPr>
                          <m:t>E</m:t>
                        </m:r>
                      </m:e>
                      <m:sub>
                        <m:r>
                          <m:rPr>
                            <m:sty m:val="bi"/>
                          </m:rPr>
                          <w:rPr>
                            <w:rFonts w:ascii="Cambria Math" w:hAnsi="Cambria Math"/>
                          </w:rPr>
                          <m:t>j</m:t>
                        </m:r>
                      </m:sub>
                    </m:sSub>
                  </m:den>
                </m:f>
              </m:oMath>
            </m:oMathPara>
          </w:p>
        </w:tc>
      </w:tr>
      <w:tr w:rsidR="002A3676" w14:paraId="2D588CD6" w14:textId="708F407B" w:rsidTr="00314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10981" w14:textId="77777777" w:rsidR="002A3676" w:rsidRDefault="002A3676" w:rsidP="00865CA8">
            <w:pPr>
              <w:jc w:val="right"/>
            </w:pPr>
            <w:r>
              <w:t>0</w:t>
            </w:r>
          </w:p>
        </w:tc>
        <w:tc>
          <w:tcPr>
            <w:tcW w:w="0" w:type="auto"/>
          </w:tcPr>
          <w:p w14:paraId="35564818" w14:textId="77777777" w:rsidR="002A3676" w:rsidRDefault="002A3676" w:rsidP="00865CA8">
            <w:pPr>
              <w:jc w:val="center"/>
              <w:cnfStyle w:val="000000100000" w:firstRow="0" w:lastRow="0" w:firstColumn="0" w:lastColumn="0" w:oddVBand="0" w:evenVBand="0" w:oddHBand="1" w:evenHBand="0" w:firstRowFirstColumn="0" w:firstRowLastColumn="0" w:lastRowFirstColumn="0" w:lastRowLastColumn="0"/>
            </w:pPr>
            <w:r>
              <w:t>21</w:t>
            </w:r>
          </w:p>
        </w:tc>
        <w:tc>
          <w:tcPr>
            <w:tcW w:w="0" w:type="auto"/>
          </w:tcPr>
          <w:p w14:paraId="4A189D54" w14:textId="4BC4121B" w:rsidR="002A3676" w:rsidRDefault="002A3676" w:rsidP="00865CA8">
            <w:pPr>
              <w:jc w:val="right"/>
              <w:cnfStyle w:val="000000100000" w:firstRow="0" w:lastRow="0" w:firstColumn="0" w:lastColumn="0" w:oddVBand="0" w:evenVBand="0" w:oddHBand="1" w:evenHBand="0" w:firstRowFirstColumn="0" w:firstRowLastColumn="0" w:lastRowFirstColumn="0" w:lastRowLastColumn="0"/>
            </w:pPr>
            <w:r w:rsidRPr="002A3676">
              <w:t>7.65</w:t>
            </w:r>
          </w:p>
        </w:tc>
        <w:tc>
          <w:tcPr>
            <w:tcW w:w="1976" w:type="dxa"/>
          </w:tcPr>
          <w:p w14:paraId="42A9A78B" w14:textId="7509618D" w:rsidR="002A3676" w:rsidRDefault="0067325E" w:rsidP="00865CA8">
            <w:pPr>
              <w:jc w:val="right"/>
              <w:cnfStyle w:val="000000100000" w:firstRow="0" w:lastRow="0" w:firstColumn="0" w:lastColumn="0" w:oddVBand="0" w:evenVBand="0" w:oddHBand="1" w:evenHBand="0" w:firstRowFirstColumn="0" w:firstRowLastColumn="0" w:lastRowFirstColumn="0" w:lastRowLastColumn="0"/>
            </w:pPr>
            <w:r>
              <w:t>23.3</w:t>
            </w:r>
          </w:p>
        </w:tc>
      </w:tr>
      <w:tr w:rsidR="002A3676" w14:paraId="5A9DBAEE" w14:textId="018D58E4" w:rsidTr="003147AC">
        <w:tc>
          <w:tcPr>
            <w:cnfStyle w:val="001000000000" w:firstRow="0" w:lastRow="0" w:firstColumn="1" w:lastColumn="0" w:oddVBand="0" w:evenVBand="0" w:oddHBand="0" w:evenHBand="0" w:firstRowFirstColumn="0" w:firstRowLastColumn="0" w:lastRowFirstColumn="0" w:lastRowLastColumn="0"/>
            <w:tcW w:w="0" w:type="auto"/>
          </w:tcPr>
          <w:p w14:paraId="391FC81B" w14:textId="77777777" w:rsidR="002A3676" w:rsidRDefault="002A3676" w:rsidP="00865CA8">
            <w:pPr>
              <w:jc w:val="right"/>
            </w:pPr>
            <w:r>
              <w:t>1</w:t>
            </w:r>
          </w:p>
        </w:tc>
        <w:tc>
          <w:tcPr>
            <w:tcW w:w="0" w:type="auto"/>
          </w:tcPr>
          <w:p w14:paraId="134C8FE6" w14:textId="77777777" w:rsidR="002A3676" w:rsidRDefault="002A3676" w:rsidP="00865CA8">
            <w:pPr>
              <w:jc w:val="center"/>
              <w:cnfStyle w:val="000000000000" w:firstRow="0" w:lastRow="0" w:firstColumn="0" w:lastColumn="0" w:oddVBand="0" w:evenVBand="0" w:oddHBand="0" w:evenHBand="0" w:firstRowFirstColumn="0" w:firstRowLastColumn="0" w:lastRowFirstColumn="0" w:lastRowLastColumn="0"/>
            </w:pPr>
            <w:r>
              <w:t>18</w:t>
            </w:r>
          </w:p>
        </w:tc>
        <w:tc>
          <w:tcPr>
            <w:tcW w:w="0" w:type="auto"/>
          </w:tcPr>
          <w:p w14:paraId="7B392718" w14:textId="496B2143" w:rsidR="002A3676" w:rsidRDefault="00074E53" w:rsidP="00865CA8">
            <w:pPr>
              <w:jc w:val="right"/>
              <w:cnfStyle w:val="000000000000" w:firstRow="0" w:lastRow="0" w:firstColumn="0" w:lastColumn="0" w:oddVBand="0" w:evenVBand="0" w:oddHBand="0" w:evenHBand="0" w:firstRowFirstColumn="0" w:firstRowLastColumn="0" w:lastRowFirstColumn="0" w:lastRowLastColumn="0"/>
            </w:pPr>
            <w:r>
              <w:t>1</w:t>
            </w:r>
            <w:r w:rsidR="002A3676" w:rsidRPr="002A3676">
              <w:t>9.6</w:t>
            </w:r>
            <w:r w:rsidR="002A3676">
              <w:t>7</w:t>
            </w:r>
          </w:p>
        </w:tc>
        <w:tc>
          <w:tcPr>
            <w:tcW w:w="1976" w:type="dxa"/>
          </w:tcPr>
          <w:p w14:paraId="2697CAB1" w14:textId="5E63E022" w:rsidR="002A3676" w:rsidRDefault="0067325E" w:rsidP="00865CA8">
            <w:pPr>
              <w:jc w:val="right"/>
              <w:cnfStyle w:val="000000000000" w:firstRow="0" w:lastRow="0" w:firstColumn="0" w:lastColumn="0" w:oddVBand="0" w:evenVBand="0" w:oddHBand="0" w:evenHBand="0" w:firstRowFirstColumn="0" w:firstRowLastColumn="0" w:lastRowFirstColumn="0" w:lastRowLastColumn="0"/>
            </w:pPr>
            <w:r>
              <w:t>0.14</w:t>
            </w:r>
          </w:p>
        </w:tc>
      </w:tr>
      <w:tr w:rsidR="002A3676" w14:paraId="1062520A" w14:textId="2847B40E" w:rsidTr="00314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1915FF" w14:textId="77777777" w:rsidR="002A3676" w:rsidRDefault="002A3676" w:rsidP="00865CA8">
            <w:pPr>
              <w:jc w:val="right"/>
            </w:pPr>
            <w:r>
              <w:t>2</w:t>
            </w:r>
          </w:p>
        </w:tc>
        <w:tc>
          <w:tcPr>
            <w:tcW w:w="0" w:type="auto"/>
          </w:tcPr>
          <w:p w14:paraId="0D6DDA2A" w14:textId="77777777" w:rsidR="002A3676" w:rsidRDefault="002A3676" w:rsidP="00865CA8">
            <w:pPr>
              <w:jc w:val="center"/>
              <w:cnfStyle w:val="000000100000" w:firstRow="0" w:lastRow="0" w:firstColumn="0" w:lastColumn="0" w:oddVBand="0" w:evenVBand="0" w:oddHBand="1" w:evenHBand="0" w:firstRowFirstColumn="0" w:firstRowLastColumn="0" w:lastRowFirstColumn="0" w:lastRowLastColumn="0"/>
            </w:pPr>
            <w:r>
              <w:t>16</w:t>
            </w:r>
          </w:p>
        </w:tc>
        <w:tc>
          <w:tcPr>
            <w:tcW w:w="0" w:type="auto"/>
          </w:tcPr>
          <w:p w14:paraId="4A5740EB" w14:textId="62DACDA5" w:rsidR="002A3676" w:rsidRDefault="00074E53" w:rsidP="00865CA8">
            <w:pPr>
              <w:jc w:val="right"/>
              <w:cnfStyle w:val="000000100000" w:firstRow="0" w:lastRow="0" w:firstColumn="0" w:lastColumn="0" w:oddVBand="0" w:evenVBand="0" w:oddHBand="1" w:evenHBand="0" w:firstRowFirstColumn="0" w:firstRowLastColumn="0" w:lastRowFirstColumn="0" w:lastRowLastColumn="0"/>
            </w:pPr>
            <w:r w:rsidRPr="00074E53">
              <w:t>25.2</w:t>
            </w:r>
            <w:r>
              <w:t>8</w:t>
            </w:r>
          </w:p>
        </w:tc>
        <w:tc>
          <w:tcPr>
            <w:tcW w:w="1976" w:type="dxa"/>
          </w:tcPr>
          <w:p w14:paraId="61D35490" w14:textId="7B2154E0" w:rsidR="002A3676" w:rsidRDefault="0067325E" w:rsidP="00865CA8">
            <w:pPr>
              <w:jc w:val="right"/>
              <w:cnfStyle w:val="000000100000" w:firstRow="0" w:lastRow="0" w:firstColumn="0" w:lastColumn="0" w:oddVBand="0" w:evenVBand="0" w:oddHBand="1" w:evenHBand="0" w:firstRowFirstColumn="0" w:firstRowLastColumn="0" w:lastRowFirstColumn="0" w:lastRowLastColumn="0"/>
            </w:pPr>
            <w:r>
              <w:t>3.40</w:t>
            </w:r>
          </w:p>
        </w:tc>
      </w:tr>
      <w:tr w:rsidR="002A3676" w14:paraId="29EE96D8" w14:textId="036007D9" w:rsidTr="003147AC">
        <w:tc>
          <w:tcPr>
            <w:cnfStyle w:val="001000000000" w:firstRow="0" w:lastRow="0" w:firstColumn="1" w:lastColumn="0" w:oddVBand="0" w:evenVBand="0" w:oddHBand="0" w:evenHBand="0" w:firstRowFirstColumn="0" w:firstRowLastColumn="0" w:lastRowFirstColumn="0" w:lastRowLastColumn="0"/>
            <w:tcW w:w="0" w:type="auto"/>
          </w:tcPr>
          <w:p w14:paraId="26F1F4DE" w14:textId="77777777" w:rsidR="002A3676" w:rsidRDefault="002A3676" w:rsidP="00865CA8">
            <w:pPr>
              <w:jc w:val="right"/>
            </w:pPr>
            <w:r>
              <w:t>3</w:t>
            </w:r>
          </w:p>
        </w:tc>
        <w:tc>
          <w:tcPr>
            <w:tcW w:w="0" w:type="auto"/>
          </w:tcPr>
          <w:p w14:paraId="2B4BBB12" w14:textId="77777777" w:rsidR="002A3676" w:rsidRDefault="002A3676" w:rsidP="00865CA8">
            <w:pPr>
              <w:jc w:val="center"/>
              <w:cnfStyle w:val="000000000000" w:firstRow="0" w:lastRow="0" w:firstColumn="0" w:lastColumn="0" w:oddVBand="0" w:evenVBand="0" w:oddHBand="0" w:evenHBand="0" w:firstRowFirstColumn="0" w:firstRowLastColumn="0" w:lastRowFirstColumn="0" w:lastRowLastColumn="0"/>
            </w:pPr>
            <w:r>
              <w:t>14</w:t>
            </w:r>
          </w:p>
        </w:tc>
        <w:tc>
          <w:tcPr>
            <w:tcW w:w="0" w:type="auto"/>
          </w:tcPr>
          <w:p w14:paraId="135473E3" w14:textId="3F8D134A" w:rsidR="002A3676" w:rsidRDefault="00074E53" w:rsidP="00865CA8">
            <w:pPr>
              <w:jc w:val="right"/>
              <w:cnfStyle w:val="000000000000" w:firstRow="0" w:lastRow="0" w:firstColumn="0" w:lastColumn="0" w:oddVBand="0" w:evenVBand="0" w:oddHBand="0" w:evenHBand="0" w:firstRowFirstColumn="0" w:firstRowLastColumn="0" w:lastRowFirstColumn="0" w:lastRowLastColumn="0"/>
            </w:pPr>
            <w:r w:rsidRPr="00074E53">
              <w:t>21.65</w:t>
            </w:r>
          </w:p>
        </w:tc>
        <w:tc>
          <w:tcPr>
            <w:tcW w:w="1976" w:type="dxa"/>
          </w:tcPr>
          <w:p w14:paraId="1619BE71" w14:textId="7A08B4E4" w:rsidR="002A3676" w:rsidRDefault="0067325E" w:rsidP="00865CA8">
            <w:pPr>
              <w:jc w:val="right"/>
              <w:cnfStyle w:val="000000000000" w:firstRow="0" w:lastRow="0" w:firstColumn="0" w:lastColumn="0" w:oddVBand="0" w:evenVBand="0" w:oddHBand="0" w:evenHBand="0" w:firstRowFirstColumn="0" w:firstRowLastColumn="0" w:lastRowFirstColumn="0" w:lastRowLastColumn="0"/>
            </w:pPr>
            <w:r>
              <w:t>2.70</w:t>
            </w:r>
          </w:p>
        </w:tc>
      </w:tr>
      <w:tr w:rsidR="002A3676" w14:paraId="0229472A" w14:textId="74ABA7C6" w:rsidTr="00314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1DABF8" w14:textId="77777777" w:rsidR="002A3676" w:rsidRDefault="002A3676" w:rsidP="00865CA8">
            <w:pPr>
              <w:jc w:val="right"/>
            </w:pPr>
            <w:r>
              <w:t>4</w:t>
            </w:r>
          </w:p>
        </w:tc>
        <w:tc>
          <w:tcPr>
            <w:tcW w:w="0" w:type="auto"/>
          </w:tcPr>
          <w:p w14:paraId="2A5B1838" w14:textId="77777777" w:rsidR="002A3676" w:rsidRDefault="002A3676" w:rsidP="00865CA8">
            <w:pPr>
              <w:jc w:val="center"/>
              <w:cnfStyle w:val="000000100000" w:firstRow="0" w:lastRow="0" w:firstColumn="0" w:lastColumn="0" w:oddVBand="0" w:evenVBand="0" w:oddHBand="1" w:evenHBand="0" w:firstRowFirstColumn="0" w:firstRowLastColumn="0" w:lastRowFirstColumn="0" w:lastRowLastColumn="0"/>
            </w:pPr>
            <w:r>
              <w:t>12</w:t>
            </w:r>
          </w:p>
        </w:tc>
        <w:tc>
          <w:tcPr>
            <w:tcW w:w="0" w:type="auto"/>
          </w:tcPr>
          <w:p w14:paraId="03BCEEFE" w14:textId="368CE2B5" w:rsidR="002A3676" w:rsidRDefault="00074E53" w:rsidP="00865CA8">
            <w:pPr>
              <w:jc w:val="right"/>
              <w:cnfStyle w:val="000000100000" w:firstRow="0" w:lastRow="0" w:firstColumn="0" w:lastColumn="0" w:oddVBand="0" w:evenVBand="0" w:oddHBand="1" w:evenHBand="0" w:firstRowFirstColumn="0" w:firstRowLastColumn="0" w:lastRowFirstColumn="0" w:lastRowLastColumn="0"/>
            </w:pPr>
            <w:r w:rsidRPr="00074E53">
              <w:t>13.91</w:t>
            </w:r>
          </w:p>
        </w:tc>
        <w:tc>
          <w:tcPr>
            <w:tcW w:w="1976" w:type="dxa"/>
          </w:tcPr>
          <w:p w14:paraId="78505601" w14:textId="38659066" w:rsidR="002A3676" w:rsidRDefault="0067325E" w:rsidP="00865CA8">
            <w:pPr>
              <w:jc w:val="right"/>
              <w:cnfStyle w:val="000000100000" w:firstRow="0" w:lastRow="0" w:firstColumn="0" w:lastColumn="0" w:oddVBand="0" w:evenVBand="0" w:oddHBand="1" w:evenHBand="0" w:firstRowFirstColumn="0" w:firstRowLastColumn="0" w:lastRowFirstColumn="0" w:lastRowLastColumn="0"/>
            </w:pPr>
            <w:r>
              <w:t>0.26</w:t>
            </w:r>
          </w:p>
        </w:tc>
      </w:tr>
      <w:tr w:rsidR="002A3676" w14:paraId="382167C9" w14:textId="3D0066F7" w:rsidTr="003147AC">
        <w:tc>
          <w:tcPr>
            <w:cnfStyle w:val="001000000000" w:firstRow="0" w:lastRow="0" w:firstColumn="1" w:lastColumn="0" w:oddVBand="0" w:evenVBand="0" w:oddHBand="0" w:evenHBand="0" w:firstRowFirstColumn="0" w:firstRowLastColumn="0" w:lastRowFirstColumn="0" w:lastRowLastColumn="0"/>
            <w:tcW w:w="0" w:type="auto"/>
          </w:tcPr>
          <w:p w14:paraId="049BD547" w14:textId="77777777" w:rsidR="002A3676" w:rsidRDefault="002A3676" w:rsidP="00865CA8">
            <w:pPr>
              <w:jc w:val="right"/>
            </w:pPr>
            <w:r>
              <w:t>5</w:t>
            </w:r>
          </w:p>
        </w:tc>
        <w:tc>
          <w:tcPr>
            <w:tcW w:w="0" w:type="auto"/>
          </w:tcPr>
          <w:p w14:paraId="6951AF0D" w14:textId="77777777" w:rsidR="002A3676" w:rsidRDefault="002A3676" w:rsidP="00865CA8">
            <w:pPr>
              <w:jc w:val="center"/>
              <w:cnfStyle w:val="000000000000" w:firstRow="0" w:lastRow="0" w:firstColumn="0" w:lastColumn="0" w:oddVBand="0" w:evenVBand="0" w:oddHBand="0" w:evenHBand="0" w:firstRowFirstColumn="0" w:firstRowLastColumn="0" w:lastRowFirstColumn="0" w:lastRowLastColumn="0"/>
            </w:pPr>
            <w:r>
              <w:t>8</w:t>
            </w:r>
          </w:p>
        </w:tc>
        <w:tc>
          <w:tcPr>
            <w:tcW w:w="0" w:type="auto"/>
          </w:tcPr>
          <w:p w14:paraId="7DB587A3" w14:textId="7E73ED0E" w:rsidR="002A3676" w:rsidRDefault="00074E53" w:rsidP="00865CA8">
            <w:pPr>
              <w:jc w:val="right"/>
              <w:cnfStyle w:val="000000000000" w:firstRow="0" w:lastRow="0" w:firstColumn="0" w:lastColumn="0" w:oddVBand="0" w:evenVBand="0" w:oddHBand="0" w:evenHBand="0" w:firstRowFirstColumn="0" w:firstRowLastColumn="0" w:lastRowFirstColumn="0" w:lastRowLastColumn="0"/>
            </w:pPr>
            <w:r w:rsidRPr="00074E53">
              <w:t>7.15</w:t>
            </w:r>
          </w:p>
        </w:tc>
        <w:tc>
          <w:tcPr>
            <w:tcW w:w="1976" w:type="dxa"/>
          </w:tcPr>
          <w:p w14:paraId="537ADC49" w14:textId="54CBEBC4" w:rsidR="002A3676" w:rsidRDefault="0067325E" w:rsidP="00865CA8">
            <w:pPr>
              <w:jc w:val="right"/>
              <w:cnfStyle w:val="000000000000" w:firstRow="0" w:lastRow="0" w:firstColumn="0" w:lastColumn="0" w:oddVBand="0" w:evenVBand="0" w:oddHBand="0" w:evenHBand="0" w:firstRowFirstColumn="0" w:firstRowLastColumn="0" w:lastRowFirstColumn="0" w:lastRowLastColumn="0"/>
            </w:pPr>
            <w:r>
              <w:t>0.10</w:t>
            </w:r>
          </w:p>
        </w:tc>
      </w:tr>
      <w:tr w:rsidR="002A3676" w14:paraId="79CC3769" w14:textId="2B61AC18" w:rsidTr="00314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74974F53" w14:textId="437DC27B" w:rsidR="002A3676" w:rsidRDefault="002A3676" w:rsidP="00865CA8">
            <w:pPr>
              <w:jc w:val="right"/>
            </w:pPr>
            <w:r>
              <w:t>6+</w:t>
            </w:r>
          </w:p>
        </w:tc>
        <w:tc>
          <w:tcPr>
            <w:tcW w:w="0" w:type="auto"/>
            <w:tcBorders>
              <w:bottom w:val="single" w:sz="4" w:space="0" w:color="auto"/>
            </w:tcBorders>
          </w:tcPr>
          <w:p w14:paraId="6BCB2407" w14:textId="709D94F8" w:rsidR="002A3676" w:rsidRDefault="002A3676" w:rsidP="00865CA8">
            <w:pPr>
              <w:jc w:val="center"/>
              <w:cnfStyle w:val="000000100000" w:firstRow="0" w:lastRow="0" w:firstColumn="0" w:lastColumn="0" w:oddVBand="0" w:evenVBand="0" w:oddHBand="1" w:evenHBand="0" w:firstRowFirstColumn="0" w:firstRowLastColumn="0" w:lastRowFirstColumn="0" w:lastRowLastColumn="0"/>
            </w:pPr>
            <w:r>
              <w:t>11</w:t>
            </w:r>
          </w:p>
        </w:tc>
        <w:tc>
          <w:tcPr>
            <w:tcW w:w="0" w:type="auto"/>
            <w:tcBorders>
              <w:bottom w:val="single" w:sz="4" w:space="0" w:color="auto"/>
            </w:tcBorders>
          </w:tcPr>
          <w:p w14:paraId="6B320A90" w14:textId="2DE7E500" w:rsidR="002A3676" w:rsidRDefault="00074E53" w:rsidP="00865CA8">
            <w:pPr>
              <w:jc w:val="right"/>
              <w:cnfStyle w:val="000000100000" w:firstRow="0" w:lastRow="0" w:firstColumn="0" w:lastColumn="0" w:oddVBand="0" w:evenVBand="0" w:oddHBand="1" w:evenHBand="0" w:firstRowFirstColumn="0" w:firstRowLastColumn="0" w:lastRowFirstColumn="0" w:lastRowLastColumn="0"/>
            </w:pPr>
            <w:r>
              <w:t>4.69</w:t>
            </w:r>
          </w:p>
        </w:tc>
        <w:tc>
          <w:tcPr>
            <w:tcW w:w="1976" w:type="dxa"/>
            <w:tcBorders>
              <w:bottom w:val="single" w:sz="4" w:space="0" w:color="auto"/>
            </w:tcBorders>
          </w:tcPr>
          <w:p w14:paraId="5D13EACF" w14:textId="5FBFBF9E" w:rsidR="002A3676" w:rsidRDefault="0067325E" w:rsidP="00865CA8">
            <w:pPr>
              <w:jc w:val="right"/>
              <w:cnfStyle w:val="000000100000" w:firstRow="0" w:lastRow="0" w:firstColumn="0" w:lastColumn="0" w:oddVBand="0" w:evenVBand="0" w:oddHBand="1" w:evenHBand="0" w:firstRowFirstColumn="0" w:firstRowLastColumn="0" w:lastRowFirstColumn="0" w:lastRowLastColumn="0"/>
            </w:pPr>
            <w:r>
              <w:t>8.4</w:t>
            </w:r>
          </w:p>
        </w:tc>
      </w:tr>
      <w:tr w:rsidR="002A3676" w14:paraId="216E5A30" w14:textId="68E5F241" w:rsidTr="003147AC">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17E3A7BC" w14:textId="6315368C" w:rsidR="002A3676" w:rsidRDefault="002A3676" w:rsidP="00865CA8">
            <w:pPr>
              <w:jc w:val="right"/>
            </w:pPr>
            <w:r>
              <w:t>Sum</w:t>
            </w:r>
          </w:p>
        </w:tc>
        <w:tc>
          <w:tcPr>
            <w:tcW w:w="0" w:type="auto"/>
            <w:tcBorders>
              <w:top w:val="single" w:sz="4" w:space="0" w:color="auto"/>
            </w:tcBorders>
          </w:tcPr>
          <w:p w14:paraId="13A69737" w14:textId="240BB7F9" w:rsidR="002A3676" w:rsidRDefault="00074E53" w:rsidP="00865CA8">
            <w:pPr>
              <w:jc w:val="center"/>
              <w:cnfStyle w:val="000000000000" w:firstRow="0" w:lastRow="0" w:firstColumn="0" w:lastColumn="0" w:oddVBand="0" w:evenVBand="0" w:oddHBand="0" w:evenHBand="0" w:firstRowFirstColumn="0" w:firstRowLastColumn="0" w:lastRowFirstColumn="0" w:lastRowLastColumn="0"/>
            </w:pPr>
            <w:r>
              <w:t>100</w:t>
            </w:r>
          </w:p>
        </w:tc>
        <w:tc>
          <w:tcPr>
            <w:tcW w:w="0" w:type="auto"/>
            <w:tcBorders>
              <w:top w:val="single" w:sz="4" w:space="0" w:color="auto"/>
            </w:tcBorders>
          </w:tcPr>
          <w:p w14:paraId="7903CA21" w14:textId="1BA2F045" w:rsidR="002A3676" w:rsidRDefault="00074E53" w:rsidP="00865CA8">
            <w:pPr>
              <w:jc w:val="right"/>
              <w:cnfStyle w:val="000000000000" w:firstRow="0" w:lastRow="0" w:firstColumn="0" w:lastColumn="0" w:oddVBand="0" w:evenVBand="0" w:oddHBand="0" w:evenHBand="0" w:firstRowFirstColumn="0" w:firstRowLastColumn="0" w:lastRowFirstColumn="0" w:lastRowLastColumn="0"/>
            </w:pPr>
            <w:r>
              <w:t>100</w:t>
            </w:r>
          </w:p>
        </w:tc>
        <w:tc>
          <w:tcPr>
            <w:tcW w:w="1976" w:type="dxa"/>
            <w:tcBorders>
              <w:top w:val="single" w:sz="4" w:space="0" w:color="auto"/>
            </w:tcBorders>
          </w:tcPr>
          <w:p w14:paraId="588B89FE" w14:textId="3A928B16" w:rsidR="002A3676" w:rsidRDefault="0067325E" w:rsidP="00865CA8">
            <w:pPr>
              <w:jc w:val="right"/>
              <w:cnfStyle w:val="000000000000" w:firstRow="0" w:lastRow="0" w:firstColumn="0" w:lastColumn="0" w:oddVBand="0" w:evenVBand="0" w:oddHBand="0" w:evenHBand="0" w:firstRowFirstColumn="0" w:firstRowLastColumn="0" w:lastRowFirstColumn="0" w:lastRowLastColumn="0"/>
            </w:pPr>
            <w:r>
              <w:t>38.4</w:t>
            </w:r>
          </w:p>
        </w:tc>
      </w:tr>
    </w:tbl>
    <w:p w14:paraId="452FCB78" w14:textId="153DB815" w:rsidR="008069F8" w:rsidRPr="0067325E" w:rsidRDefault="0067325E" w:rsidP="00D75A1E">
      <w:pPr>
        <w:spacing w:before="120"/>
        <w:rPr>
          <w:color w:val="FF0000"/>
        </w:rPr>
      </w:pPr>
      <w:proofErr w:type="spellStart"/>
      <w:r w:rsidRPr="0067325E">
        <w:rPr>
          <w:color w:val="FF0000"/>
        </w:rPr>
        <w:t>dchisq</w:t>
      </w:r>
      <w:proofErr w:type="spellEnd"/>
      <w:r w:rsidRPr="0067325E">
        <w:rPr>
          <w:color w:val="FF0000"/>
        </w:rPr>
        <w:t>(38.4,df = 5)</w:t>
      </w:r>
    </w:p>
    <w:p w14:paraId="7BCBC735" w14:textId="677CEC54" w:rsidR="0067325E" w:rsidRPr="0067325E" w:rsidRDefault="0067325E" w:rsidP="00D75A1E">
      <w:pPr>
        <w:spacing w:before="120"/>
        <w:rPr>
          <w:color w:val="FF0000"/>
        </w:rPr>
      </w:pPr>
      <w:r w:rsidRPr="0067325E">
        <w:rPr>
          <w:color w:val="FF0000"/>
        </w:rPr>
        <w:t>1.451549e-07</w:t>
      </w:r>
    </w:p>
    <w:p w14:paraId="3E834874" w14:textId="59F01465" w:rsidR="0067325E" w:rsidRPr="0067325E" w:rsidRDefault="0067325E" w:rsidP="00D75A1E">
      <w:pPr>
        <w:spacing w:before="120"/>
        <w:rPr>
          <w:color w:val="FF0000"/>
        </w:rPr>
      </w:pPr>
      <w:bookmarkStart w:id="9" w:name="_Hlk57223601"/>
      <w:r w:rsidRPr="0067325E">
        <w:rPr>
          <w:color w:val="FF0000"/>
        </w:rPr>
        <w:t>The probability is quite small, which indicates the given point</w:t>
      </w:r>
      <w:r w:rsidR="00917260">
        <w:rPr>
          <w:color w:val="FF0000"/>
        </w:rPr>
        <w:t xml:space="preserve"> pattern</w:t>
      </w:r>
      <w:r w:rsidRPr="0067325E">
        <w:rPr>
          <w:color w:val="FF0000"/>
        </w:rPr>
        <w:t xml:space="preserve"> </w:t>
      </w:r>
      <w:r w:rsidR="00917260">
        <w:rPr>
          <w:color w:val="FF0000"/>
        </w:rPr>
        <w:t>is</w:t>
      </w:r>
      <w:r w:rsidR="00917260" w:rsidRPr="0067325E">
        <w:rPr>
          <w:color w:val="FF0000"/>
        </w:rPr>
        <w:t xml:space="preserve"> </w:t>
      </w:r>
      <w:r w:rsidRPr="0067325E">
        <w:rPr>
          <w:color w:val="FF0000"/>
        </w:rPr>
        <w:t xml:space="preserve">not </w:t>
      </w:r>
      <w:r w:rsidR="00917260">
        <w:rPr>
          <w:color w:val="FF0000"/>
        </w:rPr>
        <w:t>Poisson</w:t>
      </w:r>
      <w:r w:rsidR="00917260" w:rsidRPr="0067325E">
        <w:rPr>
          <w:color w:val="FF0000"/>
        </w:rPr>
        <w:t xml:space="preserve"> </w:t>
      </w:r>
      <w:r w:rsidRPr="0067325E">
        <w:rPr>
          <w:color w:val="FF0000"/>
        </w:rPr>
        <w:t>distributed</w:t>
      </w:r>
      <w:r w:rsidR="00917260">
        <w:rPr>
          <w:color w:val="FF0000"/>
        </w:rPr>
        <w:t xml:space="preserve"> as it would be assumed under complete spatial </w:t>
      </w:r>
      <w:commentRangeStart w:id="10"/>
      <w:r w:rsidR="00917260">
        <w:rPr>
          <w:color w:val="FF0000"/>
        </w:rPr>
        <w:t>randomness</w:t>
      </w:r>
      <w:commentRangeEnd w:id="10"/>
      <w:r w:rsidR="00917260">
        <w:rPr>
          <w:rStyle w:val="CommentReference"/>
        </w:rPr>
        <w:commentReference w:id="10"/>
      </w:r>
      <w:r w:rsidRPr="0067325E">
        <w:rPr>
          <w:color w:val="FF0000"/>
        </w:rPr>
        <w:t xml:space="preserve">. </w:t>
      </w:r>
      <w:bookmarkEnd w:id="9"/>
    </w:p>
    <w:sectPr w:rsidR="0067325E" w:rsidRPr="0067325E">
      <w:head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iefelsdorf, Michael" w:date="2020-11-25T15:15:00Z" w:initials="TM">
    <w:p w14:paraId="501222DF" w14:textId="3D813E41" w:rsidR="00D273EB" w:rsidRDefault="00D273EB">
      <w:pPr>
        <w:pStyle w:val="CommentText"/>
      </w:pPr>
      <w:r>
        <w:rPr>
          <w:rStyle w:val="CommentReference"/>
        </w:rPr>
        <w:annotationRef/>
      </w:r>
      <w:r>
        <w:t>Goes into the opposite direction. You want to show under H1 that retired households have less income</w:t>
      </w:r>
    </w:p>
  </w:comment>
  <w:comment w:id="6" w:author="Tiefelsdorf, Michael" w:date="2020-11-25T15:38:00Z" w:initials="TM">
    <w:p w14:paraId="003DBA1B" w14:textId="5FDC3ABE" w:rsidR="00917260" w:rsidRDefault="00917260">
      <w:pPr>
        <w:pStyle w:val="CommentText"/>
      </w:pPr>
      <w:r>
        <w:rPr>
          <w:rStyle w:val="CommentReference"/>
        </w:rPr>
        <w:annotationRef/>
      </w:r>
      <w:r>
        <w:rPr>
          <w:rFonts w:eastAsiaTheme="minorEastAsia"/>
          <w:color w:val="FF0000"/>
        </w:rPr>
        <w:t>Show the calculation of the VMR.</w:t>
      </w:r>
    </w:p>
  </w:comment>
  <w:comment w:id="8" w:author="Tiefelsdorf, Michael" w:date="2020-11-25T15:38:00Z" w:initials="TM">
    <w:p w14:paraId="208E57C6" w14:textId="21B9D2DA" w:rsidR="00917260" w:rsidRDefault="00917260">
      <w:pPr>
        <w:pStyle w:val="CommentText"/>
      </w:pPr>
      <w:r>
        <w:rPr>
          <w:rStyle w:val="CommentReference"/>
        </w:rPr>
        <w:annotationRef/>
      </w:r>
      <w:r>
        <w:t>Show the calculation.</w:t>
      </w:r>
    </w:p>
  </w:comment>
  <w:comment w:id="10" w:author="Tiefelsdorf, Michael" w:date="2020-11-25T15:40:00Z" w:initials="TM">
    <w:p w14:paraId="46CB3989" w14:textId="59296F6E" w:rsidR="00917260" w:rsidRDefault="00917260">
      <w:pPr>
        <w:pStyle w:val="CommentText"/>
      </w:pPr>
      <w:r>
        <w:rPr>
          <w:rStyle w:val="CommentReference"/>
        </w:rPr>
        <w:annotationRef/>
      </w:r>
      <w:r>
        <w:t>Show the calculation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1222DF" w15:done="0"/>
  <w15:commentEx w15:paraId="003DBA1B" w15:done="0"/>
  <w15:commentEx w15:paraId="208E57C6" w15:done="0"/>
  <w15:commentEx w15:paraId="46CB39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8F384" w16cex:dateUtc="2020-11-25T21:15:00Z"/>
  <w16cex:commentExtensible w16cex:durableId="2368F8E3" w16cex:dateUtc="2020-11-25T21:38:00Z"/>
  <w16cex:commentExtensible w16cex:durableId="2368F908" w16cex:dateUtc="2020-11-25T21:38:00Z"/>
  <w16cex:commentExtensible w16cex:durableId="2368F961" w16cex:dateUtc="2020-11-25T2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1222DF" w16cid:durableId="2368F384"/>
  <w16cid:commentId w16cid:paraId="003DBA1B" w16cid:durableId="2368F8E3"/>
  <w16cid:commentId w16cid:paraId="208E57C6" w16cid:durableId="2368F908"/>
  <w16cid:commentId w16cid:paraId="46CB3989" w16cid:durableId="2368F9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7F64A" w14:textId="77777777" w:rsidR="006424B6" w:rsidRDefault="006424B6" w:rsidP="006F7BD0">
      <w:pPr>
        <w:spacing w:after="0" w:line="240" w:lineRule="auto"/>
      </w:pPr>
      <w:r>
        <w:separator/>
      </w:r>
    </w:p>
  </w:endnote>
  <w:endnote w:type="continuationSeparator" w:id="0">
    <w:p w14:paraId="53343099" w14:textId="77777777" w:rsidR="006424B6" w:rsidRDefault="006424B6" w:rsidP="006F7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388D8" w14:textId="77777777" w:rsidR="006424B6" w:rsidRDefault="006424B6" w:rsidP="006F7BD0">
      <w:pPr>
        <w:spacing w:after="0" w:line="240" w:lineRule="auto"/>
      </w:pPr>
      <w:r>
        <w:separator/>
      </w:r>
    </w:p>
  </w:footnote>
  <w:footnote w:type="continuationSeparator" w:id="0">
    <w:p w14:paraId="71DC5954" w14:textId="77777777" w:rsidR="006424B6" w:rsidRDefault="006424B6" w:rsidP="006F7B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31F25" w14:textId="67798780" w:rsidR="005A5CCB" w:rsidRPr="00454CE3" w:rsidRDefault="005A5CCB" w:rsidP="006F7BD0">
    <w:pPr>
      <w:pStyle w:val="Header"/>
      <w:rPr>
        <w:u w:val="single"/>
      </w:rPr>
    </w:pPr>
    <w:r w:rsidRPr="00454CE3">
      <w:rPr>
        <w:u w:val="single"/>
      </w:rPr>
      <w:t>GISC6301, Fall 20</w:t>
    </w:r>
    <w:r w:rsidR="00A10C30">
      <w:rPr>
        <w:u w:val="single"/>
      </w:rPr>
      <w:t>20</w:t>
    </w:r>
    <w:r w:rsidRPr="00454CE3">
      <w:rPr>
        <w:u w:val="single"/>
      </w:rPr>
      <w:t>: Lab</w:t>
    </w:r>
    <w:r w:rsidR="00A10C30">
      <w:rPr>
        <w:u w:val="single"/>
      </w:rPr>
      <w:t>12</w:t>
    </w:r>
    <w:r w:rsidR="00917260">
      <w:rPr>
        <w:u w:val="single"/>
      </w:rPr>
      <w:t xml:space="preserve"> Sample Answer</w:t>
    </w:r>
    <w:r w:rsidRPr="00454CE3">
      <w:rPr>
        <w:u w:val="single"/>
      </w:rPr>
      <w:tab/>
    </w:r>
    <w:r w:rsidRPr="00454CE3">
      <w:rPr>
        <w:u w:val="single"/>
      </w:rPr>
      <w:tab/>
    </w:r>
    <w:r w:rsidRPr="00454CE3">
      <w:rPr>
        <w:u w:val="single"/>
      </w:rPr>
      <w:fldChar w:fldCharType="begin"/>
    </w:r>
    <w:r w:rsidRPr="00454CE3">
      <w:rPr>
        <w:u w:val="single"/>
      </w:rPr>
      <w:instrText xml:space="preserve"> PAGE   \* MERGEFORMAT </w:instrText>
    </w:r>
    <w:r w:rsidRPr="00454CE3">
      <w:rPr>
        <w:u w:val="single"/>
      </w:rPr>
      <w:fldChar w:fldCharType="separate"/>
    </w:r>
    <w:r w:rsidR="008069F8">
      <w:rPr>
        <w:noProof/>
        <w:u w:val="single"/>
      </w:rPr>
      <w:t>4</w:t>
    </w:r>
    <w:r w:rsidRPr="00454CE3">
      <w:rPr>
        <w:noProof/>
        <w:u w:val="single"/>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efelsdorf, Michael">
    <w15:presenceInfo w15:providerId="None" w15:userId="Tiefelsdorf, 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EFF"/>
    <w:rsid w:val="00023BAA"/>
    <w:rsid w:val="00040D68"/>
    <w:rsid w:val="00074E53"/>
    <w:rsid w:val="0009517F"/>
    <w:rsid w:val="0009559E"/>
    <w:rsid w:val="000A2AA9"/>
    <w:rsid w:val="000E2C55"/>
    <w:rsid w:val="001800BD"/>
    <w:rsid w:val="00185012"/>
    <w:rsid w:val="00186FF2"/>
    <w:rsid w:val="00227157"/>
    <w:rsid w:val="002679C4"/>
    <w:rsid w:val="0027300B"/>
    <w:rsid w:val="002A3676"/>
    <w:rsid w:val="002B05D1"/>
    <w:rsid w:val="003008D7"/>
    <w:rsid w:val="00302446"/>
    <w:rsid w:val="003147AC"/>
    <w:rsid w:val="00317E50"/>
    <w:rsid w:val="00327EFF"/>
    <w:rsid w:val="003350A1"/>
    <w:rsid w:val="0035624F"/>
    <w:rsid w:val="0037041C"/>
    <w:rsid w:val="00400834"/>
    <w:rsid w:val="00461001"/>
    <w:rsid w:val="00465F52"/>
    <w:rsid w:val="004744B8"/>
    <w:rsid w:val="004F4838"/>
    <w:rsid w:val="0051332B"/>
    <w:rsid w:val="005A5259"/>
    <w:rsid w:val="005A5CCB"/>
    <w:rsid w:val="005B307E"/>
    <w:rsid w:val="005D4915"/>
    <w:rsid w:val="006424B6"/>
    <w:rsid w:val="0067325E"/>
    <w:rsid w:val="006C371C"/>
    <w:rsid w:val="006D4C9E"/>
    <w:rsid w:val="006F7BD0"/>
    <w:rsid w:val="007166B3"/>
    <w:rsid w:val="00773EEC"/>
    <w:rsid w:val="007A6DA3"/>
    <w:rsid w:val="007C4A27"/>
    <w:rsid w:val="007C748B"/>
    <w:rsid w:val="00802C07"/>
    <w:rsid w:val="008069F8"/>
    <w:rsid w:val="00822C43"/>
    <w:rsid w:val="00840657"/>
    <w:rsid w:val="00857A0B"/>
    <w:rsid w:val="00865CA8"/>
    <w:rsid w:val="008C5C55"/>
    <w:rsid w:val="008E6025"/>
    <w:rsid w:val="008F56EF"/>
    <w:rsid w:val="00903564"/>
    <w:rsid w:val="00917260"/>
    <w:rsid w:val="00931097"/>
    <w:rsid w:val="00934A9E"/>
    <w:rsid w:val="00937469"/>
    <w:rsid w:val="00A10C30"/>
    <w:rsid w:val="00A40E34"/>
    <w:rsid w:val="00A679F8"/>
    <w:rsid w:val="00B8578B"/>
    <w:rsid w:val="00BA16AE"/>
    <w:rsid w:val="00BA6ECF"/>
    <w:rsid w:val="00BB3B95"/>
    <w:rsid w:val="00BF70F6"/>
    <w:rsid w:val="00C719E2"/>
    <w:rsid w:val="00CF116A"/>
    <w:rsid w:val="00CF586D"/>
    <w:rsid w:val="00D03D72"/>
    <w:rsid w:val="00D21D08"/>
    <w:rsid w:val="00D273EB"/>
    <w:rsid w:val="00D75A1E"/>
    <w:rsid w:val="00D83043"/>
    <w:rsid w:val="00DA5799"/>
    <w:rsid w:val="00E2000E"/>
    <w:rsid w:val="00E34E49"/>
    <w:rsid w:val="00ED0E17"/>
    <w:rsid w:val="00F06E68"/>
    <w:rsid w:val="00F51D2F"/>
    <w:rsid w:val="00FA2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2DD4C"/>
  <w15:docId w15:val="{CBF8D5D9-51E4-442E-A501-B9C23F4A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2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5C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7EFF"/>
    <w:rPr>
      <w:color w:val="808080"/>
    </w:rPr>
  </w:style>
  <w:style w:type="paragraph" w:styleId="BalloonText">
    <w:name w:val="Balloon Text"/>
    <w:basedOn w:val="Normal"/>
    <w:link w:val="BalloonTextChar"/>
    <w:uiPriority w:val="99"/>
    <w:semiHidden/>
    <w:unhideWhenUsed/>
    <w:rsid w:val="00327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EFF"/>
    <w:rPr>
      <w:rFonts w:ascii="Tahoma" w:hAnsi="Tahoma" w:cs="Tahoma"/>
      <w:sz w:val="16"/>
      <w:szCs w:val="16"/>
    </w:rPr>
  </w:style>
  <w:style w:type="character" w:customStyle="1" w:styleId="Heading1Char">
    <w:name w:val="Heading 1 Char"/>
    <w:basedOn w:val="DefaultParagraphFont"/>
    <w:link w:val="Heading1"/>
    <w:uiPriority w:val="9"/>
    <w:rsid w:val="0035624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02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F7BD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2">
    <w:name w:val="Light List Accent 2"/>
    <w:basedOn w:val="TableNormal"/>
    <w:uiPriority w:val="61"/>
    <w:rsid w:val="006F7BD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6F7B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BD0"/>
  </w:style>
  <w:style w:type="paragraph" w:styleId="Footer">
    <w:name w:val="footer"/>
    <w:basedOn w:val="Normal"/>
    <w:link w:val="FooterChar"/>
    <w:uiPriority w:val="99"/>
    <w:unhideWhenUsed/>
    <w:rsid w:val="006F7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BD0"/>
  </w:style>
  <w:style w:type="paragraph" w:styleId="Title">
    <w:name w:val="Title"/>
    <w:basedOn w:val="Normal"/>
    <w:next w:val="Normal"/>
    <w:link w:val="TitleChar"/>
    <w:uiPriority w:val="10"/>
    <w:qFormat/>
    <w:rsid w:val="006F7B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7B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C5C55"/>
    <w:rPr>
      <w:rFonts w:asciiTheme="majorHAnsi" w:eastAsiaTheme="majorEastAsia" w:hAnsiTheme="majorHAnsi" w:cstheme="majorBidi"/>
      <w:b/>
      <w:bCs/>
      <w:color w:val="4F81BD" w:themeColor="accent1"/>
      <w:sz w:val="26"/>
      <w:szCs w:val="26"/>
    </w:rPr>
  </w:style>
  <w:style w:type="table" w:styleId="MediumGrid3">
    <w:name w:val="Medium Grid 3"/>
    <w:basedOn w:val="TableNormal"/>
    <w:uiPriority w:val="69"/>
    <w:rsid w:val="00773E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ListParagraph">
    <w:name w:val="List Paragraph"/>
    <w:basedOn w:val="Normal"/>
    <w:uiPriority w:val="34"/>
    <w:qFormat/>
    <w:rsid w:val="00931097"/>
    <w:pPr>
      <w:ind w:left="720"/>
      <w:contextualSpacing/>
    </w:pPr>
  </w:style>
  <w:style w:type="character" w:styleId="CommentReference">
    <w:name w:val="annotation reference"/>
    <w:basedOn w:val="DefaultParagraphFont"/>
    <w:uiPriority w:val="99"/>
    <w:semiHidden/>
    <w:unhideWhenUsed/>
    <w:rsid w:val="00D273EB"/>
    <w:rPr>
      <w:sz w:val="16"/>
      <w:szCs w:val="16"/>
    </w:rPr>
  </w:style>
  <w:style w:type="paragraph" w:styleId="CommentText">
    <w:name w:val="annotation text"/>
    <w:basedOn w:val="Normal"/>
    <w:link w:val="CommentTextChar"/>
    <w:uiPriority w:val="99"/>
    <w:semiHidden/>
    <w:unhideWhenUsed/>
    <w:rsid w:val="00D273EB"/>
    <w:pPr>
      <w:spacing w:line="240" w:lineRule="auto"/>
    </w:pPr>
    <w:rPr>
      <w:sz w:val="20"/>
      <w:szCs w:val="20"/>
    </w:rPr>
  </w:style>
  <w:style w:type="character" w:customStyle="1" w:styleId="CommentTextChar">
    <w:name w:val="Comment Text Char"/>
    <w:basedOn w:val="DefaultParagraphFont"/>
    <w:link w:val="CommentText"/>
    <w:uiPriority w:val="99"/>
    <w:semiHidden/>
    <w:rsid w:val="00D273EB"/>
    <w:rPr>
      <w:sz w:val="20"/>
      <w:szCs w:val="20"/>
    </w:rPr>
  </w:style>
  <w:style w:type="paragraph" w:styleId="CommentSubject">
    <w:name w:val="annotation subject"/>
    <w:basedOn w:val="CommentText"/>
    <w:next w:val="CommentText"/>
    <w:link w:val="CommentSubjectChar"/>
    <w:uiPriority w:val="99"/>
    <w:semiHidden/>
    <w:unhideWhenUsed/>
    <w:rsid w:val="00D273EB"/>
    <w:rPr>
      <w:b/>
      <w:bCs/>
    </w:rPr>
  </w:style>
  <w:style w:type="character" w:customStyle="1" w:styleId="CommentSubjectChar">
    <w:name w:val="Comment Subject Char"/>
    <w:basedOn w:val="CommentTextChar"/>
    <w:link w:val="CommentSubject"/>
    <w:uiPriority w:val="99"/>
    <w:semiHidden/>
    <w:rsid w:val="00D273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oleObject" Target="embeddings/oleObject1.bin"/><Relationship Id="rId18" Type="http://schemas.openxmlformats.org/officeDocument/2006/relationships/image" Target="media/image6.w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3.wmf"/><Relationship Id="rId17" Type="http://schemas.openxmlformats.org/officeDocument/2006/relationships/oleObject" Target="embeddings/oleObject3.bin"/><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jpg"/><Relationship Id="rId5"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oleObject" Target="embeddings/oleObject4.bin"/><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image" Target="media/image4.w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Tiefelsdorf</dc:creator>
  <cp:lastModifiedBy>Yang, Yalin</cp:lastModifiedBy>
  <cp:revision>5</cp:revision>
  <dcterms:created xsi:type="dcterms:W3CDTF">2020-11-25T18:51:00Z</dcterms:created>
  <dcterms:modified xsi:type="dcterms:W3CDTF">2020-11-26T01:10:00Z</dcterms:modified>
</cp:coreProperties>
</file>