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AAB35" w14:textId="23D34258" w:rsidR="00750748" w:rsidRPr="00750748" w:rsidRDefault="00E718B6" w:rsidP="00113AAE">
      <w:pPr>
        <w:pStyle w:val="Title"/>
        <w:rPr>
          <w:rFonts w:eastAsia="Calibri"/>
        </w:rPr>
      </w:pPr>
      <w:r>
        <w:rPr>
          <w:rFonts w:eastAsia="Calibri"/>
        </w:rPr>
        <w:t xml:space="preserve">Sample Answer </w:t>
      </w:r>
      <w:r w:rsidR="00750748" w:rsidRPr="00750748">
        <w:rPr>
          <w:rFonts w:eastAsia="Calibri"/>
        </w:rPr>
        <w:t>Lab 0</w:t>
      </w:r>
      <w:r w:rsidR="00FC0E81">
        <w:rPr>
          <w:rFonts w:eastAsia="Calibri"/>
        </w:rPr>
        <w:t>4</w:t>
      </w:r>
    </w:p>
    <w:p w14:paraId="33CDE3CB" w14:textId="78493538" w:rsidR="00B4221B" w:rsidRDefault="00B4221B" w:rsidP="00394E5B">
      <w:pPr>
        <w:pStyle w:val="Heading1"/>
        <w:spacing w:before="240"/>
      </w:pPr>
      <w:r>
        <w:t xml:space="preserve">Task 1: Descriptive Statistics and Relation to the Mixture Distributions of Random Variables </w:t>
      </w:r>
      <w:r w:rsidR="00346890">
        <w:br/>
      </w:r>
      <w:r w:rsidR="00EF395E">
        <w:t>(</w:t>
      </w:r>
      <w:r w:rsidR="008E2B8E">
        <w:t>2</w:t>
      </w:r>
      <w:r w:rsidR="00D709BF">
        <w:t>.5</w:t>
      </w:r>
      <w:r w:rsidR="00EF395E">
        <w:t xml:space="preserve"> points)</w:t>
      </w:r>
    </w:p>
    <w:p w14:paraId="7CA8AFFE" w14:textId="36CD6FB9" w:rsidR="00B4221B" w:rsidRDefault="00FC0E81" w:rsidP="00541E0D">
      <w:pPr>
        <w:spacing w:after="120"/>
      </w:pPr>
      <w:r>
        <w:t xml:space="preserve">Recreate </w:t>
      </w:r>
      <w:r w:rsidR="00B4221B">
        <w:t>sever</w:t>
      </w:r>
      <w:r w:rsidR="00C369B4">
        <w:t>al mixture distributions</w:t>
      </w:r>
      <w:r w:rsidR="00940748">
        <w:t xml:space="preserve"> </w:t>
      </w:r>
      <w:r w:rsidR="003A6BE2">
        <w:t>shown</w:t>
      </w:r>
      <w:r w:rsidR="00C369B4">
        <w:t xml:space="preserve"> </w:t>
      </w:r>
      <w:r w:rsidR="00B20F5F">
        <w:t xml:space="preserve">in Table 1 </w:t>
      </w:r>
      <w:r w:rsidR="00C369B4">
        <w:t>with 1</w:t>
      </w:r>
      <w:r w:rsidR="00B4221B">
        <w:t>,000 observations using</w:t>
      </w:r>
      <w:r w:rsidR="00B20F5F">
        <w:t xml:space="preserve"> the </w:t>
      </w:r>
      <w:r w:rsidR="00B20F5F">
        <w:rPr>
          <w:noProof/>
          <w:lang w:eastAsia="zh-CN"/>
        </w:rPr>
        <w:drawing>
          <wp:inline distT="0" distB="0" distL="0" distR="0" wp14:anchorId="1D7F101C" wp14:editId="2E99CC47">
            <wp:extent cx="13716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8">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00B20F5F">
        <w:t xml:space="preserve">-script </w:t>
      </w:r>
      <w:proofErr w:type="spellStart"/>
      <w:r w:rsidR="00B20F5F" w:rsidRPr="00B20F5F">
        <w:rPr>
          <w:rFonts w:ascii="Courier New" w:hAnsi="Courier New" w:cs="Courier New"/>
          <w:b/>
        </w:rPr>
        <w:t>MixtureDistribExercise.r</w:t>
      </w:r>
      <w:proofErr w:type="spellEnd"/>
      <w:r w:rsidR="00B20F5F">
        <w:t>. T</w:t>
      </w:r>
      <w:r w:rsidR="00B4221B">
        <w:t xml:space="preserve">he function </w:t>
      </w:r>
      <w:proofErr w:type="spellStart"/>
      <w:r w:rsidR="00B4221B" w:rsidRPr="00A50700">
        <w:rPr>
          <w:rFonts w:ascii="Courier New" w:hAnsi="Courier New" w:cs="Courier New"/>
          <w:b/>
        </w:rPr>
        <w:t>makeMixDist</w:t>
      </w:r>
      <w:proofErr w:type="spellEnd"/>
      <w:r w:rsidR="00B4221B" w:rsidRPr="00A50700">
        <w:rPr>
          <w:rFonts w:ascii="Courier New" w:hAnsi="Courier New" w:cs="Courier New"/>
          <w:b/>
        </w:rPr>
        <w:t>( )</w:t>
      </w:r>
      <w:r w:rsidR="00B4221B">
        <w:t xml:space="preserve"> </w:t>
      </w:r>
      <w:r w:rsidR="00B20F5F">
        <w:t xml:space="preserve">generates the data </w:t>
      </w:r>
      <w:r>
        <w:t xml:space="preserve">and </w:t>
      </w:r>
      <w:r w:rsidR="00B20F5F">
        <w:t xml:space="preserve">the function </w:t>
      </w:r>
      <w:proofErr w:type="spellStart"/>
      <w:r w:rsidR="00B20F5F" w:rsidRPr="00FC0E81">
        <w:rPr>
          <w:rFonts w:ascii="Courier New" w:hAnsi="Courier New" w:cs="Courier New"/>
          <w:b/>
        </w:rPr>
        <w:t>mixHist</w:t>
      </w:r>
      <w:proofErr w:type="spellEnd"/>
      <w:r w:rsidR="00B20F5F" w:rsidRPr="00FC0E81">
        <w:rPr>
          <w:rFonts w:ascii="Courier New" w:hAnsi="Courier New" w:cs="Courier New"/>
          <w:b/>
        </w:rPr>
        <w:t>( )</w:t>
      </w:r>
      <w:r>
        <w:t>plot</w:t>
      </w:r>
      <w:r w:rsidR="00B20F5F">
        <w:t>s</w:t>
      </w:r>
      <w:r>
        <w:t xml:space="preserve"> </w:t>
      </w:r>
      <w:proofErr w:type="gramStart"/>
      <w:r>
        <w:t xml:space="preserve">the </w:t>
      </w:r>
      <w:r w:rsidR="003A6BE2">
        <w:t>a</w:t>
      </w:r>
      <w:proofErr w:type="gramEnd"/>
      <w:r w:rsidR="00B20F5F">
        <w:t xml:space="preserve"> histograms and</w:t>
      </w:r>
      <w:r w:rsidR="003A6BE2">
        <w:t xml:space="preserve"> two</w:t>
      </w:r>
      <w:r w:rsidR="00B20F5F">
        <w:t xml:space="preserve"> box-plots</w:t>
      </w:r>
      <w:r>
        <w:rPr>
          <w:noProof/>
        </w:rPr>
        <w:t>.</w:t>
      </w:r>
    </w:p>
    <w:p w14:paraId="6E74ADE3" w14:textId="5E687D65" w:rsidR="00B62CC5" w:rsidRDefault="00B4221B" w:rsidP="00541E0D">
      <w:pPr>
        <w:spacing w:after="120" w:line="240" w:lineRule="auto"/>
      </w:pPr>
      <w:r>
        <w:t xml:space="preserve">Your </w:t>
      </w:r>
      <w:r w:rsidRPr="00B4221B">
        <w:rPr>
          <w:b/>
          <w:i/>
        </w:rPr>
        <w:t>intellectual challenge</w:t>
      </w:r>
      <w:r>
        <w:t xml:space="preserve"> here is to select </w:t>
      </w:r>
      <w:r w:rsidR="0059218D">
        <w:t>a</w:t>
      </w:r>
      <w:r>
        <w:t xml:space="preserve"> proper</w:t>
      </w:r>
      <w:r w:rsidR="00B62CC5">
        <w:t xml:space="preserve"> set</w:t>
      </w:r>
      <w:r>
        <w:t xml:space="preserve"> parameters </w:t>
      </w:r>
      <w:r w:rsidR="0059218D">
        <w:t>for</w:t>
      </w:r>
      <w:r w:rsidR="00940748">
        <w:t xml:space="preserve"> the</w:t>
      </w:r>
      <w:r w:rsidR="0059218D">
        <w:t xml:space="preserve"> two</w:t>
      </w:r>
      <w:r>
        <w:t xml:space="preserve"> parent </w:t>
      </w:r>
      <w:r w:rsidR="0059218D">
        <w:t xml:space="preserve">normal </w:t>
      </w:r>
      <w:r>
        <w:t>distributions</w:t>
      </w:r>
      <w:r w:rsidR="0059218D">
        <w:t>, i.e., their means and standard deviations, and the</w:t>
      </w:r>
      <w:r w:rsidR="008E2B8E">
        <w:t xml:space="preserve"> mixture proportion</w:t>
      </w:r>
      <w:r>
        <w:t xml:space="preserve"> </w:t>
      </w:r>
      <w:r w:rsidR="0059218D">
        <w:t xml:space="preserve">of both parent distributions, </w:t>
      </w:r>
      <w:r>
        <w:t xml:space="preserve">so that you obtain </w:t>
      </w:r>
      <w:r w:rsidR="00940748">
        <w:t>the distributions s</w:t>
      </w:r>
      <w:r w:rsidR="0059218D">
        <w:t>hown below</w:t>
      </w:r>
      <w:r>
        <w:t xml:space="preserve">. </w:t>
      </w:r>
    </w:p>
    <w:p w14:paraId="66613848" w14:textId="508E4E43" w:rsidR="00B62CC5" w:rsidRDefault="00541E0D" w:rsidP="00B4221B">
      <w:pPr>
        <w:spacing w:after="0" w:line="240" w:lineRule="auto"/>
        <w:rPr>
          <w:noProof/>
        </w:rPr>
      </w:pPr>
      <w:r>
        <w:rPr>
          <w:noProof/>
        </w:rPr>
        <w:t>[</w:t>
      </w:r>
      <w:r w:rsidR="00B62CC5">
        <w:rPr>
          <w:noProof/>
        </w:rPr>
        <w:t xml:space="preserve">a] Find </w:t>
      </w:r>
      <w:r w:rsidR="0059218D">
        <w:rPr>
          <w:noProof/>
        </w:rPr>
        <w:t xml:space="preserve">approximately </w:t>
      </w:r>
      <w:r w:rsidR="00B62CC5">
        <w:rPr>
          <w:noProof/>
        </w:rPr>
        <w:t>the</w:t>
      </w:r>
      <w:r w:rsidR="00394E5B">
        <w:rPr>
          <w:noProof/>
        </w:rPr>
        <w:t xml:space="preserve"> set of</w:t>
      </w:r>
      <w:r w:rsidR="00B62CC5">
        <w:rPr>
          <w:noProof/>
        </w:rPr>
        <w:t xml:space="preserve"> parameters that generate the s</w:t>
      </w:r>
      <w:r w:rsidR="00394E5B">
        <w:rPr>
          <w:noProof/>
        </w:rPr>
        <w:t>imilar</w:t>
      </w:r>
      <w:r w:rsidR="00B62CC5">
        <w:rPr>
          <w:noProof/>
        </w:rPr>
        <w:t xml:space="preserve"> histograms of the mixture distribution</w:t>
      </w:r>
      <w:r>
        <w:rPr>
          <w:noProof/>
        </w:rPr>
        <w:t>.</w:t>
      </w:r>
      <w:r w:rsidR="00B62CC5">
        <w:rPr>
          <w:noProof/>
        </w:rPr>
        <w:t xml:space="preserve"> </w:t>
      </w:r>
      <w:r>
        <w:rPr>
          <w:noProof/>
        </w:rPr>
        <w:t>Also</w:t>
      </w:r>
      <w:r w:rsidR="00B62CC5">
        <w:rPr>
          <w:noProof/>
        </w:rPr>
        <w:t xml:space="preserve"> insert their associated group-wise box-plots. Select approximate the same landscape plot frame for your box-plots. Each plot here has a width of </w:t>
      </w:r>
      <w:r w:rsidR="00394E5B">
        <w:rPr>
          <w:noProof/>
        </w:rPr>
        <w:t>3</w:t>
      </w:r>
      <w:r w:rsidR="00B62CC5">
        <w:rPr>
          <w:noProof/>
        </w:rPr>
        <w:t>.5’’.</w:t>
      </w:r>
      <w:r w:rsidR="008E2B8E">
        <w:rPr>
          <w:noProof/>
        </w:rPr>
        <w:t xml:space="preserve"> (1 point)</w:t>
      </w:r>
    </w:p>
    <w:tbl>
      <w:tblPr>
        <w:tblStyle w:val="TableGrid"/>
        <w:tblW w:w="12816" w:type="dxa"/>
        <w:tblInd w:w="108" w:type="dxa"/>
        <w:tblLook w:val="04A0" w:firstRow="1" w:lastRow="0" w:firstColumn="1" w:lastColumn="0" w:noHBand="0" w:noVBand="1"/>
      </w:tblPr>
      <w:tblGrid>
        <w:gridCol w:w="2676"/>
        <w:gridCol w:w="2676"/>
        <w:gridCol w:w="2676"/>
        <w:gridCol w:w="2676"/>
        <w:gridCol w:w="2676"/>
      </w:tblGrid>
      <w:tr w:rsidR="0059218D" w14:paraId="21528692" w14:textId="77777777" w:rsidTr="0059218D">
        <w:tc>
          <w:tcPr>
            <w:tcW w:w="0" w:type="auto"/>
          </w:tcPr>
          <w:p w14:paraId="3AB8FCD2" w14:textId="18CDB086" w:rsidR="0059218D" w:rsidRDefault="00394E5B" w:rsidP="0059218D">
            <w:pPr>
              <w:jc w:val="center"/>
              <w:rPr>
                <w:noProof/>
              </w:rPr>
            </w:pPr>
            <w:r>
              <w:rPr>
                <w:noProof/>
                <w:lang w:eastAsia="zh-CN"/>
              </w:rPr>
              <w:drawing>
                <wp:inline distT="0" distB="0" distL="0" distR="0" wp14:anchorId="6E4D3166" wp14:editId="226D1715">
                  <wp:extent cx="1554480" cy="89123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4480" cy="891235"/>
                          </a:xfrm>
                          <a:prstGeom prst="rect">
                            <a:avLst/>
                          </a:prstGeom>
                          <a:noFill/>
                          <a:ln>
                            <a:noFill/>
                          </a:ln>
                        </pic:spPr>
                      </pic:pic>
                    </a:graphicData>
                  </a:graphic>
                </wp:inline>
              </w:drawing>
            </w:r>
          </w:p>
          <w:p w14:paraId="65C7D5E2" w14:textId="77777777" w:rsidR="0059218D" w:rsidRDefault="0059218D" w:rsidP="0059218D">
            <w:pPr>
              <w:jc w:val="center"/>
              <w:rPr>
                <w:noProof/>
              </w:rPr>
            </w:pPr>
            <w:r>
              <w:rPr>
                <w:noProof/>
              </w:rPr>
              <w:t xml:space="preserve">Mixture </w:t>
            </w:r>
            <w:r w:rsidRPr="0059218D">
              <w:rPr>
                <w:b/>
                <w:i/>
                <w:noProof/>
              </w:rPr>
              <w:t>A</w:t>
            </w:r>
          </w:p>
        </w:tc>
        <w:tc>
          <w:tcPr>
            <w:tcW w:w="0" w:type="auto"/>
          </w:tcPr>
          <w:p w14:paraId="3E6537E3" w14:textId="740B2AB0" w:rsidR="0059218D" w:rsidRDefault="00394E5B" w:rsidP="0059218D">
            <w:pPr>
              <w:jc w:val="center"/>
              <w:rPr>
                <w:noProof/>
              </w:rPr>
            </w:pPr>
            <w:r>
              <w:rPr>
                <w:noProof/>
                <w:lang w:eastAsia="zh-CN"/>
              </w:rPr>
              <w:drawing>
                <wp:inline distT="0" distB="0" distL="0" distR="0" wp14:anchorId="6B7185E4" wp14:editId="7D2A61A7">
                  <wp:extent cx="1554480" cy="90159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80" cy="901598"/>
                          </a:xfrm>
                          <a:prstGeom prst="rect">
                            <a:avLst/>
                          </a:prstGeom>
                          <a:noFill/>
                          <a:ln>
                            <a:noFill/>
                          </a:ln>
                        </pic:spPr>
                      </pic:pic>
                    </a:graphicData>
                  </a:graphic>
                </wp:inline>
              </w:drawing>
            </w:r>
          </w:p>
          <w:p w14:paraId="4C1DD1D0" w14:textId="77777777" w:rsidR="0059218D" w:rsidRDefault="0059218D" w:rsidP="0059218D">
            <w:pPr>
              <w:jc w:val="center"/>
              <w:rPr>
                <w:noProof/>
              </w:rPr>
            </w:pPr>
            <w:r>
              <w:rPr>
                <w:noProof/>
              </w:rPr>
              <w:t xml:space="preserve">Mixture </w:t>
            </w:r>
            <w:r w:rsidRPr="0059218D">
              <w:rPr>
                <w:b/>
                <w:i/>
                <w:noProof/>
              </w:rPr>
              <w:t>B</w:t>
            </w:r>
          </w:p>
        </w:tc>
        <w:tc>
          <w:tcPr>
            <w:tcW w:w="0" w:type="auto"/>
          </w:tcPr>
          <w:p w14:paraId="2F06E3F1" w14:textId="537F8F01" w:rsidR="0059218D" w:rsidRDefault="00394E5B" w:rsidP="0059218D">
            <w:pPr>
              <w:jc w:val="center"/>
              <w:rPr>
                <w:noProof/>
              </w:rPr>
            </w:pPr>
            <w:r>
              <w:rPr>
                <w:noProof/>
                <w:lang w:eastAsia="zh-CN"/>
              </w:rPr>
              <w:drawing>
                <wp:inline distT="0" distB="0" distL="0" distR="0" wp14:anchorId="5F9DFBD1" wp14:editId="4AD274B1">
                  <wp:extent cx="1554480" cy="891235"/>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891235"/>
                          </a:xfrm>
                          <a:prstGeom prst="rect">
                            <a:avLst/>
                          </a:prstGeom>
                          <a:noFill/>
                          <a:ln>
                            <a:noFill/>
                          </a:ln>
                        </pic:spPr>
                      </pic:pic>
                    </a:graphicData>
                  </a:graphic>
                </wp:inline>
              </w:drawing>
            </w:r>
          </w:p>
          <w:p w14:paraId="3663640D" w14:textId="77777777" w:rsidR="0059218D" w:rsidRDefault="0059218D" w:rsidP="0059218D">
            <w:pPr>
              <w:jc w:val="center"/>
              <w:rPr>
                <w:noProof/>
              </w:rPr>
            </w:pPr>
            <w:r>
              <w:rPr>
                <w:noProof/>
              </w:rPr>
              <w:t xml:space="preserve">Mixture </w:t>
            </w:r>
            <w:r w:rsidRPr="0059218D">
              <w:rPr>
                <w:b/>
                <w:i/>
                <w:noProof/>
              </w:rPr>
              <w:t>C</w:t>
            </w:r>
          </w:p>
        </w:tc>
        <w:tc>
          <w:tcPr>
            <w:tcW w:w="0" w:type="auto"/>
          </w:tcPr>
          <w:p w14:paraId="1E0215D9" w14:textId="49947B72" w:rsidR="0059218D" w:rsidRDefault="00512B79" w:rsidP="0059218D">
            <w:pPr>
              <w:jc w:val="center"/>
              <w:rPr>
                <w:noProof/>
              </w:rPr>
            </w:pPr>
            <w:r>
              <w:rPr>
                <w:noProof/>
                <w:lang w:eastAsia="zh-CN"/>
              </w:rPr>
              <w:drawing>
                <wp:inline distT="0" distB="0" distL="0" distR="0" wp14:anchorId="60508FCA" wp14:editId="0DA92E40">
                  <wp:extent cx="1554480" cy="89611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4480" cy="896112"/>
                          </a:xfrm>
                          <a:prstGeom prst="rect">
                            <a:avLst/>
                          </a:prstGeom>
                          <a:noFill/>
                          <a:ln>
                            <a:noFill/>
                          </a:ln>
                        </pic:spPr>
                      </pic:pic>
                    </a:graphicData>
                  </a:graphic>
                </wp:inline>
              </w:drawing>
            </w:r>
          </w:p>
          <w:p w14:paraId="510CF87A" w14:textId="77777777" w:rsidR="0059218D" w:rsidRDefault="0059218D" w:rsidP="0059218D">
            <w:pPr>
              <w:jc w:val="center"/>
              <w:rPr>
                <w:noProof/>
              </w:rPr>
            </w:pPr>
            <w:r>
              <w:rPr>
                <w:noProof/>
              </w:rPr>
              <w:t xml:space="preserve">Mixture </w:t>
            </w:r>
            <w:r w:rsidRPr="0059218D">
              <w:rPr>
                <w:b/>
                <w:i/>
                <w:noProof/>
              </w:rPr>
              <w:t>D</w:t>
            </w:r>
          </w:p>
        </w:tc>
        <w:tc>
          <w:tcPr>
            <w:tcW w:w="0" w:type="auto"/>
          </w:tcPr>
          <w:p w14:paraId="79A54791" w14:textId="53722C1A" w:rsidR="0059218D" w:rsidRDefault="00394E5B" w:rsidP="0059218D">
            <w:pPr>
              <w:jc w:val="center"/>
              <w:rPr>
                <w:noProof/>
              </w:rPr>
            </w:pPr>
            <w:r>
              <w:rPr>
                <w:noProof/>
                <w:lang w:eastAsia="zh-CN"/>
              </w:rPr>
              <w:drawing>
                <wp:inline distT="0" distB="0" distL="0" distR="0" wp14:anchorId="5E12CEFD" wp14:editId="129BAF2F">
                  <wp:extent cx="1554480" cy="89603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4480" cy="896031"/>
                          </a:xfrm>
                          <a:prstGeom prst="rect">
                            <a:avLst/>
                          </a:prstGeom>
                          <a:noFill/>
                          <a:ln>
                            <a:noFill/>
                          </a:ln>
                        </pic:spPr>
                      </pic:pic>
                    </a:graphicData>
                  </a:graphic>
                </wp:inline>
              </w:drawing>
            </w:r>
          </w:p>
          <w:p w14:paraId="54B7916B" w14:textId="77777777" w:rsidR="0059218D" w:rsidRDefault="0059218D" w:rsidP="0059218D">
            <w:pPr>
              <w:jc w:val="center"/>
              <w:rPr>
                <w:noProof/>
              </w:rPr>
            </w:pPr>
            <w:r>
              <w:rPr>
                <w:noProof/>
              </w:rPr>
              <w:t xml:space="preserve">Mixture </w:t>
            </w:r>
            <w:r w:rsidRPr="0059218D">
              <w:rPr>
                <w:b/>
                <w:i/>
                <w:noProof/>
              </w:rPr>
              <w:t>E</w:t>
            </w:r>
          </w:p>
        </w:tc>
      </w:tr>
    </w:tbl>
    <w:p w14:paraId="76015A90" w14:textId="77777777" w:rsidR="0059218D" w:rsidRDefault="0059218D" w:rsidP="006F0330">
      <w:pPr>
        <w:pStyle w:val="Caption"/>
        <w:rPr>
          <w:noProof/>
        </w:rPr>
      </w:pPr>
      <w:r>
        <w:rPr>
          <w:noProof/>
        </w:rPr>
        <w:t>Table 1: Target Mixture Distributions</w:t>
      </w:r>
    </w:p>
    <w:p w14:paraId="2CFC4A1D" w14:textId="77777777" w:rsidR="00B62CC5" w:rsidRDefault="00B62CC5" w:rsidP="00B4221B">
      <w:pPr>
        <w:spacing w:after="0" w:line="240" w:lineRule="auto"/>
        <w:rPr>
          <w:noProof/>
        </w:rPr>
      </w:pPr>
      <w:r w:rsidRPr="00B62CC5">
        <w:rPr>
          <w:noProof/>
          <w:u w:val="single"/>
        </w:rPr>
        <w:t>Note:</w:t>
      </w:r>
      <w:r>
        <w:rPr>
          <w:noProof/>
        </w:rPr>
        <w:t xml:space="preserve"> Record the parameters of each distribution in the table</w:t>
      </w:r>
      <w:r w:rsidR="008E2B8E">
        <w:rPr>
          <w:noProof/>
        </w:rPr>
        <w:t>s</w:t>
      </w:r>
      <w:r>
        <w:rPr>
          <w:noProof/>
        </w:rPr>
        <w:t xml:space="preserve"> at task 1 [b]</w:t>
      </w:r>
      <w:r w:rsidR="008E2B8E">
        <w:rPr>
          <w:noProof/>
        </w:rPr>
        <w:t xml:space="preserve"> and 1 [c]</w:t>
      </w:r>
      <w:r>
        <w:rPr>
          <w:noProof/>
        </w:rPr>
        <w:t>.</w:t>
      </w:r>
    </w:p>
    <w:p w14:paraId="65B4017E" w14:textId="5393BA00" w:rsidR="00B4221B" w:rsidRDefault="00541E0D" w:rsidP="00541E0D">
      <w:pPr>
        <w:spacing w:before="120" w:after="120" w:line="240" w:lineRule="auto"/>
      </w:pPr>
      <w:r>
        <w:t xml:space="preserve">Insert the histograms of the mixture distributions and the group-wise </w:t>
      </w:r>
      <w:proofErr w:type="gramStart"/>
      <w:r>
        <w:t>box-plots</w:t>
      </w:r>
      <w:proofErr w:type="gramEnd"/>
      <w:r>
        <w:t xml:space="preserve"> here:</w:t>
      </w:r>
    </w:p>
    <w:tbl>
      <w:tblPr>
        <w:tblStyle w:val="LightList-Accent1"/>
        <w:tblW w:w="12330" w:type="dxa"/>
        <w:tblInd w:w="108" w:type="dxa"/>
        <w:tblLook w:val="04A0" w:firstRow="1" w:lastRow="0" w:firstColumn="1" w:lastColumn="0" w:noHBand="0" w:noVBand="1"/>
      </w:tblPr>
      <w:tblGrid>
        <w:gridCol w:w="810"/>
        <w:gridCol w:w="5760"/>
        <w:gridCol w:w="5760"/>
      </w:tblGrid>
      <w:tr w:rsidR="00414BA0" w14:paraId="389F7575" w14:textId="77777777" w:rsidTr="00394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A1923" w14:textId="77777777" w:rsidR="00394E5B" w:rsidRDefault="00394E5B" w:rsidP="0059218D">
            <w:r>
              <w:t>Model</w:t>
            </w:r>
          </w:p>
        </w:tc>
        <w:tc>
          <w:tcPr>
            <w:tcW w:w="5760" w:type="dxa"/>
          </w:tcPr>
          <w:p w14:paraId="29932FCE" w14:textId="77777777" w:rsidR="00394E5B" w:rsidRDefault="00394E5B" w:rsidP="0059218D">
            <w:pPr>
              <w:cnfStyle w:val="100000000000" w:firstRow="1" w:lastRow="0" w:firstColumn="0" w:lastColumn="0" w:oddVBand="0" w:evenVBand="0" w:oddHBand="0" w:evenHBand="0" w:firstRowFirstColumn="0" w:firstRowLastColumn="0" w:lastRowFirstColumn="0" w:lastRowLastColumn="0"/>
            </w:pPr>
            <w:r>
              <w:t>Histogram of Mixture Distribution Model</w:t>
            </w:r>
          </w:p>
        </w:tc>
        <w:tc>
          <w:tcPr>
            <w:tcW w:w="5760" w:type="dxa"/>
          </w:tcPr>
          <w:p w14:paraId="0E9DAE62" w14:textId="3EC4CAC1" w:rsidR="00394E5B" w:rsidRDefault="00394E5B" w:rsidP="00B4221B">
            <w:pPr>
              <w:cnfStyle w:val="100000000000" w:firstRow="1" w:lastRow="0" w:firstColumn="0" w:lastColumn="0" w:oddVBand="0" w:evenVBand="0" w:oddHBand="0" w:evenHBand="0" w:firstRowFirstColumn="0" w:firstRowLastColumn="0" w:lastRowFirstColumn="0" w:lastRowLastColumn="0"/>
            </w:pPr>
            <w:r>
              <w:t xml:space="preserve">Group-wise </w:t>
            </w:r>
            <w:proofErr w:type="gramStart"/>
            <w:r>
              <w:t>Box-Plot</w:t>
            </w:r>
            <w:proofErr w:type="gramEnd"/>
          </w:p>
        </w:tc>
      </w:tr>
      <w:tr w:rsidR="00414BA0" w14:paraId="254E0889" w14:textId="77777777" w:rsidTr="003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69DEB2" w14:textId="77777777" w:rsidR="00394E5B" w:rsidRPr="0059218D" w:rsidRDefault="00394E5B" w:rsidP="0059218D">
            <w:pPr>
              <w:jc w:val="center"/>
              <w:rPr>
                <w:i/>
              </w:rPr>
            </w:pPr>
            <w:r w:rsidRPr="0059218D">
              <w:rPr>
                <w:i/>
              </w:rPr>
              <w:t>A</w:t>
            </w:r>
          </w:p>
        </w:tc>
        <w:tc>
          <w:tcPr>
            <w:tcW w:w="5760" w:type="dxa"/>
          </w:tcPr>
          <w:p w14:paraId="709140A8" w14:textId="61B55FA0"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22655B" wp14:editId="00FF0250">
                  <wp:extent cx="2571694" cy="14703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911" cy="1503641"/>
                          </a:xfrm>
                          <a:prstGeom prst="rect">
                            <a:avLst/>
                          </a:prstGeom>
                        </pic:spPr>
                      </pic:pic>
                    </a:graphicData>
                  </a:graphic>
                </wp:inline>
              </w:drawing>
            </w:r>
          </w:p>
        </w:tc>
        <w:tc>
          <w:tcPr>
            <w:tcW w:w="5760" w:type="dxa"/>
          </w:tcPr>
          <w:p w14:paraId="0F6A5FC0" w14:textId="14000604" w:rsidR="00394E5B" w:rsidRDefault="00414BA0" w:rsidP="00B62CC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F3826C" wp14:editId="7E40F4A5">
                  <wp:extent cx="1984457" cy="144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0945" cy="1504237"/>
                          </a:xfrm>
                          <a:prstGeom prst="rect">
                            <a:avLst/>
                          </a:prstGeom>
                        </pic:spPr>
                      </pic:pic>
                    </a:graphicData>
                  </a:graphic>
                </wp:inline>
              </w:drawing>
            </w:r>
          </w:p>
        </w:tc>
      </w:tr>
      <w:tr w:rsidR="00414BA0" w14:paraId="70B1800F" w14:textId="77777777" w:rsidTr="00394E5B">
        <w:tc>
          <w:tcPr>
            <w:cnfStyle w:val="001000000000" w:firstRow="0" w:lastRow="0" w:firstColumn="1" w:lastColumn="0" w:oddVBand="0" w:evenVBand="0" w:oddHBand="0" w:evenHBand="0" w:firstRowFirstColumn="0" w:firstRowLastColumn="0" w:lastRowFirstColumn="0" w:lastRowLastColumn="0"/>
            <w:tcW w:w="0" w:type="auto"/>
          </w:tcPr>
          <w:p w14:paraId="3DAA4351" w14:textId="77777777" w:rsidR="00394E5B" w:rsidRPr="0059218D" w:rsidRDefault="00394E5B" w:rsidP="0059218D">
            <w:pPr>
              <w:jc w:val="center"/>
              <w:rPr>
                <w:i/>
              </w:rPr>
            </w:pPr>
            <w:r w:rsidRPr="0059218D">
              <w:rPr>
                <w:i/>
              </w:rPr>
              <w:lastRenderedPageBreak/>
              <w:t>B</w:t>
            </w:r>
          </w:p>
        </w:tc>
        <w:tc>
          <w:tcPr>
            <w:tcW w:w="5760" w:type="dxa"/>
          </w:tcPr>
          <w:p w14:paraId="47E54235" w14:textId="64915C9C" w:rsidR="00394E5B" w:rsidRDefault="00414BA0" w:rsidP="00B4221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9AAE87" wp14:editId="5B2371F3">
                  <wp:extent cx="2369552" cy="129479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0216" cy="1327940"/>
                          </a:xfrm>
                          <a:prstGeom prst="rect">
                            <a:avLst/>
                          </a:prstGeom>
                        </pic:spPr>
                      </pic:pic>
                    </a:graphicData>
                  </a:graphic>
                </wp:inline>
              </w:drawing>
            </w:r>
          </w:p>
        </w:tc>
        <w:tc>
          <w:tcPr>
            <w:tcW w:w="5760" w:type="dxa"/>
          </w:tcPr>
          <w:p w14:paraId="4129C58B" w14:textId="62717A65" w:rsidR="00394E5B" w:rsidRDefault="00414BA0" w:rsidP="00B4221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716682" wp14:editId="3DE50C15">
                  <wp:extent cx="1717889" cy="133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5200" cy="1376750"/>
                          </a:xfrm>
                          <a:prstGeom prst="rect">
                            <a:avLst/>
                          </a:prstGeom>
                        </pic:spPr>
                      </pic:pic>
                    </a:graphicData>
                  </a:graphic>
                </wp:inline>
              </w:drawing>
            </w:r>
          </w:p>
        </w:tc>
      </w:tr>
      <w:tr w:rsidR="00414BA0" w14:paraId="467AF57C" w14:textId="77777777" w:rsidTr="003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8AB65C" w14:textId="77777777" w:rsidR="00394E5B" w:rsidRPr="0059218D" w:rsidRDefault="00394E5B" w:rsidP="0059218D">
            <w:pPr>
              <w:jc w:val="center"/>
              <w:rPr>
                <w:i/>
              </w:rPr>
            </w:pPr>
            <w:r w:rsidRPr="0059218D">
              <w:rPr>
                <w:i/>
              </w:rPr>
              <w:t>C</w:t>
            </w:r>
          </w:p>
        </w:tc>
        <w:tc>
          <w:tcPr>
            <w:tcW w:w="5760" w:type="dxa"/>
          </w:tcPr>
          <w:p w14:paraId="3882CB74" w14:textId="7DC34C98"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85E6EA9" wp14:editId="5D1D0E88">
                  <wp:extent cx="2517040" cy="1403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4535" cy="1413104"/>
                          </a:xfrm>
                          <a:prstGeom prst="rect">
                            <a:avLst/>
                          </a:prstGeom>
                        </pic:spPr>
                      </pic:pic>
                    </a:graphicData>
                  </a:graphic>
                </wp:inline>
              </w:drawing>
            </w:r>
          </w:p>
        </w:tc>
        <w:tc>
          <w:tcPr>
            <w:tcW w:w="5760" w:type="dxa"/>
          </w:tcPr>
          <w:p w14:paraId="0CC3E76D" w14:textId="68189E14" w:rsidR="00394E5B" w:rsidRPr="006F0330" w:rsidRDefault="00414BA0" w:rsidP="00B4221B">
            <w:pPr>
              <w:cnfStyle w:val="000000100000" w:firstRow="0" w:lastRow="0" w:firstColumn="0" w:lastColumn="0" w:oddVBand="0" w:evenVBand="0" w:oddHBand="1" w:evenHBand="0" w:firstRowFirstColumn="0" w:firstRowLastColumn="0" w:lastRowFirstColumn="0" w:lastRowLastColumn="0"/>
              <w:rPr>
                <w:i/>
                <w:color w:val="FF0000"/>
              </w:rPr>
            </w:pPr>
            <w:r>
              <w:rPr>
                <w:noProof/>
              </w:rPr>
              <w:drawing>
                <wp:inline distT="0" distB="0" distL="0" distR="0" wp14:anchorId="13756459" wp14:editId="04806D21">
                  <wp:extent cx="1817937" cy="141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9010" cy="1448043"/>
                          </a:xfrm>
                          <a:prstGeom prst="rect">
                            <a:avLst/>
                          </a:prstGeom>
                        </pic:spPr>
                      </pic:pic>
                    </a:graphicData>
                  </a:graphic>
                </wp:inline>
              </w:drawing>
            </w:r>
          </w:p>
        </w:tc>
      </w:tr>
      <w:tr w:rsidR="00414BA0" w14:paraId="6688BFD8" w14:textId="77777777" w:rsidTr="00394E5B">
        <w:tc>
          <w:tcPr>
            <w:cnfStyle w:val="001000000000" w:firstRow="0" w:lastRow="0" w:firstColumn="1" w:lastColumn="0" w:oddVBand="0" w:evenVBand="0" w:oddHBand="0" w:evenHBand="0" w:firstRowFirstColumn="0" w:firstRowLastColumn="0" w:lastRowFirstColumn="0" w:lastRowLastColumn="0"/>
            <w:tcW w:w="0" w:type="auto"/>
          </w:tcPr>
          <w:p w14:paraId="76287594" w14:textId="77777777" w:rsidR="00394E5B" w:rsidRPr="0059218D" w:rsidRDefault="00394E5B" w:rsidP="0059218D">
            <w:pPr>
              <w:jc w:val="center"/>
              <w:rPr>
                <w:i/>
              </w:rPr>
            </w:pPr>
            <w:r w:rsidRPr="0059218D">
              <w:rPr>
                <w:i/>
              </w:rPr>
              <w:t>D</w:t>
            </w:r>
          </w:p>
        </w:tc>
        <w:tc>
          <w:tcPr>
            <w:tcW w:w="5760" w:type="dxa"/>
          </w:tcPr>
          <w:p w14:paraId="09339F50" w14:textId="17824EA7" w:rsidR="00394E5B" w:rsidRDefault="00414BA0" w:rsidP="00B4221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100A39" wp14:editId="66B52EE7">
                  <wp:extent cx="2476500" cy="138900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0613" cy="1396917"/>
                          </a:xfrm>
                          <a:prstGeom prst="rect">
                            <a:avLst/>
                          </a:prstGeom>
                        </pic:spPr>
                      </pic:pic>
                    </a:graphicData>
                  </a:graphic>
                </wp:inline>
              </w:drawing>
            </w:r>
          </w:p>
        </w:tc>
        <w:tc>
          <w:tcPr>
            <w:tcW w:w="5760" w:type="dxa"/>
          </w:tcPr>
          <w:p w14:paraId="1C736CF2" w14:textId="631EF505" w:rsidR="00394E5B" w:rsidRPr="00394E5B" w:rsidRDefault="00414BA0" w:rsidP="00B4221B">
            <w:pPr>
              <w:cnfStyle w:val="000000000000" w:firstRow="0" w:lastRow="0" w:firstColumn="0" w:lastColumn="0" w:oddVBand="0" w:evenVBand="0" w:oddHBand="0" w:evenHBand="0" w:firstRowFirstColumn="0" w:firstRowLastColumn="0" w:lastRowFirstColumn="0" w:lastRowLastColumn="0"/>
              <w:rPr>
                <w:i/>
              </w:rPr>
            </w:pPr>
            <w:r>
              <w:rPr>
                <w:noProof/>
              </w:rPr>
              <w:drawing>
                <wp:inline distT="0" distB="0" distL="0" distR="0" wp14:anchorId="35AAAF90" wp14:editId="70A38877">
                  <wp:extent cx="1755649" cy="137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5079" cy="1393200"/>
                          </a:xfrm>
                          <a:prstGeom prst="rect">
                            <a:avLst/>
                          </a:prstGeom>
                        </pic:spPr>
                      </pic:pic>
                    </a:graphicData>
                  </a:graphic>
                </wp:inline>
              </w:drawing>
            </w:r>
          </w:p>
        </w:tc>
      </w:tr>
      <w:tr w:rsidR="00414BA0" w14:paraId="61ACCC7E" w14:textId="77777777" w:rsidTr="003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34BB74" w14:textId="77777777" w:rsidR="00394E5B" w:rsidRPr="0059218D" w:rsidRDefault="00394E5B" w:rsidP="0059218D">
            <w:pPr>
              <w:jc w:val="center"/>
              <w:rPr>
                <w:i/>
              </w:rPr>
            </w:pPr>
            <w:r w:rsidRPr="0059218D">
              <w:rPr>
                <w:i/>
              </w:rPr>
              <w:t>E</w:t>
            </w:r>
          </w:p>
        </w:tc>
        <w:tc>
          <w:tcPr>
            <w:tcW w:w="5760" w:type="dxa"/>
          </w:tcPr>
          <w:p w14:paraId="2D081FE4" w14:textId="168A9807"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DF70E32" wp14:editId="0EDDBDDD">
                  <wp:extent cx="2577657" cy="143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7504" cy="1446150"/>
                          </a:xfrm>
                          <a:prstGeom prst="rect">
                            <a:avLst/>
                          </a:prstGeom>
                        </pic:spPr>
                      </pic:pic>
                    </a:graphicData>
                  </a:graphic>
                </wp:inline>
              </w:drawing>
            </w:r>
          </w:p>
        </w:tc>
        <w:tc>
          <w:tcPr>
            <w:tcW w:w="5760" w:type="dxa"/>
          </w:tcPr>
          <w:p w14:paraId="2BBC43FF" w14:textId="33FA0931"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A3F7CB7" wp14:editId="6E952E55">
                  <wp:extent cx="1782408" cy="144145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2566" cy="1482013"/>
                          </a:xfrm>
                          <a:prstGeom prst="rect">
                            <a:avLst/>
                          </a:prstGeom>
                        </pic:spPr>
                      </pic:pic>
                    </a:graphicData>
                  </a:graphic>
                </wp:inline>
              </w:drawing>
            </w:r>
          </w:p>
        </w:tc>
      </w:tr>
    </w:tbl>
    <w:p w14:paraId="3D2DE001" w14:textId="77777777" w:rsidR="00FC0E81" w:rsidRDefault="00FC0E81" w:rsidP="00B4221B">
      <w:pPr>
        <w:spacing w:after="0" w:line="240" w:lineRule="auto"/>
      </w:pPr>
    </w:p>
    <w:p w14:paraId="23F76539" w14:textId="71BDD773" w:rsidR="00B62CC5" w:rsidRDefault="00B62CC5" w:rsidP="00B4221B">
      <w:pPr>
        <w:spacing w:after="0" w:line="240" w:lineRule="auto"/>
      </w:pPr>
      <w:r>
        <w:t xml:space="preserve">[b] Report </w:t>
      </w:r>
      <w:r w:rsidR="008708F7">
        <w:t>your</w:t>
      </w:r>
      <w:r>
        <w:t xml:space="preserve"> selected parameters of each of the mixture distributions</w:t>
      </w:r>
      <w:r w:rsidR="008E2B8E">
        <w:t xml:space="preserve"> models</w:t>
      </w:r>
      <w:r>
        <w:t>.</w:t>
      </w:r>
      <w:r w:rsidR="008E2B8E">
        <w:t xml:space="preserve"> (0.5 points)</w:t>
      </w:r>
    </w:p>
    <w:tbl>
      <w:tblPr>
        <w:tblStyle w:val="LightList-Accent1"/>
        <w:tblW w:w="0" w:type="auto"/>
        <w:tblInd w:w="108" w:type="dxa"/>
        <w:tblLook w:val="04A0" w:firstRow="1" w:lastRow="0" w:firstColumn="1" w:lastColumn="0" w:noHBand="0" w:noVBand="1"/>
      </w:tblPr>
      <w:tblGrid>
        <w:gridCol w:w="1440"/>
        <w:gridCol w:w="1440"/>
        <w:gridCol w:w="1440"/>
        <w:gridCol w:w="1440"/>
        <w:gridCol w:w="1440"/>
        <w:gridCol w:w="1440"/>
      </w:tblGrid>
      <w:tr w:rsidR="008E2B8E" w14:paraId="37055F85" w14:textId="77777777" w:rsidTr="008E2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F313E5" w14:textId="77777777" w:rsidR="008E2B8E" w:rsidRDefault="0059218D" w:rsidP="008E2B8E">
            <w:pPr>
              <w:jc w:val="center"/>
            </w:pPr>
            <w:r>
              <w:lastRenderedPageBreak/>
              <w:t>Model</w:t>
            </w:r>
          </w:p>
        </w:tc>
        <w:tc>
          <w:tcPr>
            <w:tcW w:w="1440" w:type="dxa"/>
          </w:tcPr>
          <w:p w14:paraId="5C4F3060"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t>Mixture</w:t>
            </w:r>
            <w:r>
              <w:br/>
              <w:t>Proportion</w:t>
            </w:r>
          </w:p>
        </w:tc>
        <w:tc>
          <w:tcPr>
            <w:tcW w:w="1440" w:type="dxa"/>
          </w:tcPr>
          <w:p w14:paraId="64FFBA33"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μ</m:t>
                    </m:r>
                  </m:e>
                  <m:sub>
                    <m:r>
                      <m:rPr>
                        <m:sty m:val="bi"/>
                      </m:rPr>
                      <w:rPr>
                        <w:rFonts w:ascii="Cambria Math" w:hAnsi="Cambria Math"/>
                      </w:rPr>
                      <m:t>1</m:t>
                    </m:r>
                  </m:sub>
                </m:sSub>
              </m:oMath>
            </m:oMathPara>
          </w:p>
        </w:tc>
        <w:tc>
          <w:tcPr>
            <w:tcW w:w="1440" w:type="dxa"/>
          </w:tcPr>
          <w:p w14:paraId="419722E0"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σ</m:t>
                    </m:r>
                  </m:e>
                  <m:sub>
                    <m:r>
                      <m:rPr>
                        <m:sty m:val="bi"/>
                      </m:rPr>
                      <w:rPr>
                        <w:rFonts w:ascii="Cambria Math" w:hAnsi="Cambria Math"/>
                      </w:rPr>
                      <m:t>1</m:t>
                    </m:r>
                  </m:sub>
                </m:sSub>
              </m:oMath>
            </m:oMathPara>
          </w:p>
        </w:tc>
        <w:tc>
          <w:tcPr>
            <w:tcW w:w="1440" w:type="dxa"/>
          </w:tcPr>
          <w:p w14:paraId="5E21B7E0"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μ</m:t>
                    </m:r>
                  </m:e>
                  <m:sub>
                    <m:r>
                      <m:rPr>
                        <m:sty m:val="bi"/>
                      </m:rPr>
                      <w:rPr>
                        <w:rFonts w:ascii="Cambria Math" w:hAnsi="Cambria Math"/>
                      </w:rPr>
                      <m:t>2</m:t>
                    </m:r>
                  </m:sub>
                </m:sSub>
              </m:oMath>
            </m:oMathPara>
          </w:p>
        </w:tc>
        <w:tc>
          <w:tcPr>
            <w:tcW w:w="1440" w:type="dxa"/>
          </w:tcPr>
          <w:p w14:paraId="4E97F7AC"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σ</m:t>
                    </m:r>
                  </m:e>
                  <m:sub>
                    <m:r>
                      <m:rPr>
                        <m:sty m:val="bi"/>
                      </m:rPr>
                      <w:rPr>
                        <w:rFonts w:ascii="Cambria Math" w:hAnsi="Cambria Math"/>
                      </w:rPr>
                      <m:t>2</m:t>
                    </m:r>
                  </m:sub>
                </m:sSub>
              </m:oMath>
            </m:oMathPara>
          </w:p>
        </w:tc>
      </w:tr>
      <w:tr w:rsidR="008E2B8E" w14:paraId="52C39CCD" w14:textId="77777777" w:rsidTr="008E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E4994" w14:textId="77777777" w:rsidR="008E2B8E" w:rsidRPr="0059218D" w:rsidRDefault="0059218D" w:rsidP="008E2B8E">
            <w:pPr>
              <w:jc w:val="center"/>
              <w:rPr>
                <w:i/>
              </w:rPr>
            </w:pPr>
            <w:r w:rsidRPr="0059218D">
              <w:rPr>
                <w:i/>
              </w:rPr>
              <w:t>A</w:t>
            </w:r>
          </w:p>
        </w:tc>
        <w:tc>
          <w:tcPr>
            <w:tcW w:w="1440" w:type="dxa"/>
          </w:tcPr>
          <w:p w14:paraId="5EC9B1EB" w14:textId="24E72675" w:rsidR="008E2B8E" w:rsidRDefault="00414BA0" w:rsidP="00B4221B">
            <w:pPr>
              <w:cnfStyle w:val="000000100000" w:firstRow="0" w:lastRow="0" w:firstColumn="0" w:lastColumn="0" w:oddVBand="0" w:evenVBand="0" w:oddHBand="1" w:evenHBand="0" w:firstRowFirstColumn="0" w:firstRowLastColumn="0" w:lastRowFirstColumn="0" w:lastRowLastColumn="0"/>
            </w:pPr>
            <w:r>
              <w:t>0.5</w:t>
            </w:r>
          </w:p>
        </w:tc>
        <w:tc>
          <w:tcPr>
            <w:tcW w:w="1440" w:type="dxa"/>
          </w:tcPr>
          <w:p w14:paraId="7ABB6793" w14:textId="6F7FF110"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02815F21" w14:textId="1A4FF68A"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82B17AE" w14:textId="08B1CC33"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8384BDF" w14:textId="27F37F9E"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r>
      <w:tr w:rsidR="008E2B8E" w14:paraId="740E33AE" w14:textId="77777777" w:rsidTr="008E2B8E">
        <w:tc>
          <w:tcPr>
            <w:cnfStyle w:val="001000000000" w:firstRow="0" w:lastRow="0" w:firstColumn="1" w:lastColumn="0" w:oddVBand="0" w:evenVBand="0" w:oddHBand="0" w:evenHBand="0" w:firstRowFirstColumn="0" w:firstRowLastColumn="0" w:lastRowFirstColumn="0" w:lastRowLastColumn="0"/>
            <w:tcW w:w="1440" w:type="dxa"/>
          </w:tcPr>
          <w:p w14:paraId="356348CD" w14:textId="77777777" w:rsidR="008E2B8E" w:rsidRPr="0059218D" w:rsidRDefault="0059218D" w:rsidP="008E2B8E">
            <w:pPr>
              <w:jc w:val="center"/>
              <w:rPr>
                <w:i/>
              </w:rPr>
            </w:pPr>
            <w:r w:rsidRPr="0059218D">
              <w:rPr>
                <w:i/>
              </w:rPr>
              <w:t>B</w:t>
            </w:r>
          </w:p>
        </w:tc>
        <w:tc>
          <w:tcPr>
            <w:tcW w:w="1440" w:type="dxa"/>
          </w:tcPr>
          <w:p w14:paraId="3CECC2A1" w14:textId="66FC0525" w:rsidR="008E2B8E" w:rsidRDefault="00EE3EE4" w:rsidP="00B4221B">
            <w:pPr>
              <w:cnfStyle w:val="000000000000" w:firstRow="0" w:lastRow="0" w:firstColumn="0" w:lastColumn="0" w:oddVBand="0" w:evenVBand="0" w:oddHBand="0" w:evenHBand="0" w:firstRowFirstColumn="0" w:firstRowLastColumn="0" w:lastRowFirstColumn="0" w:lastRowLastColumn="0"/>
            </w:pPr>
            <w:r>
              <w:t>0.5</w:t>
            </w:r>
          </w:p>
        </w:tc>
        <w:tc>
          <w:tcPr>
            <w:tcW w:w="1440" w:type="dxa"/>
          </w:tcPr>
          <w:p w14:paraId="61F37261" w14:textId="4309B7D1"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377CF8D" w14:textId="10A8FBB6" w:rsidR="008E2B8E" w:rsidRDefault="00EE3EE4" w:rsidP="00B4221B">
            <w:pPr>
              <w:cnfStyle w:val="000000000000" w:firstRow="0" w:lastRow="0" w:firstColumn="0" w:lastColumn="0" w:oddVBand="0" w:evenVBand="0" w:oddHBand="0" w:evenHBand="0" w:firstRowFirstColumn="0" w:firstRowLastColumn="0" w:lastRowFirstColumn="0" w:lastRowLastColumn="0"/>
            </w:pPr>
            <w:r>
              <w:t>0.6</w:t>
            </w:r>
          </w:p>
        </w:tc>
        <w:tc>
          <w:tcPr>
            <w:tcW w:w="1440" w:type="dxa"/>
          </w:tcPr>
          <w:p w14:paraId="366225AC" w14:textId="3DCD3C99"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6E4BFBF7" w14:textId="7896D70C" w:rsidR="008E2B8E" w:rsidRDefault="00414BA0" w:rsidP="00B4221B">
            <w:pPr>
              <w:cnfStyle w:val="000000000000" w:firstRow="0" w:lastRow="0" w:firstColumn="0" w:lastColumn="0" w:oddVBand="0" w:evenVBand="0" w:oddHBand="0" w:evenHBand="0" w:firstRowFirstColumn="0" w:firstRowLastColumn="0" w:lastRowFirstColumn="0" w:lastRowLastColumn="0"/>
            </w:pPr>
            <w:r>
              <w:t>0.6</w:t>
            </w:r>
          </w:p>
        </w:tc>
      </w:tr>
      <w:tr w:rsidR="008E2B8E" w14:paraId="1FB04A32" w14:textId="77777777" w:rsidTr="008E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E18B47" w14:textId="77777777" w:rsidR="008E2B8E" w:rsidRPr="0059218D" w:rsidRDefault="0059218D" w:rsidP="008E2B8E">
            <w:pPr>
              <w:jc w:val="center"/>
              <w:rPr>
                <w:i/>
              </w:rPr>
            </w:pPr>
            <w:r w:rsidRPr="0059218D">
              <w:rPr>
                <w:i/>
              </w:rPr>
              <w:t>C</w:t>
            </w:r>
          </w:p>
        </w:tc>
        <w:tc>
          <w:tcPr>
            <w:tcW w:w="1440" w:type="dxa"/>
          </w:tcPr>
          <w:p w14:paraId="6AA90060" w14:textId="1C6E4B4A" w:rsidR="008E2B8E" w:rsidRDefault="00EE3EE4" w:rsidP="00B4221B">
            <w:pPr>
              <w:cnfStyle w:val="000000100000" w:firstRow="0" w:lastRow="0" w:firstColumn="0" w:lastColumn="0" w:oddVBand="0" w:evenVBand="0" w:oddHBand="1" w:evenHBand="0" w:firstRowFirstColumn="0" w:firstRowLastColumn="0" w:lastRowFirstColumn="0" w:lastRowLastColumn="0"/>
            </w:pPr>
            <w:r>
              <w:t>0.5</w:t>
            </w:r>
          </w:p>
        </w:tc>
        <w:tc>
          <w:tcPr>
            <w:tcW w:w="1440" w:type="dxa"/>
          </w:tcPr>
          <w:p w14:paraId="70805E0E" w14:textId="17BA1507" w:rsidR="008E2B8E" w:rsidRDefault="00EE3EE4" w:rsidP="00B4221B">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07A5309B" w14:textId="58C56CB5" w:rsidR="008E2B8E" w:rsidRDefault="00EE3EE4" w:rsidP="00B4221B">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674664FA" w14:textId="059A9E5D" w:rsidR="008E2B8E" w:rsidRDefault="00EE3EE4" w:rsidP="00B4221B">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129CAD47" w14:textId="76F54406" w:rsidR="008E2B8E" w:rsidRDefault="00414BA0" w:rsidP="00B4221B">
            <w:pPr>
              <w:cnfStyle w:val="000000100000" w:firstRow="0" w:lastRow="0" w:firstColumn="0" w:lastColumn="0" w:oddVBand="0" w:evenVBand="0" w:oddHBand="1" w:evenHBand="0" w:firstRowFirstColumn="0" w:firstRowLastColumn="0" w:lastRowFirstColumn="0" w:lastRowLastColumn="0"/>
            </w:pPr>
            <w:r>
              <w:t>0.5</w:t>
            </w:r>
          </w:p>
        </w:tc>
      </w:tr>
      <w:tr w:rsidR="008E2B8E" w14:paraId="74F92575" w14:textId="77777777" w:rsidTr="008E2B8E">
        <w:tc>
          <w:tcPr>
            <w:cnfStyle w:val="001000000000" w:firstRow="0" w:lastRow="0" w:firstColumn="1" w:lastColumn="0" w:oddVBand="0" w:evenVBand="0" w:oddHBand="0" w:evenHBand="0" w:firstRowFirstColumn="0" w:firstRowLastColumn="0" w:lastRowFirstColumn="0" w:lastRowLastColumn="0"/>
            <w:tcW w:w="1440" w:type="dxa"/>
          </w:tcPr>
          <w:p w14:paraId="491B2BFE" w14:textId="77777777" w:rsidR="008E2B8E" w:rsidRPr="0059218D" w:rsidRDefault="0059218D" w:rsidP="008E2B8E">
            <w:pPr>
              <w:jc w:val="center"/>
              <w:rPr>
                <w:i/>
              </w:rPr>
            </w:pPr>
            <w:r w:rsidRPr="0059218D">
              <w:rPr>
                <w:i/>
              </w:rPr>
              <w:t>D</w:t>
            </w:r>
          </w:p>
        </w:tc>
        <w:tc>
          <w:tcPr>
            <w:tcW w:w="1440" w:type="dxa"/>
          </w:tcPr>
          <w:p w14:paraId="32738238" w14:textId="199E0C01" w:rsidR="008E2B8E" w:rsidRDefault="00EE3EE4" w:rsidP="00B4221B">
            <w:pPr>
              <w:cnfStyle w:val="000000000000" w:firstRow="0" w:lastRow="0" w:firstColumn="0" w:lastColumn="0" w:oddVBand="0" w:evenVBand="0" w:oddHBand="0" w:evenHBand="0" w:firstRowFirstColumn="0" w:firstRowLastColumn="0" w:lastRowFirstColumn="0" w:lastRowLastColumn="0"/>
            </w:pPr>
            <w:r>
              <w:t>0.75</w:t>
            </w:r>
          </w:p>
        </w:tc>
        <w:tc>
          <w:tcPr>
            <w:tcW w:w="1440" w:type="dxa"/>
          </w:tcPr>
          <w:p w14:paraId="14577B1C" w14:textId="7011F1BE"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B1A8FB3" w14:textId="675DDAE6"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4507BE83" w14:textId="6E199B0B"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524846D" w14:textId="3602ED76" w:rsidR="008E2B8E" w:rsidRDefault="00414BA0" w:rsidP="00B4221B">
            <w:pPr>
              <w:cnfStyle w:val="000000000000" w:firstRow="0" w:lastRow="0" w:firstColumn="0" w:lastColumn="0" w:oddVBand="0" w:evenVBand="0" w:oddHBand="0" w:evenHBand="0" w:firstRowFirstColumn="0" w:firstRowLastColumn="0" w:lastRowFirstColumn="0" w:lastRowLastColumn="0"/>
            </w:pPr>
            <w:r>
              <w:t>1.1</w:t>
            </w:r>
          </w:p>
        </w:tc>
      </w:tr>
      <w:tr w:rsidR="008E2B8E" w14:paraId="2F5D256D" w14:textId="77777777" w:rsidTr="008E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EEDDF" w14:textId="77777777" w:rsidR="008E2B8E" w:rsidRPr="0059218D" w:rsidRDefault="0059218D" w:rsidP="008E2B8E">
            <w:pPr>
              <w:jc w:val="center"/>
              <w:rPr>
                <w:i/>
              </w:rPr>
            </w:pPr>
            <w:r w:rsidRPr="0059218D">
              <w:rPr>
                <w:i/>
              </w:rPr>
              <w:t>E</w:t>
            </w:r>
          </w:p>
        </w:tc>
        <w:tc>
          <w:tcPr>
            <w:tcW w:w="1440" w:type="dxa"/>
          </w:tcPr>
          <w:p w14:paraId="5E983AEF" w14:textId="06A2606B" w:rsidR="008E2B8E" w:rsidRDefault="00EE3EE4" w:rsidP="00B4221B">
            <w:pPr>
              <w:cnfStyle w:val="000000100000" w:firstRow="0" w:lastRow="0" w:firstColumn="0" w:lastColumn="0" w:oddVBand="0" w:evenVBand="0" w:oddHBand="1" w:evenHBand="0" w:firstRowFirstColumn="0" w:firstRowLastColumn="0" w:lastRowFirstColumn="0" w:lastRowLastColumn="0"/>
            </w:pPr>
            <w:r>
              <w:t>0.25</w:t>
            </w:r>
          </w:p>
        </w:tc>
        <w:tc>
          <w:tcPr>
            <w:tcW w:w="1440" w:type="dxa"/>
          </w:tcPr>
          <w:p w14:paraId="1119C223" w14:textId="6C4ED0D7" w:rsidR="008E2B8E" w:rsidRDefault="00EE3EE4"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24396DFE" w14:textId="26AEC623" w:rsidR="008E2B8E" w:rsidRDefault="00EE3EE4"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4A3D625E" w14:textId="3EEEE6D0"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2FF399B9" w14:textId="295CA5E7"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r>
    </w:tbl>
    <w:p w14:paraId="23718A8F" w14:textId="77777777" w:rsidR="00B62CC5" w:rsidRDefault="00B62CC5" w:rsidP="00B4221B">
      <w:pPr>
        <w:spacing w:after="0" w:line="240" w:lineRule="auto"/>
      </w:pPr>
    </w:p>
    <w:p w14:paraId="55DD601F" w14:textId="07A851C7" w:rsidR="008E2B8E" w:rsidRDefault="008E2B8E" w:rsidP="00B4221B">
      <w:pPr>
        <w:spacing w:after="0" w:line="240" w:lineRule="auto"/>
      </w:pPr>
      <w:r>
        <w:t xml:space="preserve">[c] Report in a table the estimated statistics describing the joint distribution of each of the five </w:t>
      </w:r>
      <w:r w:rsidR="00541E0D">
        <w:t xml:space="preserve">mixture </w:t>
      </w:r>
      <w:r>
        <w:t>distribution models. (0.5 points)</w:t>
      </w:r>
    </w:p>
    <w:tbl>
      <w:tblPr>
        <w:tblStyle w:val="LightList-Accent1"/>
        <w:tblW w:w="0" w:type="auto"/>
        <w:tblInd w:w="108" w:type="dxa"/>
        <w:tblLook w:val="04A0" w:firstRow="1" w:lastRow="0" w:firstColumn="1" w:lastColumn="0" w:noHBand="0" w:noVBand="1"/>
      </w:tblPr>
      <w:tblGrid>
        <w:gridCol w:w="1440"/>
        <w:gridCol w:w="1440"/>
        <w:gridCol w:w="1440"/>
        <w:gridCol w:w="1440"/>
        <w:gridCol w:w="1440"/>
        <w:gridCol w:w="1440"/>
        <w:gridCol w:w="1440"/>
      </w:tblGrid>
      <w:tr w:rsidR="008E2B8E" w14:paraId="3C8F90F3" w14:textId="77777777" w:rsidTr="00B87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8BD6CBD" w14:textId="77777777" w:rsidR="008E2B8E" w:rsidRDefault="006F0330" w:rsidP="00B87908">
            <w:pPr>
              <w:jc w:val="center"/>
            </w:pPr>
            <w:r>
              <w:t>Model</w:t>
            </w:r>
          </w:p>
        </w:tc>
        <w:tc>
          <w:tcPr>
            <w:tcW w:w="1440" w:type="dxa"/>
          </w:tcPr>
          <w:p w14:paraId="06016295" w14:textId="77777777" w:rsidR="008E2B8E" w:rsidRDefault="008E2B8E" w:rsidP="00B87908">
            <w:pPr>
              <w:jc w:val="center"/>
              <w:cnfStyle w:val="100000000000" w:firstRow="1" w:lastRow="0" w:firstColumn="0" w:lastColumn="0" w:oddVBand="0" w:evenVBand="0" w:oddHBand="0" w:evenHBand="0" w:firstRowFirstColumn="0" w:firstRowLastColumn="0" w:lastRowFirstColumn="0" w:lastRowLastColumn="0"/>
            </w:pPr>
            <w:r>
              <w:br/>
              <w:t>Mean</w:t>
            </w:r>
          </w:p>
        </w:tc>
        <w:tc>
          <w:tcPr>
            <w:tcW w:w="1440" w:type="dxa"/>
          </w:tcPr>
          <w:p w14:paraId="7E2FB263"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proofErr w:type="spellStart"/>
            <w:r>
              <w:t>Winsorized</w:t>
            </w:r>
            <w:proofErr w:type="spellEnd"/>
            <w:r>
              <w:t xml:space="preserve"> Mean at 10%</w:t>
            </w:r>
          </w:p>
        </w:tc>
        <w:tc>
          <w:tcPr>
            <w:tcW w:w="1440" w:type="dxa"/>
          </w:tcPr>
          <w:p w14:paraId="06DB6C04"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t>Standard</w:t>
            </w:r>
            <w:r>
              <w:br/>
              <w:t>Deviation</w:t>
            </w:r>
          </w:p>
        </w:tc>
        <w:tc>
          <w:tcPr>
            <w:tcW w:w="1440" w:type="dxa"/>
          </w:tcPr>
          <w:p w14:paraId="2ACB863C"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t>Skewness</w:t>
            </w:r>
          </w:p>
        </w:tc>
        <w:tc>
          <w:tcPr>
            <w:tcW w:w="1440" w:type="dxa"/>
          </w:tcPr>
          <w:p w14:paraId="5CE968C9"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t>Kurtosis</w:t>
            </w:r>
          </w:p>
        </w:tc>
        <w:tc>
          <w:tcPr>
            <w:tcW w:w="1440" w:type="dxa"/>
          </w:tcPr>
          <w:p w14:paraId="0165E1AE"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t>Bimodality</w:t>
            </w:r>
            <w:r>
              <w:br/>
              <w:t>Index</w:t>
            </w:r>
          </w:p>
        </w:tc>
      </w:tr>
      <w:tr w:rsidR="008E2B8E" w14:paraId="1B3ACFF6" w14:textId="77777777" w:rsidTr="00B8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B891B8" w14:textId="77777777" w:rsidR="008E2B8E" w:rsidRPr="006F0330" w:rsidRDefault="006F0330" w:rsidP="00B87908">
            <w:pPr>
              <w:jc w:val="center"/>
              <w:rPr>
                <w:i/>
              </w:rPr>
            </w:pPr>
            <w:r w:rsidRPr="006F0330">
              <w:rPr>
                <w:i/>
              </w:rPr>
              <w:t>A</w:t>
            </w:r>
          </w:p>
        </w:tc>
        <w:tc>
          <w:tcPr>
            <w:tcW w:w="1440" w:type="dxa"/>
          </w:tcPr>
          <w:p w14:paraId="45BB242C" w14:textId="73F3D07C" w:rsidR="008E2B8E" w:rsidRDefault="00B0191D" w:rsidP="00B87908">
            <w:pPr>
              <w:cnfStyle w:val="000000100000" w:firstRow="0" w:lastRow="0" w:firstColumn="0" w:lastColumn="0" w:oddVBand="0" w:evenVBand="0" w:oddHBand="1" w:evenHBand="0" w:firstRowFirstColumn="0" w:firstRowLastColumn="0" w:lastRowFirstColumn="0" w:lastRowLastColumn="0"/>
            </w:pPr>
            <w:r>
              <w:t>-0.047</w:t>
            </w:r>
          </w:p>
        </w:tc>
        <w:tc>
          <w:tcPr>
            <w:tcW w:w="1440" w:type="dxa"/>
          </w:tcPr>
          <w:p w14:paraId="37678E24" w14:textId="502C4DD7" w:rsidR="008E2B8E" w:rsidRDefault="00B0191D" w:rsidP="00B87908">
            <w:pPr>
              <w:cnfStyle w:val="000000100000" w:firstRow="0" w:lastRow="0" w:firstColumn="0" w:lastColumn="0" w:oddVBand="0" w:evenVBand="0" w:oddHBand="1" w:evenHBand="0" w:firstRowFirstColumn="0" w:firstRowLastColumn="0" w:lastRowFirstColumn="0" w:lastRowLastColumn="0"/>
            </w:pPr>
            <w:r>
              <w:t>-0.061</w:t>
            </w:r>
          </w:p>
        </w:tc>
        <w:tc>
          <w:tcPr>
            <w:tcW w:w="1440" w:type="dxa"/>
          </w:tcPr>
          <w:p w14:paraId="1AC4D2F9" w14:textId="23D17D00" w:rsidR="008E2B8E" w:rsidRDefault="00B0191D" w:rsidP="00B87908">
            <w:pPr>
              <w:cnfStyle w:val="000000100000" w:firstRow="0" w:lastRow="0" w:firstColumn="0" w:lastColumn="0" w:oddVBand="0" w:evenVBand="0" w:oddHBand="1" w:evenHBand="0" w:firstRowFirstColumn="0" w:firstRowLastColumn="0" w:lastRowFirstColumn="0" w:lastRowLastColumn="0"/>
            </w:pPr>
            <w:r>
              <w:t>1.389</w:t>
            </w:r>
          </w:p>
        </w:tc>
        <w:tc>
          <w:tcPr>
            <w:tcW w:w="1440" w:type="dxa"/>
          </w:tcPr>
          <w:p w14:paraId="0BDE5069" w14:textId="7B6CEED0" w:rsidR="008E2B8E" w:rsidRDefault="00B0191D" w:rsidP="00B87908">
            <w:pPr>
              <w:cnfStyle w:val="000000100000" w:firstRow="0" w:lastRow="0" w:firstColumn="0" w:lastColumn="0" w:oddVBand="0" w:evenVBand="0" w:oddHBand="1" w:evenHBand="0" w:firstRowFirstColumn="0" w:firstRowLastColumn="0" w:lastRowFirstColumn="0" w:lastRowLastColumn="0"/>
            </w:pPr>
            <w:r>
              <w:t>0.091</w:t>
            </w:r>
          </w:p>
        </w:tc>
        <w:tc>
          <w:tcPr>
            <w:tcW w:w="1440" w:type="dxa"/>
          </w:tcPr>
          <w:p w14:paraId="6ABF773A" w14:textId="1B6E8746" w:rsidR="008E2B8E" w:rsidRDefault="00B0191D" w:rsidP="00B87908">
            <w:pPr>
              <w:cnfStyle w:val="000000100000" w:firstRow="0" w:lastRow="0" w:firstColumn="0" w:lastColumn="0" w:oddVBand="0" w:evenVBand="0" w:oddHBand="1" w:evenHBand="0" w:firstRowFirstColumn="0" w:firstRowLastColumn="0" w:lastRowFirstColumn="0" w:lastRowLastColumn="0"/>
            </w:pPr>
            <w:r>
              <w:t>-0.503</w:t>
            </w:r>
          </w:p>
        </w:tc>
        <w:tc>
          <w:tcPr>
            <w:tcW w:w="1440" w:type="dxa"/>
          </w:tcPr>
          <w:p w14:paraId="4E4DD6EB" w14:textId="21C76737" w:rsidR="008E2B8E" w:rsidRDefault="00B0191D" w:rsidP="00B87908">
            <w:pPr>
              <w:cnfStyle w:val="000000100000" w:firstRow="0" w:lastRow="0" w:firstColumn="0" w:lastColumn="0" w:oddVBand="0" w:evenVBand="0" w:oddHBand="1" w:evenHBand="0" w:firstRowFirstColumn="0" w:firstRowLastColumn="0" w:lastRowFirstColumn="0" w:lastRowLastColumn="0"/>
            </w:pPr>
            <w:r>
              <w:t>0.402</w:t>
            </w:r>
          </w:p>
        </w:tc>
      </w:tr>
      <w:tr w:rsidR="008E2B8E" w14:paraId="34439F5D" w14:textId="77777777" w:rsidTr="00B87908">
        <w:tc>
          <w:tcPr>
            <w:cnfStyle w:val="001000000000" w:firstRow="0" w:lastRow="0" w:firstColumn="1" w:lastColumn="0" w:oddVBand="0" w:evenVBand="0" w:oddHBand="0" w:evenHBand="0" w:firstRowFirstColumn="0" w:firstRowLastColumn="0" w:lastRowFirstColumn="0" w:lastRowLastColumn="0"/>
            <w:tcW w:w="1440" w:type="dxa"/>
          </w:tcPr>
          <w:p w14:paraId="3A48DAFF" w14:textId="77777777" w:rsidR="008E2B8E" w:rsidRPr="006F0330" w:rsidRDefault="006F0330" w:rsidP="00B87908">
            <w:pPr>
              <w:jc w:val="center"/>
              <w:rPr>
                <w:i/>
              </w:rPr>
            </w:pPr>
            <w:r w:rsidRPr="006F0330">
              <w:rPr>
                <w:i/>
              </w:rPr>
              <w:t>B</w:t>
            </w:r>
          </w:p>
        </w:tc>
        <w:tc>
          <w:tcPr>
            <w:tcW w:w="1440" w:type="dxa"/>
          </w:tcPr>
          <w:p w14:paraId="18063F2F" w14:textId="7B558153" w:rsidR="008E2B8E" w:rsidRDefault="00B0191D" w:rsidP="00B87908">
            <w:pPr>
              <w:cnfStyle w:val="000000000000" w:firstRow="0" w:lastRow="0" w:firstColumn="0" w:lastColumn="0" w:oddVBand="0" w:evenVBand="0" w:oddHBand="0" w:evenHBand="0" w:firstRowFirstColumn="0" w:firstRowLastColumn="0" w:lastRowFirstColumn="0" w:lastRowLastColumn="0"/>
            </w:pPr>
            <w:r>
              <w:t>0.016</w:t>
            </w:r>
          </w:p>
        </w:tc>
        <w:tc>
          <w:tcPr>
            <w:tcW w:w="1440" w:type="dxa"/>
          </w:tcPr>
          <w:p w14:paraId="42B299AF" w14:textId="30F4EFCA" w:rsidR="008E2B8E" w:rsidRDefault="00B0191D" w:rsidP="00B87908">
            <w:pPr>
              <w:cnfStyle w:val="000000000000" w:firstRow="0" w:lastRow="0" w:firstColumn="0" w:lastColumn="0" w:oddVBand="0" w:evenVBand="0" w:oddHBand="0" w:evenHBand="0" w:firstRowFirstColumn="0" w:firstRowLastColumn="0" w:lastRowFirstColumn="0" w:lastRowLastColumn="0"/>
            </w:pPr>
            <w:r>
              <w:t>0.020</w:t>
            </w:r>
          </w:p>
        </w:tc>
        <w:tc>
          <w:tcPr>
            <w:tcW w:w="1440" w:type="dxa"/>
          </w:tcPr>
          <w:p w14:paraId="58BE9D79" w14:textId="297C21BF" w:rsidR="008E2B8E" w:rsidRDefault="00B0191D" w:rsidP="00B87908">
            <w:pPr>
              <w:cnfStyle w:val="000000000000" w:firstRow="0" w:lastRow="0" w:firstColumn="0" w:lastColumn="0" w:oddVBand="0" w:evenVBand="0" w:oddHBand="0" w:evenHBand="0" w:firstRowFirstColumn="0" w:firstRowLastColumn="0" w:lastRowFirstColumn="0" w:lastRowLastColumn="0"/>
            </w:pPr>
            <w:r>
              <w:t>1.163</w:t>
            </w:r>
          </w:p>
        </w:tc>
        <w:tc>
          <w:tcPr>
            <w:tcW w:w="1440" w:type="dxa"/>
          </w:tcPr>
          <w:p w14:paraId="23AC0F10" w14:textId="03B9F7ED" w:rsidR="008E2B8E" w:rsidRDefault="00B0191D" w:rsidP="00B87908">
            <w:pPr>
              <w:cnfStyle w:val="000000000000" w:firstRow="0" w:lastRow="0" w:firstColumn="0" w:lastColumn="0" w:oddVBand="0" w:evenVBand="0" w:oddHBand="0" w:evenHBand="0" w:firstRowFirstColumn="0" w:firstRowLastColumn="0" w:lastRowFirstColumn="0" w:lastRowLastColumn="0"/>
            </w:pPr>
            <w:r>
              <w:t>-0.014</w:t>
            </w:r>
          </w:p>
        </w:tc>
        <w:tc>
          <w:tcPr>
            <w:tcW w:w="1440" w:type="dxa"/>
          </w:tcPr>
          <w:p w14:paraId="1ACAA611" w14:textId="2064F13C" w:rsidR="008E2B8E" w:rsidRDefault="00B0191D" w:rsidP="00B87908">
            <w:pPr>
              <w:cnfStyle w:val="000000000000" w:firstRow="0" w:lastRow="0" w:firstColumn="0" w:lastColumn="0" w:oddVBand="0" w:evenVBand="0" w:oddHBand="0" w:evenHBand="0" w:firstRowFirstColumn="0" w:firstRowLastColumn="0" w:lastRowFirstColumn="0" w:lastRowLastColumn="0"/>
            </w:pPr>
            <w:r>
              <w:t>-1.141</w:t>
            </w:r>
          </w:p>
        </w:tc>
        <w:tc>
          <w:tcPr>
            <w:tcW w:w="1440" w:type="dxa"/>
          </w:tcPr>
          <w:p w14:paraId="6B519810" w14:textId="1AB8DE6D" w:rsidR="008E2B8E" w:rsidRDefault="00B0191D" w:rsidP="00B87908">
            <w:pPr>
              <w:cnfStyle w:val="000000000000" w:firstRow="0" w:lastRow="0" w:firstColumn="0" w:lastColumn="0" w:oddVBand="0" w:evenVBand="0" w:oddHBand="0" w:evenHBand="0" w:firstRowFirstColumn="0" w:firstRowLastColumn="0" w:lastRowFirstColumn="0" w:lastRowLastColumn="0"/>
            </w:pPr>
            <w:r>
              <w:t>0.522</w:t>
            </w:r>
          </w:p>
        </w:tc>
      </w:tr>
      <w:tr w:rsidR="008E2B8E" w14:paraId="46E05A4C" w14:textId="77777777" w:rsidTr="00B8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1458EE0" w14:textId="77777777" w:rsidR="008E2B8E" w:rsidRPr="006F0330" w:rsidRDefault="006F0330" w:rsidP="00B87908">
            <w:pPr>
              <w:jc w:val="center"/>
              <w:rPr>
                <w:i/>
              </w:rPr>
            </w:pPr>
            <w:r w:rsidRPr="006F0330">
              <w:rPr>
                <w:i/>
              </w:rPr>
              <w:t>C</w:t>
            </w:r>
          </w:p>
        </w:tc>
        <w:tc>
          <w:tcPr>
            <w:tcW w:w="1440" w:type="dxa"/>
          </w:tcPr>
          <w:p w14:paraId="0486E3EC" w14:textId="62C4FC1E" w:rsidR="008E2B8E" w:rsidRDefault="00B0191D" w:rsidP="00B87908">
            <w:pPr>
              <w:cnfStyle w:val="000000100000" w:firstRow="0" w:lastRow="0" w:firstColumn="0" w:lastColumn="0" w:oddVBand="0" w:evenVBand="0" w:oddHBand="1" w:evenHBand="0" w:firstRowFirstColumn="0" w:firstRowLastColumn="0" w:lastRowFirstColumn="0" w:lastRowLastColumn="0"/>
            </w:pPr>
            <w:r>
              <w:t>0.047</w:t>
            </w:r>
          </w:p>
        </w:tc>
        <w:tc>
          <w:tcPr>
            <w:tcW w:w="1440" w:type="dxa"/>
          </w:tcPr>
          <w:p w14:paraId="45E27F38" w14:textId="7726B15D" w:rsidR="008E2B8E" w:rsidRDefault="00B0191D" w:rsidP="00B87908">
            <w:pPr>
              <w:cnfStyle w:val="000000100000" w:firstRow="0" w:lastRow="0" w:firstColumn="0" w:lastColumn="0" w:oddVBand="0" w:evenVBand="0" w:oddHBand="1" w:evenHBand="0" w:firstRowFirstColumn="0" w:firstRowLastColumn="0" w:lastRowFirstColumn="0" w:lastRowLastColumn="0"/>
            </w:pPr>
            <w:r>
              <w:t>0.035</w:t>
            </w:r>
          </w:p>
        </w:tc>
        <w:tc>
          <w:tcPr>
            <w:tcW w:w="1440" w:type="dxa"/>
          </w:tcPr>
          <w:p w14:paraId="1D3760D0" w14:textId="045AFE0F" w:rsidR="008E2B8E" w:rsidRDefault="00B0191D" w:rsidP="00B87908">
            <w:pPr>
              <w:cnfStyle w:val="000000100000" w:firstRow="0" w:lastRow="0" w:firstColumn="0" w:lastColumn="0" w:oddVBand="0" w:evenVBand="0" w:oddHBand="1" w:evenHBand="0" w:firstRowFirstColumn="0" w:firstRowLastColumn="0" w:lastRowFirstColumn="0" w:lastRowLastColumn="0"/>
            </w:pPr>
            <w:r>
              <w:t>1.518</w:t>
            </w:r>
          </w:p>
        </w:tc>
        <w:tc>
          <w:tcPr>
            <w:tcW w:w="1440" w:type="dxa"/>
          </w:tcPr>
          <w:p w14:paraId="7089BA64" w14:textId="7FF01300" w:rsidR="008E2B8E" w:rsidRDefault="00B0191D" w:rsidP="00B87908">
            <w:pPr>
              <w:cnfStyle w:val="000000100000" w:firstRow="0" w:lastRow="0" w:firstColumn="0" w:lastColumn="0" w:oddVBand="0" w:evenVBand="0" w:oddHBand="1" w:evenHBand="0" w:firstRowFirstColumn="0" w:firstRowLastColumn="0" w:lastRowFirstColumn="0" w:lastRowLastColumn="0"/>
            </w:pPr>
            <w:r>
              <w:t>0.207</w:t>
            </w:r>
          </w:p>
        </w:tc>
        <w:tc>
          <w:tcPr>
            <w:tcW w:w="1440" w:type="dxa"/>
          </w:tcPr>
          <w:p w14:paraId="6EC07C52" w14:textId="33C1F88F" w:rsidR="008E2B8E" w:rsidRDefault="00F33458" w:rsidP="00B87908">
            <w:pPr>
              <w:cnfStyle w:val="000000100000" w:firstRow="0" w:lastRow="0" w:firstColumn="0" w:lastColumn="0" w:oddVBand="0" w:evenVBand="0" w:oddHBand="1" w:evenHBand="0" w:firstRowFirstColumn="0" w:firstRowLastColumn="0" w:lastRowFirstColumn="0" w:lastRowLastColumn="0"/>
            </w:pPr>
            <w:r>
              <w:t>2.676</w:t>
            </w:r>
          </w:p>
        </w:tc>
        <w:tc>
          <w:tcPr>
            <w:tcW w:w="1440" w:type="dxa"/>
          </w:tcPr>
          <w:p w14:paraId="696E4881" w14:textId="54F7ED09" w:rsidR="008E2B8E" w:rsidRDefault="00F33458" w:rsidP="00B87908">
            <w:pPr>
              <w:cnfStyle w:val="000000100000" w:firstRow="0" w:lastRow="0" w:firstColumn="0" w:lastColumn="0" w:oddVBand="0" w:evenVBand="0" w:oddHBand="1" w:evenHBand="0" w:firstRowFirstColumn="0" w:firstRowLastColumn="0" w:lastRowFirstColumn="0" w:lastRowLastColumn="0"/>
            </w:pPr>
            <w:r>
              <w:t>0.183</w:t>
            </w:r>
          </w:p>
        </w:tc>
      </w:tr>
      <w:tr w:rsidR="008E2B8E" w14:paraId="6B851005" w14:textId="77777777" w:rsidTr="00B87908">
        <w:tc>
          <w:tcPr>
            <w:cnfStyle w:val="001000000000" w:firstRow="0" w:lastRow="0" w:firstColumn="1" w:lastColumn="0" w:oddVBand="0" w:evenVBand="0" w:oddHBand="0" w:evenHBand="0" w:firstRowFirstColumn="0" w:firstRowLastColumn="0" w:lastRowFirstColumn="0" w:lastRowLastColumn="0"/>
            <w:tcW w:w="1440" w:type="dxa"/>
          </w:tcPr>
          <w:p w14:paraId="27F502DB" w14:textId="77777777" w:rsidR="008E2B8E" w:rsidRPr="006F0330" w:rsidRDefault="006F0330" w:rsidP="00B87908">
            <w:pPr>
              <w:jc w:val="center"/>
              <w:rPr>
                <w:i/>
              </w:rPr>
            </w:pPr>
            <w:r w:rsidRPr="006F0330">
              <w:rPr>
                <w:i/>
              </w:rPr>
              <w:t>D</w:t>
            </w:r>
          </w:p>
        </w:tc>
        <w:tc>
          <w:tcPr>
            <w:tcW w:w="1440" w:type="dxa"/>
          </w:tcPr>
          <w:p w14:paraId="7D7B5EF3" w14:textId="04E768DE" w:rsidR="008E2B8E" w:rsidRDefault="00F33458" w:rsidP="00B87908">
            <w:pPr>
              <w:cnfStyle w:val="000000000000" w:firstRow="0" w:lastRow="0" w:firstColumn="0" w:lastColumn="0" w:oddVBand="0" w:evenVBand="0" w:oddHBand="0" w:evenHBand="0" w:firstRowFirstColumn="0" w:firstRowLastColumn="0" w:lastRowFirstColumn="0" w:lastRowLastColumn="0"/>
            </w:pPr>
            <w:r>
              <w:t>-0.464</w:t>
            </w:r>
          </w:p>
        </w:tc>
        <w:tc>
          <w:tcPr>
            <w:tcW w:w="1440" w:type="dxa"/>
          </w:tcPr>
          <w:p w14:paraId="00F696DA" w14:textId="7ECA9E4F" w:rsidR="008E2B8E" w:rsidRDefault="00F33458" w:rsidP="00B87908">
            <w:pPr>
              <w:cnfStyle w:val="000000000000" w:firstRow="0" w:lastRow="0" w:firstColumn="0" w:lastColumn="0" w:oddVBand="0" w:evenVBand="0" w:oddHBand="0" w:evenHBand="0" w:firstRowFirstColumn="0" w:firstRowLastColumn="0" w:lastRowFirstColumn="0" w:lastRowLastColumn="0"/>
            </w:pPr>
            <w:r>
              <w:t>-0.522</w:t>
            </w:r>
          </w:p>
        </w:tc>
        <w:tc>
          <w:tcPr>
            <w:tcW w:w="1440" w:type="dxa"/>
          </w:tcPr>
          <w:p w14:paraId="0F05E55E" w14:textId="555E8621" w:rsidR="008E2B8E" w:rsidRDefault="00F33458" w:rsidP="00B87908">
            <w:pPr>
              <w:cnfStyle w:val="000000000000" w:firstRow="0" w:lastRow="0" w:firstColumn="0" w:lastColumn="0" w:oddVBand="0" w:evenVBand="0" w:oddHBand="0" w:evenHBand="0" w:firstRowFirstColumn="0" w:firstRowLastColumn="0" w:lastRowFirstColumn="0" w:lastRowLastColumn="0"/>
            </w:pPr>
            <w:r>
              <w:t>1.307</w:t>
            </w:r>
          </w:p>
        </w:tc>
        <w:tc>
          <w:tcPr>
            <w:tcW w:w="1440" w:type="dxa"/>
          </w:tcPr>
          <w:p w14:paraId="703CF527" w14:textId="676ED3DB" w:rsidR="008E2B8E" w:rsidRDefault="00F33458" w:rsidP="00B87908">
            <w:pPr>
              <w:cnfStyle w:val="000000000000" w:firstRow="0" w:lastRow="0" w:firstColumn="0" w:lastColumn="0" w:oddVBand="0" w:evenVBand="0" w:oddHBand="0" w:evenHBand="0" w:firstRowFirstColumn="0" w:firstRowLastColumn="0" w:lastRowFirstColumn="0" w:lastRowLastColumn="0"/>
            </w:pPr>
            <w:r>
              <w:t>0.401</w:t>
            </w:r>
          </w:p>
        </w:tc>
        <w:tc>
          <w:tcPr>
            <w:tcW w:w="1440" w:type="dxa"/>
          </w:tcPr>
          <w:p w14:paraId="6D95D2BD" w14:textId="75F240BD" w:rsidR="008E2B8E" w:rsidRDefault="00F33458" w:rsidP="00B87908">
            <w:pPr>
              <w:cnfStyle w:val="000000000000" w:firstRow="0" w:lastRow="0" w:firstColumn="0" w:lastColumn="0" w:oddVBand="0" w:evenVBand="0" w:oddHBand="0" w:evenHBand="0" w:firstRowFirstColumn="0" w:firstRowLastColumn="0" w:lastRowFirstColumn="0" w:lastRowLastColumn="0"/>
            </w:pPr>
            <w:r>
              <w:t>0.203</w:t>
            </w:r>
          </w:p>
        </w:tc>
        <w:tc>
          <w:tcPr>
            <w:tcW w:w="1440" w:type="dxa"/>
          </w:tcPr>
          <w:p w14:paraId="27C27EBE" w14:textId="5EC390CE" w:rsidR="008E2B8E" w:rsidRDefault="00F33458" w:rsidP="00B87908">
            <w:pPr>
              <w:cnfStyle w:val="000000000000" w:firstRow="0" w:lastRow="0" w:firstColumn="0" w:lastColumn="0" w:oddVBand="0" w:evenVBand="0" w:oddHBand="0" w:evenHBand="0" w:firstRowFirstColumn="0" w:firstRowLastColumn="0" w:lastRowFirstColumn="0" w:lastRowLastColumn="0"/>
            </w:pPr>
            <w:r>
              <w:t>0.362</w:t>
            </w:r>
          </w:p>
        </w:tc>
      </w:tr>
      <w:tr w:rsidR="008E2B8E" w14:paraId="4F23362D" w14:textId="77777777" w:rsidTr="00B8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C47737" w14:textId="77777777" w:rsidR="008E2B8E" w:rsidRPr="006F0330" w:rsidRDefault="006F0330" w:rsidP="00B87908">
            <w:pPr>
              <w:jc w:val="center"/>
              <w:rPr>
                <w:i/>
              </w:rPr>
            </w:pPr>
            <w:r w:rsidRPr="006F0330">
              <w:rPr>
                <w:i/>
              </w:rPr>
              <w:t>E</w:t>
            </w:r>
          </w:p>
        </w:tc>
        <w:tc>
          <w:tcPr>
            <w:tcW w:w="1440" w:type="dxa"/>
          </w:tcPr>
          <w:p w14:paraId="0E1E6C4C" w14:textId="744AA6ED" w:rsidR="008E2B8E" w:rsidRDefault="00F33458" w:rsidP="00B87908">
            <w:pPr>
              <w:cnfStyle w:val="000000100000" w:firstRow="0" w:lastRow="0" w:firstColumn="0" w:lastColumn="0" w:oddVBand="0" w:evenVBand="0" w:oddHBand="1" w:evenHBand="0" w:firstRowFirstColumn="0" w:firstRowLastColumn="0" w:lastRowFirstColumn="0" w:lastRowLastColumn="0"/>
            </w:pPr>
            <w:r>
              <w:t>0.515</w:t>
            </w:r>
          </w:p>
        </w:tc>
        <w:tc>
          <w:tcPr>
            <w:tcW w:w="1440" w:type="dxa"/>
          </w:tcPr>
          <w:p w14:paraId="402D6811" w14:textId="16D71EA0" w:rsidR="008E2B8E" w:rsidRDefault="00F33458" w:rsidP="00B87908">
            <w:pPr>
              <w:cnfStyle w:val="000000100000" w:firstRow="0" w:lastRow="0" w:firstColumn="0" w:lastColumn="0" w:oddVBand="0" w:evenVBand="0" w:oddHBand="1" w:evenHBand="0" w:firstRowFirstColumn="0" w:firstRowLastColumn="0" w:lastRowFirstColumn="0" w:lastRowLastColumn="0"/>
            </w:pPr>
            <w:r>
              <w:t>0.549</w:t>
            </w:r>
          </w:p>
        </w:tc>
        <w:tc>
          <w:tcPr>
            <w:tcW w:w="1440" w:type="dxa"/>
          </w:tcPr>
          <w:p w14:paraId="28FE2074" w14:textId="106047B2" w:rsidR="008E2B8E" w:rsidRDefault="00F33458" w:rsidP="00B87908">
            <w:pPr>
              <w:cnfStyle w:val="000000100000" w:firstRow="0" w:lastRow="0" w:firstColumn="0" w:lastColumn="0" w:oddVBand="0" w:evenVBand="0" w:oddHBand="1" w:evenHBand="0" w:firstRowFirstColumn="0" w:firstRowLastColumn="0" w:lastRowFirstColumn="0" w:lastRowLastColumn="0"/>
            </w:pPr>
            <w:r>
              <w:t>1.339</w:t>
            </w:r>
          </w:p>
        </w:tc>
        <w:tc>
          <w:tcPr>
            <w:tcW w:w="1440" w:type="dxa"/>
          </w:tcPr>
          <w:p w14:paraId="382FD889" w14:textId="7BEC2971" w:rsidR="008E2B8E" w:rsidRDefault="00F33458" w:rsidP="00B87908">
            <w:pPr>
              <w:cnfStyle w:val="000000100000" w:firstRow="0" w:lastRow="0" w:firstColumn="0" w:lastColumn="0" w:oddVBand="0" w:evenVBand="0" w:oddHBand="1" w:evenHBand="0" w:firstRowFirstColumn="0" w:firstRowLastColumn="0" w:lastRowFirstColumn="0" w:lastRowLastColumn="0"/>
            </w:pPr>
            <w:r>
              <w:t>-0.257</w:t>
            </w:r>
          </w:p>
        </w:tc>
        <w:tc>
          <w:tcPr>
            <w:tcW w:w="1440" w:type="dxa"/>
          </w:tcPr>
          <w:p w14:paraId="1E92C3CF" w14:textId="1EFA68B2" w:rsidR="008E2B8E" w:rsidRDefault="00F33458" w:rsidP="00B87908">
            <w:pPr>
              <w:cnfStyle w:val="000000100000" w:firstRow="0" w:lastRow="0" w:firstColumn="0" w:lastColumn="0" w:oddVBand="0" w:evenVBand="0" w:oddHBand="1" w:evenHBand="0" w:firstRowFirstColumn="0" w:firstRowLastColumn="0" w:lastRowFirstColumn="0" w:lastRowLastColumn="0"/>
            </w:pPr>
            <w:r>
              <w:t>-0.044</w:t>
            </w:r>
          </w:p>
        </w:tc>
        <w:tc>
          <w:tcPr>
            <w:tcW w:w="1440" w:type="dxa"/>
          </w:tcPr>
          <w:p w14:paraId="7F6E8CF9" w14:textId="2BF968F0" w:rsidR="008E2B8E" w:rsidRDefault="00F33458" w:rsidP="00B87908">
            <w:pPr>
              <w:cnfStyle w:val="000000100000" w:firstRow="0" w:lastRow="0" w:firstColumn="0" w:lastColumn="0" w:oddVBand="0" w:evenVBand="0" w:oddHBand="1" w:evenHBand="0" w:firstRowFirstColumn="0" w:firstRowLastColumn="0" w:lastRowFirstColumn="0" w:lastRowLastColumn="0"/>
            </w:pPr>
            <w:r>
              <w:t>0.360</w:t>
            </w:r>
          </w:p>
        </w:tc>
      </w:tr>
    </w:tbl>
    <w:p w14:paraId="14E230CB" w14:textId="77777777" w:rsidR="00354283" w:rsidRDefault="00354283" w:rsidP="00201919">
      <w:pPr>
        <w:ind w:left="360" w:hanging="360"/>
      </w:pPr>
    </w:p>
    <w:p w14:paraId="4476AA6C" w14:textId="78764247" w:rsidR="001F1E49" w:rsidRDefault="001F1E49" w:rsidP="001F1E49">
      <w:pPr>
        <w:ind w:left="360" w:hanging="360"/>
      </w:pPr>
      <w:r>
        <w:t>[d]</w:t>
      </w:r>
      <w:r>
        <w:tab/>
        <w:t xml:space="preserve">Explain how </w:t>
      </w:r>
      <w:r w:rsidR="008708F7">
        <w:t>t</w:t>
      </w:r>
      <w:r>
        <w:t>he skewness, kurtosis and bimodality index relate to the selected parameters</w:t>
      </w:r>
      <w:r w:rsidR="008708F7">
        <w:t xml:space="preserve"> that you have selected for </w:t>
      </w:r>
      <w:r>
        <w:t>the five mixture distribution models? (0.5 points)</w:t>
      </w:r>
    </w:p>
    <w:p w14:paraId="1774C070" w14:textId="34F6FAF6" w:rsidR="001F1E49" w:rsidRPr="008E2B8E" w:rsidRDefault="001F1E49" w:rsidP="001F1E49">
      <w:pPr>
        <w:ind w:left="360"/>
        <w:rPr>
          <w:u w:val="single"/>
        </w:rPr>
      </w:pPr>
      <w:r>
        <w:rPr>
          <w:u w:val="single"/>
        </w:rPr>
        <w:t xml:space="preserve">Model </w:t>
      </w:r>
      <w:r w:rsidRPr="001F1E49">
        <w:rPr>
          <w:b/>
          <w:i/>
          <w:u w:val="single"/>
        </w:rPr>
        <w:t>A</w:t>
      </w:r>
      <w:r w:rsidRPr="008E2B8E">
        <w:rPr>
          <w:u w:val="single"/>
        </w:rPr>
        <w:t xml:space="preserve">:  </w:t>
      </w:r>
      <w:r w:rsidR="009F37FE">
        <w:rPr>
          <w:rStyle w:val="fontstyle01"/>
        </w:rPr>
        <w:t>Unimodal and symmetric with negative kurtosis. Make two means close enough to strengthen the center of the joint distribution.</w:t>
      </w:r>
    </w:p>
    <w:p w14:paraId="75073BEF" w14:textId="246485C6" w:rsidR="001F1E49" w:rsidRPr="008E2B8E" w:rsidRDefault="001F1E49" w:rsidP="001F1E49">
      <w:pPr>
        <w:ind w:left="360"/>
        <w:rPr>
          <w:u w:val="single"/>
        </w:rPr>
      </w:pPr>
      <w:r>
        <w:rPr>
          <w:u w:val="single"/>
        </w:rPr>
        <w:t xml:space="preserve">Model </w:t>
      </w:r>
      <w:r w:rsidRPr="001F1E49">
        <w:rPr>
          <w:b/>
          <w:i/>
          <w:u w:val="single"/>
        </w:rPr>
        <w:t>B</w:t>
      </w:r>
      <w:r w:rsidRPr="008E2B8E">
        <w:rPr>
          <w:u w:val="single"/>
        </w:rPr>
        <w:t xml:space="preserve">:  </w:t>
      </w:r>
      <w:r w:rsidR="009F37FE">
        <w:rPr>
          <w:rStyle w:val="fontstyle01"/>
        </w:rPr>
        <w:t>Bimodal and symmetric. Same proportion and standard deviation. Separate two means far enough.</w:t>
      </w:r>
    </w:p>
    <w:p w14:paraId="31934952" w14:textId="4A3E16B9" w:rsidR="001F1E49" w:rsidRPr="008E2B8E" w:rsidRDefault="001F1E49" w:rsidP="001F1E49">
      <w:pPr>
        <w:ind w:left="360"/>
        <w:rPr>
          <w:u w:val="single"/>
        </w:rPr>
      </w:pPr>
      <w:r>
        <w:rPr>
          <w:u w:val="single"/>
        </w:rPr>
        <w:t xml:space="preserve">Model </w:t>
      </w:r>
      <w:r w:rsidRPr="001F1E49">
        <w:rPr>
          <w:b/>
          <w:i/>
          <w:u w:val="single"/>
        </w:rPr>
        <w:t>C</w:t>
      </w:r>
      <w:r w:rsidRPr="008E2B8E">
        <w:rPr>
          <w:u w:val="single"/>
        </w:rPr>
        <w:t xml:space="preserve">:  </w:t>
      </w:r>
      <w:r w:rsidR="009F37FE">
        <w:rPr>
          <w:rStyle w:val="fontstyle01"/>
        </w:rPr>
        <w:t>Unimodal and symmetric with positive kurtosis. Make two means the same because the mixture distribution should be unimodal and symmetric. Increase the standard deviation of the first parent distribution to f</w:t>
      </w:r>
      <w:r w:rsidR="00F27654">
        <w:rPr>
          <w:rStyle w:val="fontstyle01"/>
        </w:rPr>
        <w:t>l</w:t>
      </w:r>
      <w:r w:rsidR="009F37FE">
        <w:rPr>
          <w:rStyle w:val="fontstyle01"/>
        </w:rPr>
        <w:t>atten both tails of the joint distribution.</w:t>
      </w:r>
    </w:p>
    <w:p w14:paraId="7A708E40" w14:textId="554A2A92" w:rsidR="001F1E49" w:rsidRPr="008E2B8E" w:rsidRDefault="001F1E49" w:rsidP="001F1E49">
      <w:pPr>
        <w:ind w:left="360"/>
        <w:rPr>
          <w:u w:val="single"/>
        </w:rPr>
      </w:pPr>
      <w:r>
        <w:rPr>
          <w:u w:val="single"/>
        </w:rPr>
        <w:t xml:space="preserve">Model </w:t>
      </w:r>
      <w:r w:rsidRPr="001F1E49">
        <w:rPr>
          <w:b/>
          <w:i/>
          <w:u w:val="single"/>
        </w:rPr>
        <w:t>D</w:t>
      </w:r>
      <w:r w:rsidRPr="008E2B8E">
        <w:rPr>
          <w:u w:val="single"/>
        </w:rPr>
        <w:t xml:space="preserve">:  </w:t>
      </w:r>
      <w:r w:rsidR="001C5A93">
        <w:rPr>
          <w:rStyle w:val="fontstyle01"/>
        </w:rPr>
        <w:t>Unimodal with positive skewness. Make two means close enough. The second distribution has a larger standard deviation.</w:t>
      </w:r>
    </w:p>
    <w:p w14:paraId="4B0E27AF" w14:textId="2B309CC5" w:rsidR="001F1E49" w:rsidRPr="008E2B8E" w:rsidRDefault="001F1E49" w:rsidP="001F1E49">
      <w:pPr>
        <w:ind w:left="360"/>
        <w:rPr>
          <w:u w:val="single"/>
        </w:rPr>
      </w:pPr>
      <w:r>
        <w:rPr>
          <w:u w:val="single"/>
        </w:rPr>
        <w:t xml:space="preserve">Model </w:t>
      </w:r>
      <w:r w:rsidRPr="001F1E49">
        <w:rPr>
          <w:b/>
          <w:i/>
          <w:u w:val="single"/>
        </w:rPr>
        <w:t>E</w:t>
      </w:r>
      <w:r w:rsidRPr="008E2B8E">
        <w:rPr>
          <w:u w:val="single"/>
        </w:rPr>
        <w:t xml:space="preserve">:  </w:t>
      </w:r>
      <w:r w:rsidR="001C5A93">
        <w:rPr>
          <w:rStyle w:val="fontstyle01"/>
        </w:rPr>
        <w:t>Unimodal with negative skewness. Make two means close enough. The first distribution has a larger standard deviation.</w:t>
      </w:r>
    </w:p>
    <w:p w14:paraId="3DE8C71D" w14:textId="77777777" w:rsidR="00B4221B" w:rsidRDefault="00B4221B" w:rsidP="00B4221B">
      <w:pPr>
        <w:pStyle w:val="Heading1"/>
      </w:pPr>
      <w:r>
        <w:lastRenderedPageBreak/>
        <w:t xml:space="preserve">Task 2: </w:t>
      </w:r>
      <w:r w:rsidR="00F86B8F">
        <w:t>Aggregation – Merger – Weighted Mean</w:t>
      </w:r>
      <w:r>
        <w:t xml:space="preserve"> </w:t>
      </w:r>
      <w:r w:rsidR="00EF395E">
        <w:t xml:space="preserve">(1. </w:t>
      </w:r>
      <w:r w:rsidR="00743745">
        <w:t>5</w:t>
      </w:r>
      <w:r w:rsidR="00EF395E">
        <w:t>point)</w:t>
      </w:r>
    </w:p>
    <w:p w14:paraId="262B7330" w14:textId="684B4923" w:rsidR="00B4221B" w:rsidRDefault="00F86B8F" w:rsidP="00B4221B">
      <w:r w:rsidRPr="00F86B8F">
        <w:t xml:space="preserve">Open the </w:t>
      </w:r>
      <w:r w:rsidR="00541E0D">
        <w:t xml:space="preserve">spatial polygon </w:t>
      </w:r>
      <w:r w:rsidRPr="00F86B8F">
        <w:t>data-frame</w:t>
      </w:r>
      <w:r>
        <w:t xml:space="preserve"> </w:t>
      </w:r>
      <w:proofErr w:type="spellStart"/>
      <w:r w:rsidR="00541E0D" w:rsidRPr="00541E0D">
        <w:rPr>
          <w:rFonts w:ascii="Courier New" w:hAnsi="Courier New" w:cs="Courier New"/>
          <w:b/>
        </w:rPr>
        <w:t>tractShp</w:t>
      </w:r>
      <w:proofErr w:type="spellEnd"/>
      <w:r>
        <w:t xml:space="preserve"> </w:t>
      </w:r>
      <w:r w:rsidR="00541E0D">
        <w:t xml:space="preserve">in the package </w:t>
      </w:r>
      <w:proofErr w:type="spellStart"/>
      <w:r w:rsidR="008D3CE2">
        <w:rPr>
          <w:rFonts w:ascii="Courier New" w:hAnsi="Courier New" w:cs="Courier New"/>
          <w:b/>
        </w:rPr>
        <w:t>TexMix</w:t>
      </w:r>
      <w:proofErr w:type="spellEnd"/>
      <w:r>
        <w:t>.</w:t>
      </w:r>
      <w:r w:rsidR="00242453">
        <w:t xml:space="preserve"> Extract the data-frame </w:t>
      </w:r>
      <w:r w:rsidR="00242453" w:rsidRPr="00242453">
        <w:rPr>
          <w:rFonts w:ascii="Courier New" w:hAnsi="Courier New" w:cs="Courier New"/>
          <w:b/>
        </w:rPr>
        <w:t xml:space="preserve">tract &lt;- </w:t>
      </w:r>
      <w:proofErr w:type="spellStart"/>
      <w:r w:rsidR="00242453" w:rsidRPr="00242453">
        <w:rPr>
          <w:rFonts w:ascii="Courier New" w:hAnsi="Courier New" w:cs="Courier New"/>
          <w:b/>
        </w:rPr>
        <w:t>as.data.frame</w:t>
      </w:r>
      <w:proofErr w:type="spellEnd"/>
      <w:r w:rsidR="00242453" w:rsidRPr="00242453">
        <w:rPr>
          <w:rFonts w:ascii="Courier New" w:hAnsi="Courier New" w:cs="Courier New"/>
          <w:b/>
        </w:rPr>
        <w:t>(</w:t>
      </w:r>
      <w:proofErr w:type="spellStart"/>
      <w:r w:rsidR="00242453" w:rsidRPr="00242453">
        <w:rPr>
          <w:rFonts w:ascii="Courier New" w:hAnsi="Courier New" w:cs="Courier New"/>
          <w:b/>
        </w:rPr>
        <w:t>tractShp</w:t>
      </w:r>
      <w:proofErr w:type="spellEnd"/>
      <w:r w:rsidR="00242453" w:rsidRPr="00242453">
        <w:rPr>
          <w:rFonts w:ascii="Courier New" w:hAnsi="Courier New" w:cs="Courier New"/>
          <w:b/>
        </w:rPr>
        <w:t>)</w:t>
      </w:r>
      <w:r w:rsidR="00242453">
        <w:t xml:space="preserve"> and continue working with </w:t>
      </w:r>
      <w:r w:rsidR="00242453" w:rsidRPr="00242453">
        <w:rPr>
          <w:rFonts w:ascii="Courier New" w:hAnsi="Courier New" w:cs="Courier New"/>
          <w:b/>
        </w:rPr>
        <w:t>tract</w:t>
      </w:r>
      <w:r w:rsidR="00242453">
        <w:t>.</w:t>
      </w:r>
    </w:p>
    <w:p w14:paraId="6BEEAF22" w14:textId="02B04FEB" w:rsidR="00726F6D" w:rsidRDefault="00726F6D" w:rsidP="00B4221B">
      <w:pPr>
        <w:rPr>
          <w:rFonts w:cs="Courier New"/>
        </w:rPr>
      </w:pPr>
      <w:r>
        <w:t xml:space="preserve">[a] Generate a professionally </w:t>
      </w:r>
      <w:r w:rsidR="00743745">
        <w:t>labeled</w:t>
      </w:r>
      <w:r>
        <w:t xml:space="preserve"> histogram and </w:t>
      </w:r>
      <w:proofErr w:type="gramStart"/>
      <w:r>
        <w:t>box-plot</w:t>
      </w:r>
      <w:proofErr w:type="gramEnd"/>
      <w:r>
        <w:t xml:space="preserve"> of the variable </w:t>
      </w:r>
      <w:r w:rsidR="00512B79" w:rsidRPr="00512B79">
        <w:rPr>
          <w:rFonts w:ascii="Courier New" w:hAnsi="Courier New" w:cs="Courier New"/>
          <w:b/>
        </w:rPr>
        <w:t>PCTUNIVDEG</w:t>
      </w:r>
      <w:r>
        <w:t xml:space="preserve"> </w:t>
      </w:r>
      <w:r w:rsidR="008708F7">
        <w:t xml:space="preserve">(caution: there are missing values) </w:t>
      </w:r>
      <w:r>
        <w:t xml:space="preserve">as well as a side-by-side box-plot for </w:t>
      </w:r>
      <w:r w:rsidR="00512B79" w:rsidRPr="00512B79">
        <w:rPr>
          <w:rFonts w:ascii="Courier New" w:hAnsi="Courier New" w:cs="Courier New"/>
          <w:b/>
        </w:rPr>
        <w:t>PCTUNIVDEG</w:t>
      </w:r>
      <w:r>
        <w:t xml:space="preserve"> </w:t>
      </w:r>
      <w:r w:rsidR="008708F7">
        <w:t xml:space="preserve">broken down </w:t>
      </w:r>
      <w:r>
        <w:t>by</w:t>
      </w:r>
      <w:r w:rsidR="005874B7">
        <w:t xml:space="preserve"> the factor</w:t>
      </w:r>
      <w:r>
        <w:t xml:space="preserve"> </w:t>
      </w:r>
      <w:r w:rsidR="005874B7" w:rsidRPr="005874B7">
        <w:rPr>
          <w:rFonts w:ascii="Courier New" w:hAnsi="Courier New" w:cs="Courier New"/>
          <w:b/>
        </w:rPr>
        <w:t>CITYPERI</w:t>
      </w:r>
      <w:r w:rsidRPr="00726F6D">
        <w:rPr>
          <w:rFonts w:cs="Courier New"/>
        </w:rPr>
        <w:t>.</w:t>
      </w:r>
      <w:r w:rsidR="00743745">
        <w:rPr>
          <w:rFonts w:cs="Courier New"/>
        </w:rPr>
        <w:t xml:space="preserve"> </w:t>
      </w:r>
      <w:r w:rsidR="00743745" w:rsidRPr="00743745">
        <w:rPr>
          <w:rFonts w:cs="Courier New"/>
          <w:b/>
          <w:i/>
        </w:rPr>
        <w:t>Describe</w:t>
      </w:r>
      <w:r w:rsidR="00743745">
        <w:rPr>
          <w:rFonts w:cs="Courier New"/>
        </w:rPr>
        <w:t xml:space="preserve"> the distribution of the </w:t>
      </w:r>
      <w:r w:rsidR="002C5877">
        <w:rPr>
          <w:rFonts w:cs="Courier New"/>
        </w:rPr>
        <w:t>university degree percentage</w:t>
      </w:r>
      <w:r w:rsidR="005874B7">
        <w:rPr>
          <w:rFonts w:cs="Courier New"/>
        </w:rPr>
        <w:t xml:space="preserve"> for the sectors of</w:t>
      </w:r>
      <w:r w:rsidR="00541E0D">
        <w:rPr>
          <w:rFonts w:cs="Courier New"/>
        </w:rPr>
        <w:t xml:space="preserve"> </w:t>
      </w:r>
      <w:r w:rsidR="005874B7">
        <w:rPr>
          <w:rFonts w:cs="Courier New"/>
        </w:rPr>
        <w:t>Dallas County</w:t>
      </w:r>
      <w:r w:rsidR="00743745">
        <w:rPr>
          <w:rFonts w:cs="Courier New"/>
        </w:rPr>
        <w:t xml:space="preserve"> and provide </w:t>
      </w:r>
      <w:r w:rsidR="00743745" w:rsidRPr="00743745">
        <w:rPr>
          <w:rFonts w:cs="Courier New"/>
          <w:b/>
          <w:i/>
        </w:rPr>
        <w:t>meaningful</w:t>
      </w:r>
      <w:r w:rsidR="00743745">
        <w:rPr>
          <w:rFonts w:cs="Courier New"/>
        </w:rPr>
        <w:t xml:space="preserve"> summary statistics of the </w:t>
      </w:r>
      <w:r w:rsidR="002C5877">
        <w:rPr>
          <w:rFonts w:cs="Courier New"/>
        </w:rPr>
        <w:t xml:space="preserve">university degree percentages </w:t>
      </w:r>
      <w:r w:rsidR="008708F7">
        <w:rPr>
          <w:rFonts w:cs="Courier New"/>
        </w:rPr>
        <w:t>within each</w:t>
      </w:r>
      <w:r w:rsidR="00541E0D">
        <w:rPr>
          <w:rFonts w:cs="Courier New"/>
        </w:rPr>
        <w:t xml:space="preserve"> </w:t>
      </w:r>
      <w:r w:rsidR="005874B7">
        <w:rPr>
          <w:rFonts w:cs="Courier New"/>
        </w:rPr>
        <w:t>sector</w:t>
      </w:r>
      <w:r w:rsidR="00743745">
        <w:rPr>
          <w:rFonts w:cs="Courier New"/>
        </w:rPr>
        <w:t>. (0.</w:t>
      </w:r>
      <w:r w:rsidR="00DF142E">
        <w:rPr>
          <w:rFonts w:cs="Courier New"/>
        </w:rPr>
        <w:t>3</w:t>
      </w:r>
      <w:r w:rsidR="00743745">
        <w:rPr>
          <w:rFonts w:cs="Courier New"/>
        </w:rPr>
        <w:t xml:space="preserve"> points) </w:t>
      </w:r>
    </w:p>
    <w:p w14:paraId="623D0869" w14:textId="658C3091" w:rsidR="00D96A41" w:rsidRPr="00F27654" w:rsidRDefault="00724815" w:rsidP="00B4221B">
      <w:pPr>
        <w:rPr>
          <w:rFonts w:ascii="Courier New" w:hAnsi="Courier New" w:cs="Courier New"/>
          <w:b/>
          <w:bCs/>
          <w:color w:val="FF0000"/>
        </w:rPr>
      </w:pPr>
      <w:r w:rsidRPr="00F27654">
        <w:rPr>
          <w:rFonts w:ascii="Courier New" w:hAnsi="Courier New" w:cs="Courier New"/>
          <w:b/>
          <w:bCs/>
          <w:color w:val="FF0000"/>
        </w:rPr>
        <w:t>hist(</w:t>
      </w:r>
      <w:proofErr w:type="spellStart"/>
      <w:r w:rsidRPr="00F27654">
        <w:rPr>
          <w:rFonts w:ascii="Courier New" w:hAnsi="Courier New" w:cs="Courier New"/>
          <w:b/>
          <w:bCs/>
          <w:color w:val="FF0000"/>
        </w:rPr>
        <w:t>na.omit</w:t>
      </w:r>
      <w:proofErr w:type="spellEnd"/>
      <w:r w:rsidRPr="00F27654">
        <w:rPr>
          <w:rFonts w:ascii="Courier New" w:hAnsi="Courier New" w:cs="Courier New"/>
          <w:b/>
          <w:bCs/>
          <w:color w:val="FF0000"/>
        </w:rPr>
        <w:t>(</w:t>
      </w:r>
      <w:proofErr w:type="spellStart"/>
      <w:r w:rsidRPr="00F27654">
        <w:rPr>
          <w:rFonts w:ascii="Courier New" w:hAnsi="Courier New" w:cs="Courier New"/>
          <w:b/>
          <w:bCs/>
          <w:color w:val="FF0000"/>
        </w:rPr>
        <w:t>tract$PCTUNIVDEG</w:t>
      </w:r>
      <w:proofErr w:type="spellEnd"/>
      <w:r w:rsidRPr="00F27654">
        <w:rPr>
          <w:rFonts w:ascii="Courier New" w:hAnsi="Courier New" w:cs="Courier New"/>
          <w:b/>
          <w:bCs/>
          <w:color w:val="FF0000"/>
        </w:rPr>
        <w:t xml:space="preserve">),breaks = 12,main="% of population 25+ with a </w:t>
      </w:r>
      <w:proofErr w:type="spellStart"/>
      <w:r w:rsidRPr="00F27654">
        <w:rPr>
          <w:rFonts w:ascii="Courier New" w:hAnsi="Courier New" w:cs="Courier New"/>
          <w:b/>
          <w:bCs/>
          <w:color w:val="FF0000"/>
        </w:rPr>
        <w:t>univeristy</w:t>
      </w:r>
      <w:proofErr w:type="spellEnd"/>
      <w:r w:rsidRPr="00F27654">
        <w:rPr>
          <w:rFonts w:ascii="Courier New" w:hAnsi="Courier New" w:cs="Courier New"/>
          <w:b/>
          <w:bCs/>
          <w:color w:val="FF0000"/>
        </w:rPr>
        <w:t xml:space="preserve"> degrees")</w:t>
      </w:r>
    </w:p>
    <w:p w14:paraId="4E300EA1" w14:textId="5BA1CE52" w:rsidR="00724815" w:rsidRDefault="00724815" w:rsidP="00B4221B">
      <w:pPr>
        <w:rPr>
          <w:rFonts w:ascii="Courier New" w:hAnsi="Courier New" w:cs="Courier New"/>
          <w:color w:val="FF0000"/>
        </w:rPr>
      </w:pPr>
      <w:r>
        <w:rPr>
          <w:noProof/>
        </w:rPr>
        <w:drawing>
          <wp:inline distT="0" distB="0" distL="0" distR="0" wp14:anchorId="43200D83" wp14:editId="6563ED04">
            <wp:extent cx="3763185" cy="2381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9089" cy="2384986"/>
                    </a:xfrm>
                    <a:prstGeom prst="rect">
                      <a:avLst/>
                    </a:prstGeom>
                  </pic:spPr>
                </pic:pic>
              </a:graphicData>
            </a:graphic>
          </wp:inline>
        </w:drawing>
      </w:r>
    </w:p>
    <w:p w14:paraId="697515B9" w14:textId="2A53F4FC" w:rsidR="00724815" w:rsidRPr="00F27654" w:rsidRDefault="00724815" w:rsidP="00B4221B">
      <w:pPr>
        <w:rPr>
          <w:rFonts w:ascii="Courier New" w:hAnsi="Courier New" w:cs="Courier New"/>
          <w:b/>
          <w:bCs/>
          <w:color w:val="FF0000"/>
        </w:rPr>
      </w:pPr>
      <w:r w:rsidRPr="00F27654">
        <w:rPr>
          <w:rFonts w:ascii="Courier New" w:hAnsi="Courier New" w:cs="Courier New"/>
          <w:b/>
          <w:bCs/>
          <w:color w:val="FF0000"/>
        </w:rPr>
        <w:t>boxplot(</w:t>
      </w:r>
      <w:proofErr w:type="spellStart"/>
      <w:r w:rsidRPr="00F27654">
        <w:rPr>
          <w:rFonts w:ascii="Courier New" w:hAnsi="Courier New" w:cs="Courier New"/>
          <w:b/>
          <w:bCs/>
          <w:color w:val="FF0000"/>
        </w:rPr>
        <w:t>na.omit</w:t>
      </w:r>
      <w:proofErr w:type="spellEnd"/>
      <w:r w:rsidRPr="00F27654">
        <w:rPr>
          <w:rFonts w:ascii="Courier New" w:hAnsi="Courier New" w:cs="Courier New"/>
          <w:b/>
          <w:bCs/>
          <w:color w:val="FF0000"/>
        </w:rPr>
        <w:t>(</w:t>
      </w:r>
      <w:proofErr w:type="spellStart"/>
      <w:r w:rsidRPr="00F27654">
        <w:rPr>
          <w:rFonts w:ascii="Courier New" w:hAnsi="Courier New" w:cs="Courier New"/>
          <w:b/>
          <w:bCs/>
          <w:color w:val="FF0000"/>
        </w:rPr>
        <w:t>tract$PCTUNIVDEG</w:t>
      </w:r>
      <w:proofErr w:type="spellEnd"/>
      <w:r w:rsidRPr="00F27654">
        <w:rPr>
          <w:rFonts w:ascii="Courier New" w:hAnsi="Courier New" w:cs="Courier New"/>
          <w:b/>
          <w:bCs/>
          <w:color w:val="FF0000"/>
        </w:rPr>
        <w:t xml:space="preserve">),breaks = 12,main="% of population 25+ with a </w:t>
      </w:r>
      <w:proofErr w:type="spellStart"/>
      <w:r w:rsidRPr="00F27654">
        <w:rPr>
          <w:rFonts w:ascii="Courier New" w:hAnsi="Courier New" w:cs="Courier New"/>
          <w:b/>
          <w:bCs/>
          <w:color w:val="FF0000"/>
        </w:rPr>
        <w:t>univeristy</w:t>
      </w:r>
      <w:proofErr w:type="spellEnd"/>
      <w:r w:rsidRPr="00F27654">
        <w:rPr>
          <w:rFonts w:ascii="Courier New" w:hAnsi="Courier New" w:cs="Courier New"/>
          <w:b/>
          <w:bCs/>
          <w:color w:val="FF0000"/>
        </w:rPr>
        <w:t xml:space="preserve"> degrees")</w:t>
      </w:r>
    </w:p>
    <w:p w14:paraId="25DF03DD" w14:textId="7B8912F3" w:rsidR="00724815" w:rsidRDefault="00724815" w:rsidP="00B4221B">
      <w:pPr>
        <w:rPr>
          <w:rFonts w:ascii="Courier New" w:hAnsi="Courier New" w:cs="Courier New"/>
          <w:color w:val="FF0000"/>
        </w:rPr>
      </w:pPr>
      <w:r>
        <w:rPr>
          <w:noProof/>
        </w:rPr>
        <w:lastRenderedPageBreak/>
        <w:drawing>
          <wp:inline distT="0" distB="0" distL="0" distR="0" wp14:anchorId="202B21B1" wp14:editId="2202AC89">
            <wp:extent cx="3818462" cy="2114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5888" cy="2118663"/>
                    </a:xfrm>
                    <a:prstGeom prst="rect">
                      <a:avLst/>
                    </a:prstGeom>
                  </pic:spPr>
                </pic:pic>
              </a:graphicData>
            </a:graphic>
          </wp:inline>
        </w:drawing>
      </w:r>
    </w:p>
    <w:p w14:paraId="54A8DE60" w14:textId="7092CAD6" w:rsidR="00724815" w:rsidRPr="00F27654" w:rsidRDefault="00724815" w:rsidP="00B4221B">
      <w:pPr>
        <w:rPr>
          <w:rFonts w:ascii="Courier New" w:hAnsi="Courier New" w:cs="Courier New"/>
          <w:b/>
          <w:bCs/>
          <w:color w:val="FF0000"/>
        </w:rPr>
      </w:pPr>
      <w:r w:rsidRPr="00F27654">
        <w:rPr>
          <w:rFonts w:ascii="Courier New" w:hAnsi="Courier New" w:cs="Courier New"/>
          <w:b/>
          <w:bCs/>
          <w:color w:val="FF0000"/>
        </w:rPr>
        <w:t>boxplot(</w:t>
      </w:r>
      <w:proofErr w:type="spellStart"/>
      <w:r w:rsidRPr="00F27654">
        <w:rPr>
          <w:rFonts w:ascii="Courier New" w:hAnsi="Courier New" w:cs="Courier New"/>
          <w:b/>
          <w:bCs/>
          <w:color w:val="FF0000"/>
        </w:rPr>
        <w:t>tract$PCTUNIVDEG~tract$CITYPERI</w:t>
      </w:r>
      <w:proofErr w:type="spellEnd"/>
      <w:r w:rsidRPr="00F27654">
        <w:rPr>
          <w:rFonts w:ascii="Courier New" w:hAnsi="Courier New" w:cs="Courier New"/>
          <w:b/>
          <w:bCs/>
          <w:color w:val="FF0000"/>
        </w:rPr>
        <w:t xml:space="preserve">, main="% of population 25+ with a </w:t>
      </w:r>
      <w:proofErr w:type="spellStart"/>
      <w:r w:rsidRPr="00F27654">
        <w:rPr>
          <w:rFonts w:ascii="Courier New" w:hAnsi="Courier New" w:cs="Courier New"/>
          <w:b/>
          <w:bCs/>
          <w:color w:val="FF0000"/>
        </w:rPr>
        <w:t>univeristy</w:t>
      </w:r>
      <w:proofErr w:type="spellEnd"/>
      <w:r w:rsidRPr="00F27654">
        <w:rPr>
          <w:rFonts w:ascii="Courier New" w:hAnsi="Courier New" w:cs="Courier New"/>
          <w:b/>
          <w:bCs/>
          <w:color w:val="FF0000"/>
        </w:rPr>
        <w:t xml:space="preserve"> degrees",</w:t>
      </w:r>
      <w:proofErr w:type="spellStart"/>
      <w:r w:rsidRPr="00F27654">
        <w:rPr>
          <w:rFonts w:ascii="Courier New" w:hAnsi="Courier New" w:cs="Courier New"/>
          <w:b/>
          <w:bCs/>
          <w:color w:val="FF0000"/>
        </w:rPr>
        <w:t>xlab</w:t>
      </w:r>
      <w:proofErr w:type="spellEnd"/>
      <w:r w:rsidRPr="00F27654">
        <w:rPr>
          <w:rFonts w:ascii="Courier New" w:hAnsi="Courier New" w:cs="Courier New"/>
          <w:b/>
          <w:bCs/>
          <w:color w:val="FF0000"/>
        </w:rPr>
        <w:t xml:space="preserve"> = "Location",</w:t>
      </w:r>
      <w:proofErr w:type="spellStart"/>
      <w:r w:rsidRPr="00F27654">
        <w:rPr>
          <w:rFonts w:ascii="Courier New" w:hAnsi="Courier New" w:cs="Courier New"/>
          <w:b/>
          <w:bCs/>
          <w:color w:val="FF0000"/>
        </w:rPr>
        <w:t>ylab</w:t>
      </w:r>
      <w:proofErr w:type="spellEnd"/>
      <w:r w:rsidRPr="00F27654">
        <w:rPr>
          <w:rFonts w:ascii="Courier New" w:hAnsi="Courier New" w:cs="Courier New"/>
          <w:b/>
          <w:bCs/>
          <w:color w:val="FF0000"/>
        </w:rPr>
        <w:t>="</w:t>
      </w:r>
      <w:proofErr w:type="spellStart"/>
      <w:r w:rsidRPr="00F27654">
        <w:rPr>
          <w:rFonts w:ascii="Courier New" w:hAnsi="Courier New" w:cs="Courier New"/>
          <w:b/>
          <w:bCs/>
          <w:color w:val="FF0000"/>
        </w:rPr>
        <w:t>Precentage</w:t>
      </w:r>
      <w:proofErr w:type="spellEnd"/>
      <w:r w:rsidRPr="00F27654">
        <w:rPr>
          <w:rFonts w:ascii="Courier New" w:hAnsi="Courier New" w:cs="Courier New"/>
          <w:b/>
          <w:bCs/>
          <w:color w:val="FF0000"/>
        </w:rPr>
        <w:t>")</w:t>
      </w:r>
    </w:p>
    <w:p w14:paraId="3DA580A5" w14:textId="2AA9336A" w:rsidR="00724815" w:rsidRDefault="00724815" w:rsidP="00B4221B">
      <w:pPr>
        <w:rPr>
          <w:rFonts w:ascii="Courier New" w:hAnsi="Courier New" w:cs="Courier New"/>
          <w:color w:val="FF0000"/>
        </w:rPr>
      </w:pPr>
      <w:r>
        <w:rPr>
          <w:noProof/>
        </w:rPr>
        <w:drawing>
          <wp:inline distT="0" distB="0" distL="0" distR="0" wp14:anchorId="56DADE6B" wp14:editId="2134A420">
            <wp:extent cx="3829050" cy="2371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283" cy="2394023"/>
                    </a:xfrm>
                    <a:prstGeom prst="rect">
                      <a:avLst/>
                    </a:prstGeom>
                  </pic:spPr>
                </pic:pic>
              </a:graphicData>
            </a:graphic>
          </wp:inline>
        </w:drawing>
      </w:r>
    </w:p>
    <w:p w14:paraId="38263483" w14:textId="2BE3864C" w:rsidR="00C67069" w:rsidRPr="00F27654" w:rsidRDefault="00C67069" w:rsidP="00F27654">
      <w:pPr>
        <w:spacing w:after="0"/>
        <w:rPr>
          <w:rFonts w:ascii="Courier New" w:hAnsi="Courier New" w:cs="Courier New"/>
          <w:b/>
          <w:bCs/>
          <w:color w:val="FF0000"/>
        </w:rPr>
      </w:pPr>
      <w:proofErr w:type="spellStart"/>
      <w:r w:rsidRPr="00F27654">
        <w:rPr>
          <w:rFonts w:ascii="Courier New" w:hAnsi="Courier New" w:cs="Courier New"/>
          <w:b/>
          <w:bCs/>
          <w:color w:val="FF0000"/>
        </w:rPr>
        <w:t>tapply</w:t>
      </w:r>
      <w:proofErr w:type="spellEnd"/>
      <w:r w:rsidRPr="00F27654">
        <w:rPr>
          <w:rFonts w:ascii="Courier New" w:hAnsi="Courier New" w:cs="Courier New"/>
          <w:b/>
          <w:bCs/>
          <w:color w:val="FF0000"/>
        </w:rPr>
        <w:t>(</w:t>
      </w:r>
      <w:proofErr w:type="spellStart"/>
      <w:r w:rsidRPr="00F27654">
        <w:rPr>
          <w:rFonts w:ascii="Courier New" w:hAnsi="Courier New" w:cs="Courier New"/>
          <w:b/>
          <w:bCs/>
          <w:color w:val="FF0000"/>
        </w:rPr>
        <w:t>tract$PCTUNIVDEG</w:t>
      </w:r>
      <w:proofErr w:type="spellEnd"/>
      <w:r w:rsidRPr="00F27654">
        <w:rPr>
          <w:rFonts w:ascii="Courier New" w:hAnsi="Courier New" w:cs="Courier New"/>
          <w:b/>
          <w:bCs/>
          <w:color w:val="FF0000"/>
        </w:rPr>
        <w:t xml:space="preserve">, </w:t>
      </w:r>
      <w:proofErr w:type="spellStart"/>
      <w:r w:rsidRPr="00F27654">
        <w:rPr>
          <w:rFonts w:ascii="Courier New" w:hAnsi="Courier New" w:cs="Courier New"/>
          <w:b/>
          <w:bCs/>
          <w:color w:val="FF0000"/>
        </w:rPr>
        <w:t>tract$CITYPERI</w:t>
      </w:r>
      <w:proofErr w:type="spellEnd"/>
      <w:r w:rsidRPr="00F27654">
        <w:rPr>
          <w:rFonts w:ascii="Courier New" w:hAnsi="Courier New" w:cs="Courier New"/>
          <w:b/>
          <w:bCs/>
          <w:color w:val="FF0000"/>
        </w:rPr>
        <w:t>, summary)</w:t>
      </w:r>
    </w:p>
    <w:p w14:paraId="5EABBFF5"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w:t>
      </w:r>
      <w:proofErr w:type="spellStart"/>
      <w:r w:rsidRPr="00F27654">
        <w:rPr>
          <w:rFonts w:ascii="Courier New" w:hAnsi="Courier New" w:cs="Courier New"/>
          <w:b/>
          <w:bCs/>
          <w:color w:val="FF0000"/>
        </w:rPr>
        <w:t>CityDallas</w:t>
      </w:r>
      <w:proofErr w:type="spellEnd"/>
    </w:p>
    <w:p w14:paraId="7DF005BF"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Min. 1st Qu.  Median    Mean 3rd Qu.    Max.    NA's </w:t>
      </w:r>
    </w:p>
    <w:p w14:paraId="78265568" w14:textId="085C23B6"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1.00    9.00   20.00   31.54   54.00   87.00       1 </w:t>
      </w:r>
    </w:p>
    <w:p w14:paraId="71A77F39"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$East</w:t>
      </w:r>
    </w:p>
    <w:p w14:paraId="41C8A511"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lastRenderedPageBreak/>
        <w:t xml:space="preserve">   Min. 1st Qu.  Median    Mean 3rd Qu.    Max. </w:t>
      </w:r>
    </w:p>
    <w:p w14:paraId="1E2F2E97" w14:textId="5C4619E4"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2.00   10.00   19.50   18.86   25.00   41.00 </w:t>
      </w:r>
    </w:p>
    <w:p w14:paraId="131B1B1E"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$North</w:t>
      </w:r>
    </w:p>
    <w:p w14:paraId="11EC1396"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Min. 1st Qu.  Median    Mean 3rd Qu.    Max. </w:t>
      </w:r>
    </w:p>
    <w:p w14:paraId="389C04AE" w14:textId="3B523849"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5.0    24.0    41.0    38.0    49.5    77.0</w:t>
      </w:r>
    </w:p>
    <w:p w14:paraId="546C63BF"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w:t>
      </w:r>
      <w:proofErr w:type="spellStart"/>
      <w:r w:rsidRPr="00F27654">
        <w:rPr>
          <w:rFonts w:ascii="Courier New" w:hAnsi="Courier New" w:cs="Courier New"/>
          <w:b/>
          <w:bCs/>
          <w:color w:val="FF0000"/>
        </w:rPr>
        <w:t>ParkCities</w:t>
      </w:r>
      <w:proofErr w:type="spellEnd"/>
    </w:p>
    <w:p w14:paraId="5D3B7CBD"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Min. 1st Qu.  Median    Mean 3rd Qu.    Max. </w:t>
      </w:r>
    </w:p>
    <w:p w14:paraId="388F9028" w14:textId="5A6A0606"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83.00   85.25   87.50   87.12   89.25   91.00 </w:t>
      </w:r>
    </w:p>
    <w:p w14:paraId="769A0E98"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$South</w:t>
      </w:r>
    </w:p>
    <w:p w14:paraId="0F2EC2AD"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Min. 1st Qu.  Median    Mean 3rd Qu.    Max. </w:t>
      </w:r>
    </w:p>
    <w:p w14:paraId="62813772" w14:textId="4146F6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7      18      23      25      31      53 </w:t>
      </w:r>
    </w:p>
    <w:p w14:paraId="1238EA1B"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$West</w:t>
      </w:r>
    </w:p>
    <w:p w14:paraId="2C79D18C" w14:textId="77777777"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Min. 1st Qu.  Median    Mean 3rd Qu.    Max.    NA's </w:t>
      </w:r>
    </w:p>
    <w:p w14:paraId="52A3EAFF" w14:textId="666B716D" w:rsidR="00C67069" w:rsidRPr="00F27654" w:rsidRDefault="00C67069" w:rsidP="00F27654">
      <w:pPr>
        <w:spacing w:after="0"/>
        <w:rPr>
          <w:rFonts w:ascii="Courier New" w:hAnsi="Courier New" w:cs="Courier New"/>
          <w:b/>
          <w:bCs/>
          <w:color w:val="FF0000"/>
        </w:rPr>
      </w:pPr>
      <w:r w:rsidRPr="00F27654">
        <w:rPr>
          <w:rFonts w:ascii="Courier New" w:hAnsi="Courier New" w:cs="Courier New"/>
          <w:b/>
          <w:bCs/>
          <w:color w:val="FF0000"/>
        </w:rPr>
        <w:t xml:space="preserve">   2.00   11.00   20.50   30.36   57.50   78.00       1</w:t>
      </w:r>
    </w:p>
    <w:p w14:paraId="42EB4C3F" w14:textId="7C03F07C" w:rsidR="00F011DB" w:rsidRPr="0070116C" w:rsidRDefault="0070116C" w:rsidP="0070116C">
      <w:pPr>
        <w:jc w:val="both"/>
        <w:rPr>
          <w:rFonts w:ascii="Times New Roman" w:hAnsi="Times New Roman" w:cs="Times New Roman"/>
          <w:color w:val="FF0000"/>
          <w:sz w:val="24"/>
          <w:szCs w:val="24"/>
        </w:rPr>
      </w:pPr>
      <w:r w:rsidRPr="0070116C">
        <w:rPr>
          <w:rStyle w:val="fontstyle01"/>
          <w:rFonts w:ascii="Times New Roman" w:hAnsi="Times New Roman" w:cs="Times New Roman"/>
          <w:sz w:val="24"/>
          <w:szCs w:val="24"/>
        </w:rPr>
        <w:t xml:space="preserve">Comment:  </w:t>
      </w:r>
      <w:r w:rsidRPr="0070116C">
        <w:rPr>
          <w:rFonts w:ascii="Times New Roman" w:hAnsi="Times New Roman" w:cs="Times New Roman"/>
          <w:color w:val="FF0000"/>
          <w:sz w:val="24"/>
          <w:szCs w:val="24"/>
        </w:rPr>
        <w:t>Based on the histogram, boxplot, and summary statistics, we can observe the overall university ratio have a positively skewed distribution. The mean ratio is larger than the median.  The boxplot indicates many outliers (Very high ratio) have existed. Among the six neighborhoods, Park City has the highest ratio</w:t>
      </w:r>
      <w:r w:rsidR="00F27654">
        <w:rPr>
          <w:rFonts w:ascii="Times New Roman" w:hAnsi="Times New Roman" w:cs="Times New Roman"/>
          <w:color w:val="FF0000"/>
          <w:sz w:val="24"/>
          <w:szCs w:val="24"/>
        </w:rPr>
        <w:t>, whereas, the East and South have the lowest ratios. The City of Dallas the North and West consist of census tracts that vary from low to high ration.</w:t>
      </w:r>
    </w:p>
    <w:p w14:paraId="3EC19C1E" w14:textId="70CB790B" w:rsidR="00B87908" w:rsidRDefault="00B87908" w:rsidP="00B4221B">
      <w:r>
        <w:t>[</w:t>
      </w:r>
      <w:r w:rsidR="00743745">
        <w:t>b</w:t>
      </w:r>
      <w:r>
        <w:t>]</w:t>
      </w:r>
      <w:r w:rsidRPr="00B87908">
        <w:t xml:space="preserve"> </w:t>
      </w:r>
      <w:r>
        <w:t>Aggregate the data</w:t>
      </w:r>
      <w:r w:rsidR="008708F7">
        <w:t>-frame</w:t>
      </w:r>
      <w:r>
        <w:t xml:space="preserve"> by the factor </w:t>
      </w:r>
      <w:r w:rsidR="005874B7" w:rsidRPr="005874B7">
        <w:rPr>
          <w:rFonts w:ascii="Courier New" w:hAnsi="Courier New" w:cs="Courier New"/>
          <w:b/>
        </w:rPr>
        <w:t>CITYPERI</w:t>
      </w:r>
      <w:r w:rsidR="008708F7">
        <w:t xml:space="preserve"> into a new data-frame with</w:t>
      </w:r>
      <w:r>
        <w:t xml:space="preserve"> the aggregated statistics </w:t>
      </w:r>
      <w:r w:rsidRPr="00F86B8F">
        <w:rPr>
          <w:rFonts w:ascii="Courier New" w:hAnsi="Courier New" w:cs="Courier New"/>
          <w:b/>
        </w:rPr>
        <w:t>mean</w:t>
      </w:r>
      <w:r>
        <w:t>,</w:t>
      </w:r>
      <w:r w:rsidR="00743745">
        <w:t xml:space="preserve"> and</w:t>
      </w:r>
      <w:r>
        <w:t xml:space="preserve"> </w:t>
      </w:r>
      <w:proofErr w:type="spellStart"/>
      <w:r w:rsidRPr="00F86B8F">
        <w:rPr>
          <w:rFonts w:ascii="Courier New" w:hAnsi="Courier New" w:cs="Courier New"/>
          <w:b/>
        </w:rPr>
        <w:t>sd</w:t>
      </w:r>
      <w:proofErr w:type="spellEnd"/>
      <w:r>
        <w:t xml:space="preserve"> for the variable </w:t>
      </w:r>
      <w:r w:rsidR="00512B79" w:rsidRPr="00512B79">
        <w:rPr>
          <w:rFonts w:ascii="Courier New" w:hAnsi="Courier New" w:cs="Courier New"/>
          <w:b/>
        </w:rPr>
        <w:t>PCTUNIVDEG</w:t>
      </w:r>
      <w:r>
        <w:t xml:space="preserve"> a</w:t>
      </w:r>
      <w:r w:rsidR="00743745">
        <w:t>s well as</w:t>
      </w:r>
      <w:r>
        <w:t xml:space="preserve"> number of </w:t>
      </w:r>
      <w:r w:rsidR="008708F7">
        <w:t>census tracts</w:t>
      </w:r>
      <w:r>
        <w:t xml:space="preserve"> in each </w:t>
      </w:r>
      <w:r w:rsidR="005874B7">
        <w:t>sector</w:t>
      </w:r>
      <w:r>
        <w:t xml:space="preserve"> (use the </w:t>
      </w:r>
      <w:r w:rsidRPr="00F86B8F">
        <w:rPr>
          <w:rFonts w:ascii="Courier New" w:hAnsi="Courier New" w:cs="Courier New"/>
          <w:b/>
        </w:rPr>
        <w:t>length</w:t>
      </w:r>
      <w:r>
        <w:rPr>
          <w:rFonts w:ascii="Courier New" w:hAnsi="Courier New" w:cs="Courier New"/>
          <w:b/>
        </w:rPr>
        <w:t>()</w:t>
      </w:r>
      <w:r w:rsidRPr="00B87908">
        <w:t>-function</w:t>
      </w:r>
      <w:r w:rsidRPr="00B87908">
        <w:rPr>
          <w:rFonts w:cs="Courier New"/>
        </w:rPr>
        <w:t>)</w:t>
      </w:r>
      <w:r>
        <w:t xml:space="preserve">. Show your </w:t>
      </w:r>
      <w:r w:rsidR="00743745">
        <w:t xml:space="preserve">code and the </w:t>
      </w:r>
      <w:r>
        <w:t>aggregated data-frame with your calculated statistics. Name the variables properly. (0.</w:t>
      </w:r>
      <w:r w:rsidR="00743745">
        <w:t>4</w:t>
      </w:r>
      <w:r>
        <w:t xml:space="preserve"> points)</w:t>
      </w:r>
    </w:p>
    <w:p w14:paraId="48EF98F3" w14:textId="584A0450" w:rsidR="00CF23C2" w:rsidRPr="00C84855" w:rsidRDefault="00CF23C2" w:rsidP="00F27654">
      <w:pPr>
        <w:spacing w:after="0"/>
        <w:rPr>
          <w:rFonts w:ascii="Courier New" w:hAnsi="Courier New" w:cs="Courier New"/>
          <w:b/>
          <w:bCs/>
          <w:color w:val="FF0000"/>
        </w:rPr>
      </w:pPr>
      <w:r w:rsidRPr="00C84855">
        <w:rPr>
          <w:rFonts w:ascii="Courier New" w:hAnsi="Courier New" w:cs="Courier New"/>
          <w:b/>
          <w:bCs/>
          <w:color w:val="FF0000"/>
        </w:rPr>
        <w:t>DF &lt;- stats::aggregate(</w:t>
      </w:r>
      <w:proofErr w:type="spellStart"/>
      <w:r w:rsidRPr="00C84855">
        <w:rPr>
          <w:rFonts w:ascii="Courier New" w:hAnsi="Courier New" w:cs="Courier New"/>
          <w:b/>
          <w:bCs/>
          <w:color w:val="FF0000"/>
        </w:rPr>
        <w:t>PCTUNIVDEG~CITYPERI,data</w:t>
      </w:r>
      <w:proofErr w:type="spellEnd"/>
      <w:r w:rsidRPr="00C84855">
        <w:rPr>
          <w:rFonts w:ascii="Courier New" w:hAnsi="Courier New" w:cs="Courier New"/>
          <w:b/>
          <w:bCs/>
          <w:color w:val="FF0000"/>
        </w:rPr>
        <w:t xml:space="preserve"> = </w:t>
      </w:r>
      <w:proofErr w:type="spellStart"/>
      <w:r w:rsidRPr="00C84855">
        <w:rPr>
          <w:rFonts w:ascii="Courier New" w:hAnsi="Courier New" w:cs="Courier New"/>
          <w:b/>
          <w:bCs/>
          <w:color w:val="FF0000"/>
        </w:rPr>
        <w:t>tract,function</w:t>
      </w:r>
      <w:proofErr w:type="spellEnd"/>
      <w:r w:rsidRPr="00C84855">
        <w:rPr>
          <w:rFonts w:ascii="Courier New" w:hAnsi="Courier New" w:cs="Courier New"/>
          <w:b/>
          <w:bCs/>
          <w:color w:val="FF0000"/>
        </w:rPr>
        <w:t>(x){ c(mean = mean(x,na.rm = TRUE),</w:t>
      </w:r>
      <w:proofErr w:type="spellStart"/>
      <w:r w:rsidRPr="00C84855">
        <w:rPr>
          <w:rFonts w:ascii="Courier New" w:hAnsi="Courier New" w:cs="Courier New"/>
          <w:b/>
          <w:bCs/>
          <w:color w:val="FF0000"/>
        </w:rPr>
        <w:t>sd</w:t>
      </w:r>
      <w:proofErr w:type="spellEnd"/>
      <w:r w:rsidRPr="00C84855">
        <w:rPr>
          <w:rFonts w:ascii="Courier New" w:hAnsi="Courier New" w:cs="Courier New"/>
          <w:b/>
          <w:bCs/>
          <w:color w:val="FF0000"/>
        </w:rPr>
        <w:t xml:space="preserve"> =sd(x,na.rm = TRUE), Number = length(x))})</w:t>
      </w:r>
    </w:p>
    <w:p w14:paraId="782AB156" w14:textId="77777777" w:rsidR="000D46EB" w:rsidRPr="00C84855" w:rsidRDefault="000D46EB" w:rsidP="00F27654">
      <w:pPr>
        <w:spacing w:after="0"/>
        <w:rPr>
          <w:rFonts w:ascii="Courier New" w:hAnsi="Courier New" w:cs="Courier New"/>
          <w:b/>
          <w:bCs/>
          <w:color w:val="FF0000"/>
        </w:rPr>
      </w:pPr>
      <w:r w:rsidRPr="00C84855">
        <w:rPr>
          <w:rFonts w:ascii="Courier New" w:hAnsi="Courier New" w:cs="Courier New"/>
          <w:b/>
          <w:bCs/>
          <w:color w:val="FF0000"/>
        </w:rPr>
        <w:t xml:space="preserve">    CITYPERI </w:t>
      </w:r>
      <w:proofErr w:type="spellStart"/>
      <w:r w:rsidRPr="00C84855">
        <w:rPr>
          <w:rFonts w:ascii="Courier New" w:hAnsi="Courier New" w:cs="Courier New"/>
          <w:b/>
          <w:bCs/>
          <w:color w:val="FF0000"/>
        </w:rPr>
        <w:t>PCTUNIVDEG.mean</w:t>
      </w:r>
      <w:proofErr w:type="spellEnd"/>
      <w:r w:rsidRPr="00C84855">
        <w:rPr>
          <w:rFonts w:ascii="Courier New" w:hAnsi="Courier New" w:cs="Courier New"/>
          <w:b/>
          <w:bCs/>
          <w:color w:val="FF0000"/>
        </w:rPr>
        <w:t xml:space="preserve"> PCTUNIVDEG.sd </w:t>
      </w:r>
      <w:proofErr w:type="spellStart"/>
      <w:r w:rsidRPr="00C84855">
        <w:rPr>
          <w:rFonts w:ascii="Courier New" w:hAnsi="Courier New" w:cs="Courier New"/>
          <w:b/>
          <w:bCs/>
          <w:color w:val="FF0000"/>
        </w:rPr>
        <w:t>PCTUNIVDEG.Number</w:t>
      </w:r>
      <w:proofErr w:type="spellEnd"/>
    </w:p>
    <w:p w14:paraId="18E21C5E" w14:textId="77777777" w:rsidR="000D46EB" w:rsidRPr="00C84855" w:rsidRDefault="000D46EB" w:rsidP="00F27654">
      <w:pPr>
        <w:spacing w:after="0"/>
        <w:rPr>
          <w:rFonts w:ascii="Courier New" w:hAnsi="Courier New" w:cs="Courier New"/>
          <w:b/>
          <w:bCs/>
          <w:color w:val="FF0000"/>
        </w:rPr>
      </w:pPr>
      <w:r w:rsidRPr="00C84855">
        <w:rPr>
          <w:rFonts w:ascii="Courier New" w:hAnsi="Courier New" w:cs="Courier New"/>
          <w:b/>
          <w:bCs/>
          <w:color w:val="FF0000"/>
        </w:rPr>
        <w:t xml:space="preserve">1 </w:t>
      </w:r>
      <w:proofErr w:type="spellStart"/>
      <w:r w:rsidRPr="00C84855">
        <w:rPr>
          <w:rFonts w:ascii="Courier New" w:hAnsi="Courier New" w:cs="Courier New"/>
          <w:b/>
          <w:bCs/>
          <w:color w:val="FF0000"/>
        </w:rPr>
        <w:t>CityDallas</w:t>
      </w:r>
      <w:proofErr w:type="spellEnd"/>
      <w:r w:rsidRPr="00C84855">
        <w:rPr>
          <w:rFonts w:ascii="Courier New" w:hAnsi="Courier New" w:cs="Courier New"/>
          <w:b/>
          <w:bCs/>
          <w:color w:val="FF0000"/>
        </w:rPr>
        <w:t xml:space="preserve">       31.537367     26.718363        281.000000</w:t>
      </w:r>
    </w:p>
    <w:p w14:paraId="3566F9D2" w14:textId="77777777" w:rsidR="000D46EB" w:rsidRPr="00C84855" w:rsidRDefault="000D46EB" w:rsidP="00F27654">
      <w:pPr>
        <w:spacing w:after="0"/>
        <w:rPr>
          <w:rFonts w:ascii="Courier New" w:hAnsi="Courier New" w:cs="Courier New"/>
          <w:b/>
          <w:bCs/>
          <w:color w:val="FF0000"/>
        </w:rPr>
      </w:pPr>
      <w:r w:rsidRPr="00C84855">
        <w:rPr>
          <w:rFonts w:ascii="Courier New" w:hAnsi="Courier New" w:cs="Courier New"/>
          <w:b/>
          <w:bCs/>
          <w:color w:val="FF0000"/>
        </w:rPr>
        <w:t>2       East       18.864865      9.743736         74.000000</w:t>
      </w:r>
    </w:p>
    <w:p w14:paraId="4A8AC58E" w14:textId="77777777" w:rsidR="000D46EB" w:rsidRPr="00C84855" w:rsidRDefault="000D46EB" w:rsidP="00F27654">
      <w:pPr>
        <w:spacing w:after="0"/>
        <w:rPr>
          <w:rFonts w:ascii="Courier New" w:hAnsi="Courier New" w:cs="Courier New"/>
          <w:b/>
          <w:bCs/>
          <w:color w:val="FF0000"/>
        </w:rPr>
      </w:pPr>
      <w:r w:rsidRPr="00C84855">
        <w:rPr>
          <w:rFonts w:ascii="Courier New" w:hAnsi="Courier New" w:cs="Courier New"/>
          <w:b/>
          <w:bCs/>
          <w:color w:val="FF0000"/>
        </w:rPr>
        <w:t>3      North       38.000000     19.167681         51.000000</w:t>
      </w:r>
    </w:p>
    <w:p w14:paraId="48C9B160" w14:textId="77777777" w:rsidR="000D46EB" w:rsidRPr="00C84855" w:rsidRDefault="000D46EB" w:rsidP="00F27654">
      <w:pPr>
        <w:spacing w:after="0"/>
        <w:rPr>
          <w:rFonts w:ascii="Courier New" w:hAnsi="Courier New" w:cs="Courier New"/>
          <w:b/>
          <w:bCs/>
          <w:color w:val="FF0000"/>
        </w:rPr>
      </w:pPr>
      <w:r w:rsidRPr="00C84855">
        <w:rPr>
          <w:rFonts w:ascii="Courier New" w:hAnsi="Courier New" w:cs="Courier New"/>
          <w:b/>
          <w:bCs/>
          <w:color w:val="FF0000"/>
        </w:rPr>
        <w:t xml:space="preserve">4 </w:t>
      </w:r>
      <w:proofErr w:type="spellStart"/>
      <w:r w:rsidRPr="00C84855">
        <w:rPr>
          <w:rFonts w:ascii="Courier New" w:hAnsi="Courier New" w:cs="Courier New"/>
          <w:b/>
          <w:bCs/>
          <w:color w:val="FF0000"/>
        </w:rPr>
        <w:t>ParkCities</w:t>
      </w:r>
      <w:proofErr w:type="spellEnd"/>
      <w:r w:rsidRPr="00C84855">
        <w:rPr>
          <w:rFonts w:ascii="Courier New" w:hAnsi="Courier New" w:cs="Courier New"/>
          <w:b/>
          <w:bCs/>
          <w:color w:val="FF0000"/>
        </w:rPr>
        <w:t xml:space="preserve">       87.125000      3.090885          8.000000</w:t>
      </w:r>
    </w:p>
    <w:p w14:paraId="7CA69314" w14:textId="77777777" w:rsidR="000D46EB" w:rsidRPr="00C84855" w:rsidRDefault="000D46EB" w:rsidP="00F27654">
      <w:pPr>
        <w:spacing w:after="0"/>
        <w:rPr>
          <w:rFonts w:ascii="Courier New" w:hAnsi="Courier New" w:cs="Courier New"/>
          <w:b/>
          <w:bCs/>
          <w:color w:val="FF0000"/>
        </w:rPr>
      </w:pPr>
      <w:r w:rsidRPr="00C84855">
        <w:rPr>
          <w:rFonts w:ascii="Courier New" w:hAnsi="Courier New" w:cs="Courier New"/>
          <w:b/>
          <w:bCs/>
          <w:color w:val="FF0000"/>
        </w:rPr>
        <w:t>5      South       25.000000     10.158125         33.000000</w:t>
      </w:r>
    </w:p>
    <w:p w14:paraId="2A9460A2" w14:textId="1D6552FD" w:rsidR="000D46EB" w:rsidRPr="00C84855" w:rsidRDefault="000D46EB" w:rsidP="00F27654">
      <w:pPr>
        <w:spacing w:after="0"/>
        <w:rPr>
          <w:rFonts w:ascii="Courier New" w:hAnsi="Courier New" w:cs="Courier New"/>
          <w:b/>
          <w:bCs/>
          <w:color w:val="FF0000"/>
        </w:rPr>
      </w:pPr>
      <w:r w:rsidRPr="00C84855">
        <w:rPr>
          <w:rFonts w:ascii="Courier New" w:hAnsi="Courier New" w:cs="Courier New"/>
          <w:b/>
          <w:bCs/>
          <w:color w:val="FF0000"/>
        </w:rPr>
        <w:t>6       West       30.362500     24.736712         80.000000</w:t>
      </w:r>
    </w:p>
    <w:p w14:paraId="248F12FA" w14:textId="532D7CF7" w:rsidR="00743745" w:rsidRDefault="00743745" w:rsidP="00B4221B">
      <w:r>
        <w:lastRenderedPageBreak/>
        <w:t xml:space="preserve">[c] Compare the regular mean of </w:t>
      </w:r>
      <w:r w:rsidR="002C5877">
        <w:rPr>
          <w:rFonts w:cs="Courier New"/>
        </w:rPr>
        <w:t xml:space="preserve">the university degree percentages </w:t>
      </w:r>
      <w:r>
        <w:t xml:space="preserve">based on the </w:t>
      </w:r>
      <w:r w:rsidR="005874B7">
        <w:t>census tracts</w:t>
      </w:r>
      <w:r>
        <w:t xml:space="preserve"> with the </w:t>
      </w:r>
      <w:r w:rsidRPr="00DC3DB2">
        <w:rPr>
          <w:b/>
          <w:i/>
        </w:rPr>
        <w:t>weighted mean</w:t>
      </w:r>
      <w:r>
        <w:t xml:space="preserve"> based on the aggregated </w:t>
      </w:r>
      <w:r w:rsidR="005874B7">
        <w:t>sector</w:t>
      </w:r>
      <w:r w:rsidR="008708F7">
        <w:t xml:space="preserve"> means. Use the </w:t>
      </w:r>
      <w:r>
        <w:t xml:space="preserve">number of </w:t>
      </w:r>
      <w:r w:rsidR="005874B7">
        <w:t>census tracts</w:t>
      </w:r>
      <w:r>
        <w:t xml:space="preserve"> in </w:t>
      </w:r>
      <w:r w:rsidR="005874B7">
        <w:t>each sector</w:t>
      </w:r>
      <w:r w:rsidR="008708F7">
        <w:t xml:space="preserve"> as weight</w:t>
      </w:r>
      <w:r>
        <w:t>. Justify verbally why both means do not differ. (0.4 points)</w:t>
      </w:r>
    </w:p>
    <w:p w14:paraId="11A6A4CA" w14:textId="1BFA2946" w:rsidR="000D46EB" w:rsidRPr="00C84855" w:rsidRDefault="000D46EB" w:rsidP="00C84855">
      <w:pPr>
        <w:spacing w:after="0"/>
        <w:rPr>
          <w:rFonts w:ascii="Courier New" w:hAnsi="Courier New" w:cs="Courier New"/>
          <w:b/>
          <w:bCs/>
          <w:color w:val="FF0000"/>
        </w:rPr>
      </w:pPr>
      <w:r w:rsidRPr="00C84855">
        <w:rPr>
          <w:rFonts w:ascii="Courier New" w:hAnsi="Courier New" w:cs="Courier New"/>
          <w:b/>
          <w:bCs/>
          <w:color w:val="FF0000"/>
        </w:rPr>
        <w:t>(</w:t>
      </w:r>
      <w:proofErr w:type="spellStart"/>
      <w:r w:rsidRPr="00C84855">
        <w:rPr>
          <w:rFonts w:ascii="Courier New" w:hAnsi="Courier New" w:cs="Courier New"/>
          <w:b/>
          <w:bCs/>
          <w:color w:val="FF0000"/>
        </w:rPr>
        <w:t>RegularMean</w:t>
      </w:r>
      <w:proofErr w:type="spellEnd"/>
      <w:r w:rsidRPr="00C84855">
        <w:rPr>
          <w:rFonts w:ascii="Courier New" w:hAnsi="Courier New" w:cs="Courier New"/>
          <w:b/>
          <w:bCs/>
          <w:color w:val="FF0000"/>
        </w:rPr>
        <w:t xml:space="preserve"> &lt;- mean(tract$PCTUNIVDEG,na.rm = TRUE))</w:t>
      </w:r>
    </w:p>
    <w:p w14:paraId="670E27A9" w14:textId="566F2930" w:rsidR="000D46EB" w:rsidRPr="00C84855" w:rsidRDefault="000D46EB" w:rsidP="00C84855">
      <w:pPr>
        <w:spacing w:after="0"/>
        <w:rPr>
          <w:rFonts w:ascii="Courier New" w:hAnsi="Courier New" w:cs="Courier New"/>
          <w:b/>
          <w:bCs/>
          <w:color w:val="FF0000"/>
        </w:rPr>
      </w:pPr>
      <w:r w:rsidRPr="00C84855">
        <w:rPr>
          <w:rFonts w:ascii="Courier New" w:hAnsi="Courier New" w:cs="Courier New"/>
          <w:b/>
          <w:bCs/>
          <w:color w:val="FF0000"/>
        </w:rPr>
        <w:t>30.63947</w:t>
      </w:r>
    </w:p>
    <w:p w14:paraId="131FED65" w14:textId="00DBF189" w:rsidR="000D46EB" w:rsidRPr="00C84855" w:rsidRDefault="000D46EB" w:rsidP="00C84855">
      <w:pPr>
        <w:spacing w:after="0"/>
        <w:rPr>
          <w:rFonts w:ascii="Courier New" w:hAnsi="Courier New" w:cs="Courier New"/>
          <w:b/>
          <w:bCs/>
          <w:color w:val="FF0000"/>
        </w:rPr>
      </w:pPr>
      <w:r w:rsidRPr="00C84855">
        <w:rPr>
          <w:rFonts w:ascii="Courier New" w:hAnsi="Courier New" w:cs="Courier New"/>
          <w:b/>
          <w:bCs/>
          <w:color w:val="FF0000"/>
        </w:rPr>
        <w:t>(</w:t>
      </w:r>
      <w:proofErr w:type="spellStart"/>
      <w:r w:rsidRPr="00C84855">
        <w:rPr>
          <w:rFonts w:ascii="Courier New" w:hAnsi="Courier New" w:cs="Courier New"/>
          <w:b/>
          <w:bCs/>
          <w:color w:val="FF0000"/>
        </w:rPr>
        <w:t>WeightMean</w:t>
      </w:r>
      <w:proofErr w:type="spellEnd"/>
      <w:r w:rsidRPr="00C84855">
        <w:rPr>
          <w:rFonts w:ascii="Courier New" w:hAnsi="Courier New" w:cs="Courier New"/>
          <w:b/>
          <w:bCs/>
          <w:color w:val="FF0000"/>
        </w:rPr>
        <w:t xml:space="preserve"> &lt;- </w:t>
      </w:r>
      <w:proofErr w:type="spellStart"/>
      <w:r w:rsidRPr="00C84855">
        <w:rPr>
          <w:rFonts w:ascii="Courier New" w:hAnsi="Courier New" w:cs="Courier New"/>
          <w:b/>
          <w:bCs/>
          <w:color w:val="FF0000"/>
        </w:rPr>
        <w:t>weighted.mean</w:t>
      </w:r>
      <w:proofErr w:type="spellEnd"/>
      <w:r w:rsidRPr="00C84855">
        <w:rPr>
          <w:rFonts w:ascii="Courier New" w:hAnsi="Courier New" w:cs="Courier New"/>
          <w:b/>
          <w:bCs/>
          <w:color w:val="FF0000"/>
        </w:rPr>
        <w:t>(</w:t>
      </w:r>
      <w:r w:rsidR="00C84855">
        <w:rPr>
          <w:rFonts w:ascii="Courier New" w:hAnsi="Courier New" w:cs="Courier New"/>
          <w:b/>
          <w:bCs/>
          <w:color w:val="FF0000"/>
        </w:rPr>
        <w:t>x=</w:t>
      </w:r>
      <w:r w:rsidRPr="00C84855">
        <w:rPr>
          <w:rFonts w:ascii="Courier New" w:hAnsi="Courier New" w:cs="Courier New"/>
          <w:b/>
          <w:bCs/>
          <w:color w:val="FF0000"/>
        </w:rPr>
        <w:t xml:space="preserve">DF$PCTUNIVDEG[,1], </w:t>
      </w:r>
      <w:r w:rsidR="00C84855">
        <w:rPr>
          <w:rFonts w:ascii="Courier New" w:hAnsi="Courier New" w:cs="Courier New"/>
          <w:b/>
          <w:bCs/>
          <w:color w:val="FF0000"/>
        </w:rPr>
        <w:t>w=</w:t>
      </w:r>
      <w:r w:rsidRPr="00C84855">
        <w:rPr>
          <w:rFonts w:ascii="Courier New" w:hAnsi="Courier New" w:cs="Courier New"/>
          <w:b/>
          <w:bCs/>
          <w:color w:val="FF0000"/>
        </w:rPr>
        <w:t>DF$PCTUNIVDEG[,3]))</w:t>
      </w:r>
    </w:p>
    <w:p w14:paraId="6CD0C6CA" w14:textId="1661AE13" w:rsidR="000D46EB" w:rsidRPr="00C84855" w:rsidRDefault="000D46EB" w:rsidP="00C84855">
      <w:pPr>
        <w:spacing w:after="0"/>
        <w:rPr>
          <w:rFonts w:ascii="Courier New" w:hAnsi="Courier New" w:cs="Courier New"/>
          <w:b/>
          <w:bCs/>
          <w:color w:val="FF0000"/>
        </w:rPr>
      </w:pPr>
      <w:r w:rsidRPr="00C84855">
        <w:rPr>
          <w:rFonts w:ascii="Courier New" w:hAnsi="Courier New" w:cs="Courier New"/>
          <w:b/>
          <w:bCs/>
          <w:color w:val="FF0000"/>
        </w:rPr>
        <w:t>30.63947</w:t>
      </w:r>
    </w:p>
    <w:p w14:paraId="1162EF3D" w14:textId="6B9040E2" w:rsidR="00C84855" w:rsidRDefault="00C84855" w:rsidP="000D46EB">
      <w:pPr>
        <w:rPr>
          <w:rFonts w:ascii="Courier New" w:hAnsi="Courier New" w:cs="Courier New"/>
          <w:color w:val="FF0000"/>
        </w:rPr>
      </w:pPr>
      <w:r>
        <w:rPr>
          <w:rFonts w:ascii="Courier New" w:hAnsi="Courier New" w:cs="Courier New"/>
          <w:color w:val="FF0000"/>
        </w:rPr>
        <w:t>Both means are identical</w:t>
      </w:r>
      <w:r w:rsidR="00D11C19">
        <w:rPr>
          <w:rFonts w:ascii="Courier New" w:hAnsi="Courier New" w:cs="Courier New"/>
          <w:color w:val="FF0000"/>
        </w:rPr>
        <w:t>. For your information this is because:</w:t>
      </w:r>
    </w:p>
    <w:p w14:paraId="57010571" w14:textId="1F11F8AA" w:rsidR="00E73592" w:rsidRPr="000D46EB" w:rsidRDefault="00830743" w:rsidP="000D46EB">
      <w:pPr>
        <w:rPr>
          <w:rFonts w:ascii="Courier New" w:hAnsi="Courier New" w:cs="Courier New"/>
          <w:color w:val="FF0000"/>
        </w:rPr>
      </w:pPr>
      <m:oMathPara>
        <m:oMath>
          <m:sSub>
            <m:sSubPr>
              <m:ctrlPr>
                <w:rPr>
                  <w:rFonts w:ascii="Cambria Math" w:hAnsi="Cambria Math" w:cs="Courier New"/>
                  <w:i/>
                  <w:color w:val="FF0000"/>
                </w:rPr>
              </m:ctrlPr>
            </m:sSubPr>
            <m:e>
              <m:acc>
                <m:accPr>
                  <m:chr m:val="̅"/>
                  <m:ctrlPr>
                    <w:rPr>
                      <w:rFonts w:ascii="Cambria Math" w:hAnsi="Cambria Math" w:cs="Courier New"/>
                      <w:i/>
                      <w:color w:val="FF0000"/>
                    </w:rPr>
                  </m:ctrlPr>
                </m:accPr>
                <m:e>
                  <m:r>
                    <w:rPr>
                      <w:rFonts w:ascii="Cambria Math" w:hAnsi="Cambria Math" w:cs="Courier New"/>
                      <w:color w:val="FF0000"/>
                    </w:rPr>
                    <m:t>x</m:t>
                  </m:r>
                </m:e>
              </m:acc>
            </m:e>
            <m:sub>
              <m:r>
                <w:rPr>
                  <w:rFonts w:ascii="Cambria Math" w:hAnsi="Cambria Math" w:cs="Courier New"/>
                  <w:color w:val="FF0000"/>
                </w:rPr>
                <m:t>w</m:t>
              </m:r>
            </m:sub>
          </m:sSub>
          <m:r>
            <m:rPr>
              <m:aln/>
            </m:rPr>
            <w:rPr>
              <w:rFonts w:ascii="Cambria Math" w:hAnsi="Cambria Math" w:cs="Courier New"/>
              <w:color w:val="FF0000"/>
            </w:rPr>
            <m:t>=</m:t>
          </m:r>
          <m:f>
            <m:fPr>
              <m:ctrlPr>
                <w:rPr>
                  <w:rFonts w:ascii="Cambria Math" w:hAnsi="Cambria Math" w:cs="Courier New"/>
                  <w:i/>
                  <w:color w:val="FF0000"/>
                </w:rPr>
              </m:ctrlPr>
            </m:fPr>
            <m:num>
              <m:r>
                <w:rPr>
                  <w:rFonts w:ascii="Cambria Math" w:hAnsi="Cambria Math" w:cs="Courier New"/>
                  <w:color w:val="FF0000"/>
                </w:rPr>
                <m:t>1</m:t>
              </m:r>
            </m:num>
            <m:den>
              <m:limLow>
                <m:limLowPr>
                  <m:ctrlPr>
                    <w:rPr>
                      <w:rFonts w:ascii="Cambria Math" w:hAnsi="Cambria Math" w:cs="Courier New"/>
                      <w:i/>
                      <w:color w:val="FF0000"/>
                    </w:rPr>
                  </m:ctrlPr>
                </m:limLowPr>
                <m:e>
                  <m:groupChr>
                    <m:groupChrPr>
                      <m:ctrlPr>
                        <w:rPr>
                          <w:rFonts w:ascii="Cambria Math" w:hAnsi="Cambria Math" w:cs="Courier New"/>
                          <w:i/>
                          <w:color w:val="FF0000"/>
                        </w:rPr>
                      </m:ctrlPr>
                    </m:groupChrPr>
                    <m:e>
                      <m:nary>
                        <m:naryPr>
                          <m:chr m:val="∑"/>
                          <m:limLoc m:val="subSup"/>
                          <m:ctrlPr>
                            <w:rPr>
                              <w:rFonts w:ascii="Cambria Math" w:hAnsi="Cambria Math" w:cs="Courier New"/>
                              <w:i/>
                              <w:color w:val="FF0000"/>
                            </w:rPr>
                          </m:ctrlPr>
                        </m:naryPr>
                        <m:sub>
                          <m:r>
                            <w:rPr>
                              <w:rFonts w:ascii="Cambria Math" w:hAnsi="Cambria Math" w:cs="Courier New"/>
                              <w:color w:val="FF0000"/>
                            </w:rPr>
                            <m:t>j=1</m:t>
                          </m:r>
                        </m:sub>
                        <m:sup>
                          <m:r>
                            <w:rPr>
                              <w:rFonts w:ascii="Cambria Math" w:hAnsi="Cambria Math" w:cs="Courier New"/>
                              <w:color w:val="FF0000"/>
                            </w:rPr>
                            <m:t>J</m:t>
                          </m:r>
                        </m:sup>
                        <m:e>
                          <m:sSub>
                            <m:sSubPr>
                              <m:ctrlPr>
                                <w:rPr>
                                  <w:rFonts w:ascii="Cambria Math" w:hAnsi="Cambria Math" w:cs="Courier New"/>
                                  <w:i/>
                                  <w:color w:val="FF0000"/>
                                </w:rPr>
                              </m:ctrlPr>
                            </m:sSubPr>
                            <m:e>
                              <m:r>
                                <w:rPr>
                                  <w:rFonts w:ascii="Cambria Math" w:hAnsi="Cambria Math" w:cs="Courier New"/>
                                  <w:color w:val="FF0000"/>
                                </w:rPr>
                                <m:t>n</m:t>
                              </m:r>
                            </m:e>
                            <m:sub>
                              <m:r>
                                <w:rPr>
                                  <w:rFonts w:ascii="Cambria Math" w:hAnsi="Cambria Math" w:cs="Courier New"/>
                                  <w:color w:val="FF0000"/>
                                </w:rPr>
                                <m:t>j</m:t>
                              </m:r>
                            </m:sub>
                          </m:sSub>
                        </m:e>
                      </m:nary>
                    </m:e>
                  </m:groupChr>
                </m:e>
                <m:lim>
                  <m:r>
                    <w:rPr>
                      <w:rFonts w:ascii="Cambria Math" w:hAnsi="Cambria Math" w:cs="Courier New"/>
                      <w:color w:val="FF0000"/>
                    </w:rPr>
                    <m:t>=1/n</m:t>
                  </m:r>
                </m:lim>
              </m:limLow>
            </m:den>
          </m:f>
          <m:r>
            <w:rPr>
              <w:rFonts w:ascii="Cambria Math" w:hAnsi="Cambria Math" w:cs="Courier New"/>
              <w:color w:val="FF0000"/>
            </w:rPr>
            <m:t>∙</m:t>
          </m:r>
          <m:nary>
            <m:naryPr>
              <m:chr m:val="∑"/>
              <m:limLoc m:val="undOvr"/>
              <m:ctrlPr>
                <w:rPr>
                  <w:rFonts w:ascii="Cambria Math" w:hAnsi="Cambria Math" w:cs="Courier New"/>
                  <w:i/>
                  <w:color w:val="FF0000"/>
                </w:rPr>
              </m:ctrlPr>
            </m:naryPr>
            <m:sub>
              <m:r>
                <w:rPr>
                  <w:rFonts w:ascii="Cambria Math" w:hAnsi="Cambria Math" w:cs="Courier New"/>
                  <w:color w:val="FF0000"/>
                </w:rPr>
                <m:t>j=1</m:t>
              </m:r>
            </m:sub>
            <m:sup>
              <m:r>
                <w:rPr>
                  <w:rFonts w:ascii="Cambria Math" w:hAnsi="Cambria Math" w:cs="Courier New"/>
                  <w:color w:val="FF0000"/>
                </w:rPr>
                <m:t>J</m:t>
              </m:r>
            </m:sup>
            <m:e>
              <m:sSub>
                <m:sSubPr>
                  <m:ctrlPr>
                    <w:rPr>
                      <w:rFonts w:ascii="Cambria Math" w:hAnsi="Cambria Math" w:cs="Courier New"/>
                      <w:i/>
                      <w:color w:val="FF0000"/>
                    </w:rPr>
                  </m:ctrlPr>
                </m:sSubPr>
                <m:e>
                  <m:r>
                    <w:rPr>
                      <w:rFonts w:ascii="Cambria Math" w:hAnsi="Cambria Math" w:cs="Courier New"/>
                      <w:color w:val="FF0000"/>
                    </w:rPr>
                    <m:t>n</m:t>
                  </m:r>
                </m:e>
                <m:sub>
                  <m:r>
                    <w:rPr>
                      <w:rFonts w:ascii="Cambria Math" w:hAnsi="Cambria Math" w:cs="Courier New"/>
                      <w:color w:val="FF0000"/>
                    </w:rPr>
                    <m:t>j</m:t>
                  </m:r>
                </m:sub>
              </m:sSub>
              <m:r>
                <w:rPr>
                  <w:rFonts w:ascii="Cambria Math" w:hAnsi="Cambria Math" w:cs="Courier New"/>
                  <w:color w:val="FF0000"/>
                </w:rPr>
                <m:t>∙</m:t>
              </m:r>
              <m:sSub>
                <m:sSubPr>
                  <m:ctrlPr>
                    <w:rPr>
                      <w:rFonts w:ascii="Cambria Math" w:hAnsi="Cambria Math" w:cs="Courier New"/>
                      <w:i/>
                      <w:color w:val="FF0000"/>
                    </w:rPr>
                  </m:ctrlPr>
                </m:sSubPr>
                <m:e>
                  <m:acc>
                    <m:accPr>
                      <m:chr m:val="̅"/>
                      <m:ctrlPr>
                        <w:rPr>
                          <w:rFonts w:ascii="Cambria Math" w:hAnsi="Cambria Math" w:cs="Courier New"/>
                          <w:i/>
                          <w:color w:val="FF0000"/>
                        </w:rPr>
                      </m:ctrlPr>
                    </m:accPr>
                    <m:e>
                      <m:r>
                        <w:rPr>
                          <w:rFonts w:ascii="Cambria Math" w:hAnsi="Cambria Math" w:cs="Courier New"/>
                          <w:color w:val="FF0000"/>
                        </w:rPr>
                        <m:t>x</m:t>
                      </m:r>
                    </m:e>
                  </m:acc>
                </m:e>
                <m:sub>
                  <m:r>
                    <w:rPr>
                      <w:rFonts w:ascii="Cambria Math" w:hAnsi="Cambria Math" w:cs="Courier New"/>
                      <w:color w:val="FF0000"/>
                    </w:rPr>
                    <m:t>j</m:t>
                  </m:r>
                </m:sub>
              </m:sSub>
            </m:e>
          </m:nary>
          <m:r>
            <m:rPr>
              <m:sty m:val="p"/>
            </m:rPr>
            <w:rPr>
              <w:rFonts w:ascii="Courier New" w:hAnsi="Courier New" w:cs="Courier New"/>
              <w:color w:val="FF0000"/>
            </w:rPr>
            <w:br/>
          </m:r>
        </m:oMath>
        <m:oMath>
          <m:r>
            <m:rPr>
              <m:aln/>
            </m:rPr>
            <w:rPr>
              <w:rFonts w:ascii="Cambria Math" w:hAnsi="Cambria Math" w:cs="Courier New"/>
              <w:color w:val="FF0000"/>
            </w:rPr>
            <m:t>=</m:t>
          </m:r>
          <m:f>
            <m:fPr>
              <m:ctrlPr>
                <w:rPr>
                  <w:rFonts w:ascii="Cambria Math" w:hAnsi="Cambria Math" w:cs="Courier New"/>
                  <w:i/>
                  <w:color w:val="FF0000"/>
                </w:rPr>
              </m:ctrlPr>
            </m:fPr>
            <m:num>
              <m:r>
                <w:rPr>
                  <w:rFonts w:ascii="Cambria Math" w:hAnsi="Cambria Math" w:cs="Courier New"/>
                  <w:color w:val="FF0000"/>
                </w:rPr>
                <m:t>1</m:t>
              </m:r>
            </m:num>
            <m:den>
              <m:r>
                <w:rPr>
                  <w:rFonts w:ascii="Cambria Math" w:hAnsi="Cambria Math" w:cs="Courier New"/>
                  <w:color w:val="FF0000"/>
                </w:rPr>
                <m:t>n</m:t>
              </m:r>
            </m:den>
          </m:f>
          <m:r>
            <w:rPr>
              <w:rFonts w:ascii="Cambria Math" w:hAnsi="Cambria Math" w:cs="Courier New"/>
              <w:color w:val="FF0000"/>
            </w:rPr>
            <m:t>∙</m:t>
          </m:r>
          <m:nary>
            <m:naryPr>
              <m:chr m:val="∑"/>
              <m:limLoc m:val="undOvr"/>
              <m:ctrlPr>
                <w:rPr>
                  <w:rFonts w:ascii="Cambria Math" w:hAnsi="Cambria Math" w:cs="Courier New"/>
                  <w:i/>
                  <w:color w:val="FF0000"/>
                </w:rPr>
              </m:ctrlPr>
            </m:naryPr>
            <m:sub>
              <m:r>
                <w:rPr>
                  <w:rFonts w:ascii="Cambria Math" w:hAnsi="Cambria Math" w:cs="Courier New"/>
                  <w:color w:val="FF0000"/>
                </w:rPr>
                <m:t>j=1</m:t>
              </m:r>
            </m:sub>
            <m:sup>
              <m:r>
                <w:rPr>
                  <w:rFonts w:ascii="Cambria Math" w:hAnsi="Cambria Math" w:cs="Courier New"/>
                  <w:color w:val="FF0000"/>
                </w:rPr>
                <m:t>J</m:t>
              </m:r>
            </m:sup>
            <m:e>
              <m:sSub>
                <m:sSubPr>
                  <m:ctrlPr>
                    <w:rPr>
                      <w:rFonts w:ascii="Cambria Math" w:hAnsi="Cambria Math" w:cs="Courier New"/>
                      <w:i/>
                      <w:color w:val="FF0000"/>
                    </w:rPr>
                  </m:ctrlPr>
                </m:sSubPr>
                <m:e>
                  <m:r>
                    <w:rPr>
                      <w:rFonts w:ascii="Cambria Math" w:hAnsi="Cambria Math" w:cs="Courier New"/>
                      <w:color w:val="FF0000"/>
                    </w:rPr>
                    <m:t>n</m:t>
                  </m:r>
                </m:e>
                <m:sub>
                  <m:r>
                    <w:rPr>
                      <w:rFonts w:ascii="Cambria Math" w:hAnsi="Cambria Math" w:cs="Courier New"/>
                      <w:color w:val="FF0000"/>
                    </w:rPr>
                    <m:t>j</m:t>
                  </m:r>
                </m:sub>
              </m:sSub>
              <m:r>
                <w:rPr>
                  <w:rFonts w:ascii="Cambria Math" w:hAnsi="Cambria Math" w:cs="Courier New"/>
                  <w:color w:val="FF0000"/>
                </w:rPr>
                <m:t>∙</m:t>
              </m:r>
              <m:f>
                <m:fPr>
                  <m:ctrlPr>
                    <w:rPr>
                      <w:rFonts w:ascii="Cambria Math" w:hAnsi="Cambria Math" w:cs="Courier New"/>
                      <w:i/>
                      <w:color w:val="FF0000"/>
                    </w:rPr>
                  </m:ctrlPr>
                </m:fPr>
                <m:num>
                  <m:nary>
                    <m:naryPr>
                      <m:chr m:val="∑"/>
                      <m:limLoc m:val="subSup"/>
                      <m:ctrlPr>
                        <w:rPr>
                          <w:rFonts w:ascii="Cambria Math" w:hAnsi="Cambria Math" w:cs="Courier New"/>
                          <w:i/>
                          <w:color w:val="FF0000"/>
                        </w:rPr>
                      </m:ctrlPr>
                    </m:naryPr>
                    <m:sub>
                      <m:r>
                        <w:rPr>
                          <w:rFonts w:ascii="Cambria Math" w:hAnsi="Cambria Math" w:cs="Courier New"/>
                          <w:color w:val="FF0000"/>
                        </w:rPr>
                        <m:t>i=1</m:t>
                      </m:r>
                    </m:sub>
                    <m:sup>
                      <m:sSub>
                        <m:sSubPr>
                          <m:ctrlPr>
                            <w:rPr>
                              <w:rFonts w:ascii="Cambria Math" w:hAnsi="Cambria Math" w:cs="Courier New"/>
                              <w:i/>
                              <w:color w:val="FF0000"/>
                            </w:rPr>
                          </m:ctrlPr>
                        </m:sSubPr>
                        <m:e>
                          <m:r>
                            <w:rPr>
                              <w:rFonts w:ascii="Cambria Math" w:hAnsi="Cambria Math" w:cs="Courier New"/>
                              <w:color w:val="FF0000"/>
                            </w:rPr>
                            <m:t>n</m:t>
                          </m:r>
                        </m:e>
                        <m:sub>
                          <m:r>
                            <w:rPr>
                              <w:rFonts w:ascii="Cambria Math" w:hAnsi="Cambria Math" w:cs="Courier New"/>
                              <w:color w:val="FF0000"/>
                            </w:rPr>
                            <m:t>j</m:t>
                          </m:r>
                        </m:sub>
                      </m:sSub>
                    </m:sup>
                    <m:e>
                      <m:sSub>
                        <m:sSubPr>
                          <m:ctrlPr>
                            <w:rPr>
                              <w:rFonts w:ascii="Cambria Math" w:hAnsi="Cambria Math" w:cs="Courier New"/>
                              <w:i/>
                              <w:color w:val="FF0000"/>
                            </w:rPr>
                          </m:ctrlPr>
                        </m:sSubPr>
                        <m:e>
                          <m:r>
                            <w:rPr>
                              <w:rFonts w:ascii="Cambria Math" w:hAnsi="Cambria Math" w:cs="Courier New"/>
                              <w:color w:val="FF0000"/>
                            </w:rPr>
                            <m:t>x</m:t>
                          </m:r>
                        </m:e>
                        <m:sub>
                          <m:r>
                            <w:rPr>
                              <w:rFonts w:ascii="Cambria Math" w:hAnsi="Cambria Math" w:cs="Courier New"/>
                              <w:color w:val="FF0000"/>
                            </w:rPr>
                            <m:t>ij</m:t>
                          </m:r>
                        </m:sub>
                      </m:sSub>
                    </m:e>
                  </m:nary>
                </m:num>
                <m:den>
                  <m:sSub>
                    <m:sSubPr>
                      <m:ctrlPr>
                        <w:rPr>
                          <w:rFonts w:ascii="Cambria Math" w:hAnsi="Cambria Math" w:cs="Courier New"/>
                          <w:i/>
                          <w:color w:val="FF0000"/>
                        </w:rPr>
                      </m:ctrlPr>
                    </m:sSubPr>
                    <m:e>
                      <m:r>
                        <w:rPr>
                          <w:rFonts w:ascii="Cambria Math" w:hAnsi="Cambria Math" w:cs="Courier New"/>
                          <w:color w:val="FF0000"/>
                        </w:rPr>
                        <m:t>n</m:t>
                      </m:r>
                    </m:e>
                    <m:sub>
                      <m:r>
                        <w:rPr>
                          <w:rFonts w:ascii="Cambria Math" w:hAnsi="Cambria Math" w:cs="Courier New"/>
                          <w:color w:val="FF0000"/>
                        </w:rPr>
                        <m:t>j</m:t>
                      </m:r>
                    </m:sub>
                  </m:sSub>
                </m:den>
              </m:f>
            </m:e>
          </m:nary>
          <m:r>
            <m:rPr>
              <m:sty m:val="p"/>
            </m:rPr>
            <w:rPr>
              <w:rFonts w:ascii="Courier New" w:hAnsi="Courier New" w:cs="Courier New"/>
              <w:color w:val="FF0000"/>
            </w:rPr>
            <w:br/>
          </m:r>
        </m:oMath>
        <m:oMath>
          <m:r>
            <m:rPr>
              <m:aln/>
            </m:rPr>
            <w:rPr>
              <w:rFonts w:ascii="Cambria Math" w:hAnsi="Cambria Math" w:cs="Courier New"/>
              <w:color w:val="FF0000"/>
            </w:rPr>
            <m:t>=</m:t>
          </m:r>
          <m:f>
            <m:fPr>
              <m:ctrlPr>
                <w:rPr>
                  <w:rFonts w:ascii="Cambria Math" w:hAnsi="Cambria Math" w:cs="Courier New"/>
                  <w:i/>
                  <w:color w:val="FF0000"/>
                </w:rPr>
              </m:ctrlPr>
            </m:fPr>
            <m:num>
              <m:r>
                <w:rPr>
                  <w:rFonts w:ascii="Cambria Math" w:hAnsi="Cambria Math" w:cs="Courier New"/>
                  <w:color w:val="FF0000"/>
                </w:rPr>
                <m:t>1</m:t>
              </m:r>
            </m:num>
            <m:den>
              <m:r>
                <w:rPr>
                  <w:rFonts w:ascii="Cambria Math" w:hAnsi="Cambria Math" w:cs="Courier New"/>
                  <w:color w:val="FF0000"/>
                </w:rPr>
                <m:t>n</m:t>
              </m:r>
            </m:den>
          </m:f>
          <m:r>
            <w:rPr>
              <w:rFonts w:ascii="Cambria Math" w:hAnsi="Cambria Math" w:cs="Courier New"/>
              <w:color w:val="FF0000"/>
            </w:rPr>
            <m:t>∙</m:t>
          </m:r>
          <m:nary>
            <m:naryPr>
              <m:chr m:val="∑"/>
              <m:limLoc m:val="undOvr"/>
              <m:ctrlPr>
                <w:rPr>
                  <w:rFonts w:ascii="Cambria Math" w:hAnsi="Cambria Math" w:cs="Courier New"/>
                  <w:i/>
                  <w:color w:val="FF0000"/>
                </w:rPr>
              </m:ctrlPr>
            </m:naryPr>
            <m:sub>
              <m:r>
                <w:rPr>
                  <w:rFonts w:ascii="Cambria Math" w:hAnsi="Cambria Math" w:cs="Courier New"/>
                  <w:color w:val="FF0000"/>
                </w:rPr>
                <m:t>j=1</m:t>
              </m:r>
            </m:sub>
            <m:sup>
              <m:r>
                <w:rPr>
                  <w:rFonts w:ascii="Cambria Math" w:hAnsi="Cambria Math" w:cs="Courier New"/>
                  <w:color w:val="FF0000"/>
                </w:rPr>
                <m:t>J</m:t>
              </m:r>
            </m:sup>
            <m:e>
              <m:nary>
                <m:naryPr>
                  <m:chr m:val="∑"/>
                  <m:limLoc m:val="subSup"/>
                  <m:ctrlPr>
                    <w:rPr>
                      <w:rFonts w:ascii="Cambria Math" w:hAnsi="Cambria Math" w:cs="Courier New"/>
                      <w:i/>
                      <w:color w:val="FF0000"/>
                    </w:rPr>
                  </m:ctrlPr>
                </m:naryPr>
                <m:sub>
                  <m:r>
                    <w:rPr>
                      <w:rFonts w:ascii="Cambria Math" w:hAnsi="Cambria Math" w:cs="Courier New"/>
                      <w:color w:val="FF0000"/>
                    </w:rPr>
                    <m:t>i=1</m:t>
                  </m:r>
                </m:sub>
                <m:sup>
                  <m:sSub>
                    <m:sSubPr>
                      <m:ctrlPr>
                        <w:rPr>
                          <w:rFonts w:ascii="Cambria Math" w:hAnsi="Cambria Math" w:cs="Courier New"/>
                          <w:i/>
                          <w:color w:val="FF0000"/>
                        </w:rPr>
                      </m:ctrlPr>
                    </m:sSubPr>
                    <m:e>
                      <m:r>
                        <w:rPr>
                          <w:rFonts w:ascii="Cambria Math" w:hAnsi="Cambria Math" w:cs="Courier New"/>
                          <w:color w:val="FF0000"/>
                        </w:rPr>
                        <m:t>n</m:t>
                      </m:r>
                    </m:e>
                    <m:sub>
                      <m:r>
                        <w:rPr>
                          <w:rFonts w:ascii="Cambria Math" w:hAnsi="Cambria Math" w:cs="Courier New"/>
                          <w:color w:val="FF0000"/>
                        </w:rPr>
                        <m:t>j</m:t>
                      </m:r>
                    </m:sub>
                  </m:sSub>
                </m:sup>
                <m:e>
                  <m:sSub>
                    <m:sSubPr>
                      <m:ctrlPr>
                        <w:rPr>
                          <w:rFonts w:ascii="Cambria Math" w:hAnsi="Cambria Math" w:cs="Courier New"/>
                          <w:i/>
                          <w:color w:val="FF0000"/>
                        </w:rPr>
                      </m:ctrlPr>
                    </m:sSubPr>
                    <m:e>
                      <m:r>
                        <w:rPr>
                          <w:rFonts w:ascii="Cambria Math" w:hAnsi="Cambria Math" w:cs="Courier New"/>
                          <w:color w:val="FF0000"/>
                        </w:rPr>
                        <m:t>x</m:t>
                      </m:r>
                    </m:e>
                    <m:sub>
                      <m:r>
                        <w:rPr>
                          <w:rFonts w:ascii="Cambria Math" w:hAnsi="Cambria Math" w:cs="Courier New"/>
                          <w:color w:val="FF0000"/>
                        </w:rPr>
                        <m:t>ij</m:t>
                      </m:r>
                    </m:sub>
                  </m:sSub>
                </m:e>
              </m:nary>
            </m:e>
          </m:nary>
          <m:r>
            <m:rPr>
              <m:sty m:val="p"/>
            </m:rPr>
            <w:rPr>
              <w:rFonts w:ascii="Courier New" w:hAnsi="Courier New" w:cs="Courier New"/>
              <w:color w:val="FF0000"/>
            </w:rPr>
            <w:br/>
          </m:r>
        </m:oMath>
        <m:oMath>
          <m:acc>
            <m:accPr>
              <m:chr m:val="̅"/>
              <m:ctrlPr>
                <w:rPr>
                  <w:rFonts w:ascii="Cambria Math" w:hAnsi="Cambria Math" w:cs="Courier New"/>
                  <w:i/>
                  <w:color w:val="FF0000"/>
                </w:rPr>
              </m:ctrlPr>
            </m:accPr>
            <m:e>
              <m:r>
                <w:rPr>
                  <w:rFonts w:ascii="Cambria Math" w:hAnsi="Cambria Math" w:cs="Courier New"/>
                  <w:color w:val="FF0000"/>
                </w:rPr>
                <m:t>x</m:t>
              </m:r>
            </m:e>
          </m:acc>
          <m:r>
            <m:rPr>
              <m:aln/>
            </m:rPr>
            <w:rPr>
              <w:rFonts w:ascii="Cambria Math" w:hAnsi="Cambria Math" w:cs="Courier New"/>
              <w:color w:val="FF0000"/>
            </w:rPr>
            <m:t>=</m:t>
          </m:r>
          <m:f>
            <m:fPr>
              <m:ctrlPr>
                <w:rPr>
                  <w:rFonts w:ascii="Cambria Math" w:hAnsi="Cambria Math" w:cs="Courier New"/>
                  <w:i/>
                  <w:color w:val="FF0000"/>
                </w:rPr>
              </m:ctrlPr>
            </m:fPr>
            <m:num>
              <m:r>
                <w:rPr>
                  <w:rFonts w:ascii="Cambria Math" w:hAnsi="Cambria Math" w:cs="Courier New"/>
                  <w:color w:val="FF0000"/>
                </w:rPr>
                <m:t>1</m:t>
              </m:r>
            </m:num>
            <m:den>
              <m:r>
                <w:rPr>
                  <w:rFonts w:ascii="Cambria Math" w:hAnsi="Cambria Math" w:cs="Courier New"/>
                  <w:color w:val="FF0000"/>
                </w:rPr>
                <m:t>n</m:t>
              </m:r>
            </m:den>
          </m:f>
          <m:r>
            <w:rPr>
              <w:rFonts w:ascii="Cambria Math" w:hAnsi="Cambria Math" w:cs="Courier New"/>
              <w:color w:val="FF0000"/>
            </w:rPr>
            <m:t>∙</m:t>
          </m:r>
          <m:nary>
            <m:naryPr>
              <m:chr m:val="∑"/>
              <m:limLoc m:val="undOvr"/>
              <m:ctrlPr>
                <w:rPr>
                  <w:rFonts w:ascii="Cambria Math" w:hAnsi="Cambria Math" w:cs="Courier New"/>
                  <w:i/>
                  <w:color w:val="FF0000"/>
                </w:rPr>
              </m:ctrlPr>
            </m:naryPr>
            <m:sub>
              <m:r>
                <w:rPr>
                  <w:rFonts w:ascii="Cambria Math" w:hAnsi="Cambria Math" w:cs="Courier New"/>
                  <w:color w:val="FF0000"/>
                </w:rPr>
                <m:t>i=1</m:t>
              </m:r>
            </m:sub>
            <m:sup>
              <m:r>
                <w:rPr>
                  <w:rFonts w:ascii="Cambria Math" w:hAnsi="Cambria Math" w:cs="Courier New"/>
                  <w:color w:val="FF0000"/>
                </w:rPr>
                <m:t>n</m:t>
              </m:r>
            </m:sup>
            <m:e>
              <m:sSub>
                <m:sSubPr>
                  <m:ctrlPr>
                    <w:rPr>
                      <w:rFonts w:ascii="Cambria Math" w:hAnsi="Cambria Math" w:cs="Courier New"/>
                      <w:i/>
                      <w:color w:val="FF0000"/>
                    </w:rPr>
                  </m:ctrlPr>
                </m:sSubPr>
                <m:e>
                  <m:r>
                    <w:rPr>
                      <w:rFonts w:ascii="Cambria Math" w:hAnsi="Cambria Math" w:cs="Courier New"/>
                      <w:color w:val="FF0000"/>
                    </w:rPr>
                    <m:t>x</m:t>
                  </m:r>
                </m:e>
                <m:sub>
                  <m:r>
                    <w:rPr>
                      <w:rFonts w:ascii="Cambria Math" w:hAnsi="Cambria Math" w:cs="Courier New"/>
                      <w:color w:val="FF0000"/>
                    </w:rPr>
                    <m:t>i</m:t>
                  </m:r>
                </m:sub>
              </m:sSub>
            </m:e>
          </m:nary>
        </m:oMath>
      </m:oMathPara>
    </w:p>
    <w:p w14:paraId="1FD7BFC3" w14:textId="52BBBF99" w:rsidR="00743745" w:rsidRDefault="00743745" w:rsidP="00B4221B">
      <w:r>
        <w:t xml:space="preserve">[d] Merge the aggregated information to your </w:t>
      </w:r>
      <w:r w:rsidR="005874B7">
        <w:t>census tract</w:t>
      </w:r>
      <w:r>
        <w:t xml:space="preserve"> data</w:t>
      </w:r>
      <w:r w:rsidR="005874B7">
        <w:t>-</w:t>
      </w:r>
      <w:r>
        <w:t xml:space="preserve">frame. Show your code and check that the merger was performed properly by showing the first six records </w:t>
      </w:r>
      <w:r>
        <w:rPr>
          <w:noProof/>
        </w:rPr>
        <w:t xml:space="preserve">(see the </w:t>
      </w:r>
      <w:r>
        <w:rPr>
          <w:noProof/>
          <w:lang w:eastAsia="zh-CN"/>
        </w:rPr>
        <w:drawing>
          <wp:inline distT="0" distB="0" distL="0" distR="0" wp14:anchorId="0E3ED44F" wp14:editId="1B639ABA">
            <wp:extent cx="13716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8">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Pr>
          <w:noProof/>
        </w:rPr>
        <w:t xml:space="preserve"> function </w:t>
      </w:r>
      <w:r w:rsidRPr="00F503FF">
        <w:rPr>
          <w:rFonts w:ascii="Courier New" w:hAnsi="Courier New" w:cs="Courier New"/>
          <w:b/>
          <w:noProof/>
        </w:rPr>
        <w:t>head( )</w:t>
      </w:r>
      <w:r>
        <w:rPr>
          <w:noProof/>
        </w:rPr>
        <w:t xml:space="preserve"> )</w:t>
      </w:r>
      <w:r>
        <w:t>. (0.</w:t>
      </w:r>
      <w:r w:rsidR="00DF142E">
        <w:t>4</w:t>
      </w:r>
      <w:r>
        <w:t xml:space="preserve"> points)</w:t>
      </w:r>
    </w:p>
    <w:p w14:paraId="6A4F4850" w14:textId="77777777" w:rsidR="007D5B82" w:rsidRPr="00C84855" w:rsidRDefault="007D5B82" w:rsidP="00C84855">
      <w:pPr>
        <w:spacing w:after="0"/>
        <w:rPr>
          <w:rFonts w:ascii="Courier New" w:hAnsi="Courier New" w:cs="Courier New"/>
          <w:b/>
          <w:bCs/>
          <w:color w:val="FF0000"/>
        </w:rPr>
      </w:pPr>
      <w:r w:rsidRPr="00C84855">
        <w:rPr>
          <w:rFonts w:ascii="Courier New" w:hAnsi="Courier New" w:cs="Courier New"/>
          <w:b/>
          <w:bCs/>
          <w:color w:val="FF0000"/>
        </w:rPr>
        <w:t xml:space="preserve">DF &lt;- </w:t>
      </w:r>
      <w:proofErr w:type="spellStart"/>
      <w:r w:rsidRPr="00C84855">
        <w:rPr>
          <w:rFonts w:ascii="Courier New" w:hAnsi="Courier New" w:cs="Courier New"/>
          <w:b/>
          <w:bCs/>
          <w:color w:val="FF0000"/>
        </w:rPr>
        <w:t>data.frame</w:t>
      </w:r>
      <w:proofErr w:type="spellEnd"/>
      <w:r w:rsidRPr="00C84855">
        <w:rPr>
          <w:rFonts w:ascii="Courier New" w:hAnsi="Courier New" w:cs="Courier New"/>
          <w:b/>
          <w:bCs/>
          <w:color w:val="FF0000"/>
        </w:rPr>
        <w:t>(DF$PCTUNIVDE,DF$CITYPERI)</w:t>
      </w:r>
    </w:p>
    <w:p w14:paraId="7E961F1E" w14:textId="77777777" w:rsidR="007D5B82" w:rsidRPr="00C84855" w:rsidRDefault="007D5B82" w:rsidP="00C84855">
      <w:pPr>
        <w:spacing w:after="0"/>
        <w:rPr>
          <w:rFonts w:ascii="Courier New" w:hAnsi="Courier New" w:cs="Courier New"/>
          <w:b/>
          <w:bCs/>
          <w:color w:val="FF0000"/>
        </w:rPr>
      </w:pPr>
      <w:r w:rsidRPr="00C84855">
        <w:rPr>
          <w:rFonts w:ascii="Courier New" w:hAnsi="Courier New" w:cs="Courier New"/>
          <w:b/>
          <w:bCs/>
          <w:color w:val="FF0000"/>
        </w:rPr>
        <w:t xml:space="preserve">m &lt;- merge(DF, tract, </w:t>
      </w:r>
      <w:proofErr w:type="spellStart"/>
      <w:r w:rsidRPr="00C84855">
        <w:rPr>
          <w:rFonts w:ascii="Courier New" w:hAnsi="Courier New" w:cs="Courier New"/>
          <w:b/>
          <w:bCs/>
          <w:color w:val="FF0000"/>
        </w:rPr>
        <w:t>by.x</w:t>
      </w:r>
      <w:proofErr w:type="spellEnd"/>
      <w:r w:rsidRPr="00C84855">
        <w:rPr>
          <w:rFonts w:ascii="Courier New" w:hAnsi="Courier New" w:cs="Courier New"/>
          <w:b/>
          <w:bCs/>
          <w:color w:val="FF0000"/>
        </w:rPr>
        <w:t xml:space="preserve"> = "DF.CITYPERI",</w:t>
      </w:r>
      <w:proofErr w:type="spellStart"/>
      <w:r w:rsidRPr="00C84855">
        <w:rPr>
          <w:rFonts w:ascii="Courier New" w:hAnsi="Courier New" w:cs="Courier New"/>
          <w:b/>
          <w:bCs/>
          <w:color w:val="FF0000"/>
        </w:rPr>
        <w:t>by.y</w:t>
      </w:r>
      <w:proofErr w:type="spellEnd"/>
      <w:r w:rsidRPr="00C84855">
        <w:rPr>
          <w:rFonts w:ascii="Courier New" w:hAnsi="Courier New" w:cs="Courier New"/>
          <w:b/>
          <w:bCs/>
          <w:color w:val="FF0000"/>
        </w:rPr>
        <w:t>="CITYPERI")</w:t>
      </w:r>
    </w:p>
    <w:p w14:paraId="4E04AEAE" w14:textId="64ACDE88" w:rsidR="00944D46" w:rsidRPr="007D5B82" w:rsidRDefault="007D5B82" w:rsidP="007139E1">
      <w:pPr>
        <w:spacing w:after="0"/>
        <w:rPr>
          <w:rFonts w:ascii="Courier New" w:hAnsi="Courier New" w:cs="Courier New"/>
          <w:color w:val="FF0000"/>
        </w:rPr>
      </w:pPr>
      <w:r w:rsidRPr="00C84855">
        <w:rPr>
          <w:rFonts w:ascii="Courier New" w:hAnsi="Courier New" w:cs="Courier New"/>
          <w:b/>
          <w:bCs/>
          <w:color w:val="FF0000"/>
        </w:rPr>
        <w:t>head(m)</w:t>
      </w:r>
      <w:r w:rsidR="007139E1" w:rsidRPr="007D5B82">
        <w:rPr>
          <w:rFonts w:ascii="Courier New" w:hAnsi="Courier New" w:cs="Courier New"/>
          <w:color w:val="FF0000"/>
        </w:rPr>
        <w:t xml:space="preserve"> </w:t>
      </w:r>
    </w:p>
    <w:sectPr w:rsidR="00944D46" w:rsidRPr="007D5B82" w:rsidSect="006F0330">
      <w:headerReference w:type="default" r:id="rId27"/>
      <w:pgSz w:w="15840" w:h="12240" w:orient="landscape"/>
      <w:pgMar w:top="1440" w:right="1440" w:bottom="9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8AF32" w14:textId="77777777" w:rsidR="00830743" w:rsidRDefault="00830743" w:rsidP="00D227EB">
      <w:pPr>
        <w:spacing w:after="0" w:line="240" w:lineRule="auto"/>
      </w:pPr>
      <w:r>
        <w:separator/>
      </w:r>
    </w:p>
  </w:endnote>
  <w:endnote w:type="continuationSeparator" w:id="0">
    <w:p w14:paraId="64DA6AA2" w14:textId="77777777" w:rsidR="00830743" w:rsidRDefault="00830743" w:rsidP="00D2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445F" w14:textId="77777777" w:rsidR="00830743" w:rsidRDefault="00830743" w:rsidP="00D227EB">
      <w:pPr>
        <w:spacing w:after="0" w:line="240" w:lineRule="auto"/>
      </w:pPr>
      <w:r>
        <w:separator/>
      </w:r>
    </w:p>
  </w:footnote>
  <w:footnote w:type="continuationSeparator" w:id="0">
    <w:p w14:paraId="1688FC11" w14:textId="77777777" w:rsidR="00830743" w:rsidRDefault="00830743" w:rsidP="00D2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1948072998"/>
      <w:docPartObj>
        <w:docPartGallery w:val="Page Numbers (Top of Page)"/>
        <w:docPartUnique/>
      </w:docPartObj>
    </w:sdtPr>
    <w:sdtEndPr/>
    <w:sdtContent>
      <w:p w14:paraId="5E36625D" w14:textId="2595F736" w:rsidR="00B87908" w:rsidRPr="00D227EB" w:rsidRDefault="00B87908" w:rsidP="004A030E">
        <w:pPr>
          <w:pStyle w:val="Header"/>
          <w:tabs>
            <w:tab w:val="clear" w:pos="4680"/>
            <w:tab w:val="clear" w:pos="9360"/>
            <w:tab w:val="center" w:pos="5940"/>
            <w:tab w:val="right" w:pos="12600"/>
          </w:tabs>
          <w:jc w:val="both"/>
          <w:rPr>
            <w:u w:val="single"/>
          </w:rPr>
        </w:pPr>
        <w:r w:rsidRPr="00D227EB">
          <w:rPr>
            <w:u w:val="single"/>
          </w:rPr>
          <w:t>GISC6301</w:t>
        </w:r>
        <w:r w:rsidR="003A6BE2" w:rsidRPr="003A6BE2">
          <w:rPr>
            <w:u w:val="single"/>
          </w:rPr>
          <w:t xml:space="preserve"> </w:t>
        </w:r>
        <w:r w:rsidR="003A6BE2" w:rsidRPr="00D227EB">
          <w:rPr>
            <w:u w:val="single"/>
          </w:rPr>
          <w:t>Fall 20</w:t>
        </w:r>
        <w:r w:rsidR="008D3CE2">
          <w:rPr>
            <w:u w:val="single"/>
          </w:rPr>
          <w:t>20</w:t>
        </w:r>
        <w:r w:rsidR="004A030E">
          <w:rPr>
            <w:u w:val="single"/>
          </w:rPr>
          <w:tab/>
        </w:r>
        <w:r w:rsidR="00F27654">
          <w:rPr>
            <w:u w:val="single"/>
          </w:rPr>
          <w:t xml:space="preserve">Sample Answer </w:t>
        </w:r>
        <w:r w:rsidR="003A6BE2" w:rsidRPr="00D227EB">
          <w:rPr>
            <w:u w:val="single"/>
          </w:rPr>
          <w:t>Lab0</w:t>
        </w:r>
        <w:r w:rsidR="003A6BE2">
          <w:rPr>
            <w:u w:val="single"/>
          </w:rPr>
          <w:t>4</w:t>
        </w:r>
        <w:r w:rsidR="004A030E">
          <w:rPr>
            <w:u w:val="single"/>
          </w:rPr>
          <w:tab/>
        </w:r>
        <w:r w:rsidR="004A030E" w:rsidRPr="004A030E">
          <w:rPr>
            <w:u w:val="single"/>
          </w:rPr>
          <w:fldChar w:fldCharType="begin"/>
        </w:r>
        <w:r w:rsidR="004A030E" w:rsidRPr="004A030E">
          <w:rPr>
            <w:u w:val="single"/>
          </w:rPr>
          <w:instrText xml:space="preserve"> PAGE   \* MERGEFORMAT </w:instrText>
        </w:r>
        <w:r w:rsidR="004A030E" w:rsidRPr="004A030E">
          <w:rPr>
            <w:u w:val="single"/>
          </w:rPr>
          <w:fldChar w:fldCharType="separate"/>
        </w:r>
        <w:r w:rsidR="00174E1A">
          <w:rPr>
            <w:noProof/>
            <w:u w:val="single"/>
          </w:rPr>
          <w:t>2</w:t>
        </w:r>
        <w:r w:rsidR="004A030E" w:rsidRPr="004A030E">
          <w:rPr>
            <w:noProof/>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134C"/>
    <w:multiLevelType w:val="hybridMultilevel"/>
    <w:tmpl w:val="5CE2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5899"/>
    <w:multiLevelType w:val="hybridMultilevel"/>
    <w:tmpl w:val="3DF2B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859B1"/>
    <w:multiLevelType w:val="hybridMultilevel"/>
    <w:tmpl w:val="855C7B26"/>
    <w:lvl w:ilvl="0" w:tplc="FFFFFFF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980"/>
        </w:tabs>
        <w:ind w:left="1980" w:hanging="360"/>
      </w:pPr>
      <w:rPr>
        <w:rFonts w:ascii="Times New Roman" w:eastAsia="Times New Roman" w:hAnsi="Times New Roman" w:cs="Times New Roman"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A90314E"/>
    <w:multiLevelType w:val="hybridMultilevel"/>
    <w:tmpl w:val="97BEF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97D1C"/>
    <w:multiLevelType w:val="hybridMultilevel"/>
    <w:tmpl w:val="6D9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667E8"/>
    <w:multiLevelType w:val="hybridMultilevel"/>
    <w:tmpl w:val="D54A0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90B64"/>
    <w:multiLevelType w:val="hybridMultilevel"/>
    <w:tmpl w:val="7820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F2F84"/>
    <w:multiLevelType w:val="hybridMultilevel"/>
    <w:tmpl w:val="210AC8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7323"/>
    <w:multiLevelType w:val="hybridMultilevel"/>
    <w:tmpl w:val="AAB6A5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2535E"/>
    <w:multiLevelType w:val="multilevel"/>
    <w:tmpl w:val="9D5412B2"/>
    <w:lvl w:ilvl="0">
      <w:start w:val="1"/>
      <w:numFmt w:val="decimal"/>
      <w:lvlText w:val="%1."/>
      <w:lvlJc w:val="left"/>
      <w:pPr>
        <w:ind w:left="396" w:hanging="396"/>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2A0BB0"/>
    <w:multiLevelType w:val="multilevel"/>
    <w:tmpl w:val="008E87DE"/>
    <w:lvl w:ilvl="0">
      <w:start w:val="1"/>
      <w:numFmt w:val="decimal"/>
      <w:lvlText w:val="%1."/>
      <w:lvlJc w:val="left"/>
      <w:pPr>
        <w:ind w:left="792" w:hanging="396"/>
      </w:pPr>
      <w:rPr>
        <w:rFonts w:hint="default"/>
      </w:rPr>
    </w:lvl>
    <w:lvl w:ilvl="1">
      <w:start w:val="1"/>
      <w:numFmt w:val="decimal"/>
      <w:lvlText w:val="%2."/>
      <w:lvlJc w:val="left"/>
      <w:pPr>
        <w:ind w:left="1116" w:hanging="72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476"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476"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836" w:hanging="1440"/>
      </w:pPr>
      <w:rPr>
        <w:rFonts w:hint="default"/>
      </w:rPr>
    </w:lvl>
    <w:lvl w:ilvl="8">
      <w:start w:val="1"/>
      <w:numFmt w:val="decimal"/>
      <w:lvlText w:val="(%1.%2)%3.%4.%5.%6.%7.%8.%9."/>
      <w:lvlJc w:val="left"/>
      <w:pPr>
        <w:ind w:left="2196" w:hanging="1800"/>
      </w:pPr>
      <w:rPr>
        <w:rFonts w:hint="default"/>
      </w:rPr>
    </w:lvl>
  </w:abstractNum>
  <w:abstractNum w:abstractNumId="11" w15:restartNumberingAfterBreak="0">
    <w:nsid w:val="63D416CF"/>
    <w:multiLevelType w:val="hybridMultilevel"/>
    <w:tmpl w:val="740E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23503"/>
    <w:multiLevelType w:val="hybridMultilevel"/>
    <w:tmpl w:val="ECD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A4E7A"/>
    <w:multiLevelType w:val="hybridMultilevel"/>
    <w:tmpl w:val="BCCC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6"/>
  </w:num>
  <w:num w:numId="5">
    <w:abstractNumId w:val="3"/>
  </w:num>
  <w:num w:numId="6">
    <w:abstractNumId w:val="13"/>
  </w:num>
  <w:num w:numId="7">
    <w:abstractNumId w:val="5"/>
  </w:num>
  <w:num w:numId="8">
    <w:abstractNumId w:val="1"/>
  </w:num>
  <w:num w:numId="9">
    <w:abstractNumId w:val="8"/>
  </w:num>
  <w:num w:numId="10">
    <w:abstractNumId w:val="7"/>
  </w:num>
  <w:num w:numId="11">
    <w:abstractNumId w:val="9"/>
  </w:num>
  <w:num w:numId="12">
    <w:abstractNumId w:val="1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16"/>
    <w:rsid w:val="00005453"/>
    <w:rsid w:val="0001644F"/>
    <w:rsid w:val="000518EF"/>
    <w:rsid w:val="00074CE4"/>
    <w:rsid w:val="00077967"/>
    <w:rsid w:val="000D46EB"/>
    <w:rsid w:val="00113AAE"/>
    <w:rsid w:val="00147099"/>
    <w:rsid w:val="00174E1A"/>
    <w:rsid w:val="001C5A93"/>
    <w:rsid w:val="001F1E49"/>
    <w:rsid w:val="00201919"/>
    <w:rsid w:val="0023186E"/>
    <w:rsid w:val="00242453"/>
    <w:rsid w:val="002760B8"/>
    <w:rsid w:val="00276BFD"/>
    <w:rsid w:val="00294E1E"/>
    <w:rsid w:val="002A1BC9"/>
    <w:rsid w:val="002A6F5A"/>
    <w:rsid w:val="002C5877"/>
    <w:rsid w:val="002E700D"/>
    <w:rsid w:val="0031206F"/>
    <w:rsid w:val="003315AB"/>
    <w:rsid w:val="00346890"/>
    <w:rsid w:val="00354283"/>
    <w:rsid w:val="00374EDE"/>
    <w:rsid w:val="00394E5B"/>
    <w:rsid w:val="003966C9"/>
    <w:rsid w:val="003A2067"/>
    <w:rsid w:val="003A6BE2"/>
    <w:rsid w:val="003D5773"/>
    <w:rsid w:val="003D719B"/>
    <w:rsid w:val="00414BA0"/>
    <w:rsid w:val="004705D2"/>
    <w:rsid w:val="0049578A"/>
    <w:rsid w:val="00496B41"/>
    <w:rsid w:val="004A030E"/>
    <w:rsid w:val="004A1EDA"/>
    <w:rsid w:val="004B70D6"/>
    <w:rsid w:val="004C15DE"/>
    <w:rsid w:val="004E5A40"/>
    <w:rsid w:val="004F2F5F"/>
    <w:rsid w:val="004F5B46"/>
    <w:rsid w:val="0050203A"/>
    <w:rsid w:val="00507305"/>
    <w:rsid w:val="00507FCA"/>
    <w:rsid w:val="00512B79"/>
    <w:rsid w:val="00541E0D"/>
    <w:rsid w:val="005874B7"/>
    <w:rsid w:val="0059068B"/>
    <w:rsid w:val="0059218D"/>
    <w:rsid w:val="0060479E"/>
    <w:rsid w:val="00625989"/>
    <w:rsid w:val="006421A5"/>
    <w:rsid w:val="00655174"/>
    <w:rsid w:val="0066469A"/>
    <w:rsid w:val="00676C05"/>
    <w:rsid w:val="006B419F"/>
    <w:rsid w:val="006C2651"/>
    <w:rsid w:val="006C2716"/>
    <w:rsid w:val="006C5F00"/>
    <w:rsid w:val="006D1554"/>
    <w:rsid w:val="006E22F4"/>
    <w:rsid w:val="006F0330"/>
    <w:rsid w:val="006F410F"/>
    <w:rsid w:val="006F7012"/>
    <w:rsid w:val="00700E4F"/>
    <w:rsid w:val="0070116C"/>
    <w:rsid w:val="00702EC9"/>
    <w:rsid w:val="007139E1"/>
    <w:rsid w:val="007152D3"/>
    <w:rsid w:val="00724815"/>
    <w:rsid w:val="007258B7"/>
    <w:rsid w:val="00726F6D"/>
    <w:rsid w:val="00743745"/>
    <w:rsid w:val="00750748"/>
    <w:rsid w:val="00753B3A"/>
    <w:rsid w:val="00767849"/>
    <w:rsid w:val="00794917"/>
    <w:rsid w:val="007A06D7"/>
    <w:rsid w:val="007C2A73"/>
    <w:rsid w:val="007D5B82"/>
    <w:rsid w:val="007F0DA2"/>
    <w:rsid w:val="007F65FC"/>
    <w:rsid w:val="007F6F58"/>
    <w:rsid w:val="00813DE1"/>
    <w:rsid w:val="00830743"/>
    <w:rsid w:val="00845972"/>
    <w:rsid w:val="008708F7"/>
    <w:rsid w:val="0088065B"/>
    <w:rsid w:val="00887248"/>
    <w:rsid w:val="0089409E"/>
    <w:rsid w:val="008A033D"/>
    <w:rsid w:val="008B2CE3"/>
    <w:rsid w:val="008D3CE2"/>
    <w:rsid w:val="008D6179"/>
    <w:rsid w:val="008E2B8E"/>
    <w:rsid w:val="008E4456"/>
    <w:rsid w:val="009072C0"/>
    <w:rsid w:val="00920ACF"/>
    <w:rsid w:val="00936DCD"/>
    <w:rsid w:val="00940748"/>
    <w:rsid w:val="009444DD"/>
    <w:rsid w:val="00944D46"/>
    <w:rsid w:val="009F37FE"/>
    <w:rsid w:val="00A01138"/>
    <w:rsid w:val="00A3021D"/>
    <w:rsid w:val="00A43DFB"/>
    <w:rsid w:val="00A4417F"/>
    <w:rsid w:val="00A55243"/>
    <w:rsid w:val="00A579EF"/>
    <w:rsid w:val="00A716B0"/>
    <w:rsid w:val="00A732FD"/>
    <w:rsid w:val="00A75F47"/>
    <w:rsid w:val="00A9656E"/>
    <w:rsid w:val="00AB4C42"/>
    <w:rsid w:val="00AD4D8C"/>
    <w:rsid w:val="00B0191D"/>
    <w:rsid w:val="00B17A55"/>
    <w:rsid w:val="00B20F5F"/>
    <w:rsid w:val="00B401D4"/>
    <w:rsid w:val="00B40F6E"/>
    <w:rsid w:val="00B4221B"/>
    <w:rsid w:val="00B44773"/>
    <w:rsid w:val="00B62CC5"/>
    <w:rsid w:val="00B66D77"/>
    <w:rsid w:val="00B827CB"/>
    <w:rsid w:val="00B8691B"/>
    <w:rsid w:val="00B87908"/>
    <w:rsid w:val="00B94090"/>
    <w:rsid w:val="00BB5D48"/>
    <w:rsid w:val="00BC2A45"/>
    <w:rsid w:val="00C172C7"/>
    <w:rsid w:val="00C25C49"/>
    <w:rsid w:val="00C35DEA"/>
    <w:rsid w:val="00C369B4"/>
    <w:rsid w:val="00C44F26"/>
    <w:rsid w:val="00C67069"/>
    <w:rsid w:val="00C70BAE"/>
    <w:rsid w:val="00C74D43"/>
    <w:rsid w:val="00C75360"/>
    <w:rsid w:val="00C84855"/>
    <w:rsid w:val="00C850A3"/>
    <w:rsid w:val="00C85EA0"/>
    <w:rsid w:val="00C91889"/>
    <w:rsid w:val="00CC5E8B"/>
    <w:rsid w:val="00CD0CB6"/>
    <w:rsid w:val="00CD4D1C"/>
    <w:rsid w:val="00CE4756"/>
    <w:rsid w:val="00CF19CD"/>
    <w:rsid w:val="00CF23C2"/>
    <w:rsid w:val="00D01888"/>
    <w:rsid w:val="00D11C19"/>
    <w:rsid w:val="00D227EB"/>
    <w:rsid w:val="00D4152E"/>
    <w:rsid w:val="00D42F16"/>
    <w:rsid w:val="00D709BF"/>
    <w:rsid w:val="00D96A41"/>
    <w:rsid w:val="00D97A70"/>
    <w:rsid w:val="00DA5230"/>
    <w:rsid w:val="00DC3DB2"/>
    <w:rsid w:val="00DC5BE5"/>
    <w:rsid w:val="00DD1DAD"/>
    <w:rsid w:val="00DF142E"/>
    <w:rsid w:val="00E156F0"/>
    <w:rsid w:val="00E36391"/>
    <w:rsid w:val="00E609FE"/>
    <w:rsid w:val="00E61F8D"/>
    <w:rsid w:val="00E70C9A"/>
    <w:rsid w:val="00E718B6"/>
    <w:rsid w:val="00E73592"/>
    <w:rsid w:val="00E74868"/>
    <w:rsid w:val="00E83125"/>
    <w:rsid w:val="00E84AFE"/>
    <w:rsid w:val="00EA375B"/>
    <w:rsid w:val="00ED71C7"/>
    <w:rsid w:val="00EE3EE4"/>
    <w:rsid w:val="00EF395E"/>
    <w:rsid w:val="00F011DB"/>
    <w:rsid w:val="00F047FC"/>
    <w:rsid w:val="00F0623B"/>
    <w:rsid w:val="00F13136"/>
    <w:rsid w:val="00F27654"/>
    <w:rsid w:val="00F33458"/>
    <w:rsid w:val="00F37FF9"/>
    <w:rsid w:val="00F409F5"/>
    <w:rsid w:val="00F4247F"/>
    <w:rsid w:val="00F503FF"/>
    <w:rsid w:val="00F65C25"/>
    <w:rsid w:val="00F70B0D"/>
    <w:rsid w:val="00F86B8F"/>
    <w:rsid w:val="00FC0E81"/>
    <w:rsid w:val="00FC610C"/>
    <w:rsid w:val="00FE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812C"/>
  <w15:docId w15:val="{718DED56-979C-4505-906A-CAF636F2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2F16"/>
    <w:pPr>
      <w:tabs>
        <w:tab w:val="center" w:pos="4320"/>
        <w:tab w:val="right" w:pos="8640"/>
      </w:tabs>
      <w:spacing w:after="0" w:line="240" w:lineRule="auto"/>
    </w:pPr>
    <w:rPr>
      <w:rFonts w:ascii="Times New Roman" w:eastAsia="Batang" w:hAnsi="Times New Roman" w:cs="Times New Roman"/>
      <w:sz w:val="24"/>
      <w:szCs w:val="24"/>
    </w:rPr>
  </w:style>
  <w:style w:type="character" w:customStyle="1" w:styleId="FooterChar">
    <w:name w:val="Footer Char"/>
    <w:basedOn w:val="DefaultParagraphFont"/>
    <w:link w:val="Footer"/>
    <w:rsid w:val="00D42F16"/>
    <w:rPr>
      <w:rFonts w:ascii="Times New Roman" w:eastAsia="Batang" w:hAnsi="Times New Roman" w:cs="Times New Roman"/>
      <w:sz w:val="24"/>
      <w:szCs w:val="24"/>
    </w:rPr>
  </w:style>
  <w:style w:type="character" w:customStyle="1" w:styleId="Heading2Char">
    <w:name w:val="Heading 2 Char"/>
    <w:basedOn w:val="DefaultParagraphFont"/>
    <w:link w:val="Heading2"/>
    <w:uiPriority w:val="9"/>
    <w:rsid w:val="00507FCA"/>
    <w:rPr>
      <w:rFonts w:asciiTheme="majorHAnsi" w:eastAsiaTheme="majorEastAsia" w:hAnsiTheme="majorHAnsi" w:cstheme="majorBidi"/>
      <w:b/>
      <w:bCs/>
      <w:color w:val="4F81BD" w:themeColor="accent1"/>
      <w:sz w:val="26"/>
      <w:szCs w:val="26"/>
    </w:rPr>
  </w:style>
  <w:style w:type="paragraph" w:styleId="List">
    <w:name w:val="List"/>
    <w:basedOn w:val="Normal"/>
    <w:rsid w:val="0089409E"/>
    <w:pPr>
      <w:spacing w:after="0" w:line="240" w:lineRule="auto"/>
      <w:ind w:left="360" w:hanging="360"/>
    </w:pPr>
    <w:rPr>
      <w:rFonts w:ascii="Times New Roman" w:eastAsia="Batang" w:hAnsi="Times New Roman" w:cs="Times New Roman"/>
      <w:sz w:val="24"/>
      <w:szCs w:val="24"/>
    </w:rPr>
  </w:style>
  <w:style w:type="character" w:customStyle="1" w:styleId="Heading1Char">
    <w:name w:val="Heading 1 Char"/>
    <w:basedOn w:val="DefaultParagraphFont"/>
    <w:link w:val="Heading1"/>
    <w:uiPriority w:val="9"/>
    <w:rsid w:val="00CD4D1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D4D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700D"/>
    <w:pPr>
      <w:ind w:left="720"/>
      <w:contextualSpacing/>
    </w:pPr>
  </w:style>
  <w:style w:type="paragraph" w:styleId="BalloonText">
    <w:name w:val="Balloon Text"/>
    <w:basedOn w:val="Normal"/>
    <w:link w:val="BalloonTextChar"/>
    <w:uiPriority w:val="99"/>
    <w:semiHidden/>
    <w:unhideWhenUsed/>
    <w:rsid w:val="006E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F4"/>
    <w:rPr>
      <w:rFonts w:ascii="Tahoma" w:hAnsi="Tahoma" w:cs="Tahoma"/>
      <w:sz w:val="16"/>
      <w:szCs w:val="16"/>
    </w:rPr>
  </w:style>
  <w:style w:type="paragraph" w:styleId="Title">
    <w:name w:val="Title"/>
    <w:basedOn w:val="Normal"/>
    <w:next w:val="Normal"/>
    <w:link w:val="TitleChar"/>
    <w:uiPriority w:val="10"/>
    <w:qFormat/>
    <w:rsid w:val="00113A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AA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22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7EB"/>
  </w:style>
  <w:style w:type="character" w:styleId="Hyperlink">
    <w:name w:val="Hyperlink"/>
    <w:basedOn w:val="DefaultParagraphFont"/>
    <w:uiPriority w:val="99"/>
    <w:unhideWhenUsed/>
    <w:rsid w:val="00F0623B"/>
    <w:rPr>
      <w:color w:val="0000FF" w:themeColor="hyperlink"/>
      <w:u w:val="single"/>
    </w:rPr>
  </w:style>
  <w:style w:type="character" w:styleId="FollowedHyperlink">
    <w:name w:val="FollowedHyperlink"/>
    <w:basedOn w:val="DefaultParagraphFont"/>
    <w:uiPriority w:val="99"/>
    <w:semiHidden/>
    <w:unhideWhenUsed/>
    <w:rsid w:val="00C91889"/>
    <w:rPr>
      <w:color w:val="800080" w:themeColor="followedHyperlink"/>
      <w:u w:val="single"/>
    </w:rPr>
  </w:style>
  <w:style w:type="character" w:styleId="PlaceholderText">
    <w:name w:val="Placeholder Text"/>
    <w:basedOn w:val="DefaultParagraphFont"/>
    <w:uiPriority w:val="99"/>
    <w:semiHidden/>
    <w:rsid w:val="00C70BAE"/>
    <w:rPr>
      <w:color w:val="808080"/>
    </w:rPr>
  </w:style>
  <w:style w:type="table" w:styleId="TableGrid">
    <w:name w:val="Table Grid"/>
    <w:basedOn w:val="TableNormal"/>
    <w:uiPriority w:val="59"/>
    <w:rsid w:val="0034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A1ED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2C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59218D"/>
    <w:pPr>
      <w:spacing w:line="240" w:lineRule="auto"/>
    </w:pPr>
    <w:rPr>
      <w:b/>
      <w:bCs/>
      <w:color w:val="4F81BD" w:themeColor="accent1"/>
      <w:sz w:val="18"/>
      <w:szCs w:val="18"/>
    </w:rPr>
  </w:style>
  <w:style w:type="character" w:customStyle="1" w:styleId="fontstyle01">
    <w:name w:val="fontstyle01"/>
    <w:basedOn w:val="DefaultParagraphFont"/>
    <w:rsid w:val="009F37FE"/>
    <w:rPr>
      <w:rFonts w:ascii="Calibri" w:hAnsi="Calibri" w:cs="Calibri" w:hint="default"/>
      <w:b w:val="0"/>
      <w:bCs w:val="0"/>
      <w:i w:val="0"/>
      <w:iCs w:val="0"/>
      <w:color w:val="FF0000"/>
      <w:sz w:val="22"/>
      <w:szCs w:val="22"/>
    </w:rPr>
  </w:style>
  <w:style w:type="character" w:styleId="CommentReference">
    <w:name w:val="annotation reference"/>
    <w:basedOn w:val="DefaultParagraphFont"/>
    <w:uiPriority w:val="99"/>
    <w:semiHidden/>
    <w:unhideWhenUsed/>
    <w:rsid w:val="00C84855"/>
    <w:rPr>
      <w:sz w:val="16"/>
      <w:szCs w:val="16"/>
    </w:rPr>
  </w:style>
  <w:style w:type="paragraph" w:styleId="CommentText">
    <w:name w:val="annotation text"/>
    <w:basedOn w:val="Normal"/>
    <w:link w:val="CommentTextChar"/>
    <w:uiPriority w:val="99"/>
    <w:semiHidden/>
    <w:unhideWhenUsed/>
    <w:rsid w:val="00C84855"/>
    <w:pPr>
      <w:spacing w:line="240" w:lineRule="auto"/>
    </w:pPr>
    <w:rPr>
      <w:sz w:val="20"/>
      <w:szCs w:val="20"/>
    </w:rPr>
  </w:style>
  <w:style w:type="character" w:customStyle="1" w:styleId="CommentTextChar">
    <w:name w:val="Comment Text Char"/>
    <w:basedOn w:val="DefaultParagraphFont"/>
    <w:link w:val="CommentText"/>
    <w:uiPriority w:val="99"/>
    <w:semiHidden/>
    <w:rsid w:val="00C84855"/>
    <w:rPr>
      <w:sz w:val="20"/>
      <w:szCs w:val="20"/>
    </w:rPr>
  </w:style>
  <w:style w:type="paragraph" w:styleId="CommentSubject">
    <w:name w:val="annotation subject"/>
    <w:basedOn w:val="CommentText"/>
    <w:next w:val="CommentText"/>
    <w:link w:val="CommentSubjectChar"/>
    <w:uiPriority w:val="99"/>
    <w:semiHidden/>
    <w:unhideWhenUsed/>
    <w:rsid w:val="00C84855"/>
    <w:rPr>
      <w:b/>
      <w:bCs/>
    </w:rPr>
  </w:style>
  <w:style w:type="character" w:customStyle="1" w:styleId="CommentSubjectChar">
    <w:name w:val="Comment Subject Char"/>
    <w:basedOn w:val="CommentTextChar"/>
    <w:link w:val="CommentSubject"/>
    <w:uiPriority w:val="99"/>
    <w:semiHidden/>
    <w:rsid w:val="00C848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F393-E559-4FF4-A4D9-1BE559C16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7</cp:revision>
  <cp:lastPrinted>2020-10-07T15:25:00Z</cp:lastPrinted>
  <dcterms:created xsi:type="dcterms:W3CDTF">2020-10-05T19:49:00Z</dcterms:created>
  <dcterms:modified xsi:type="dcterms:W3CDTF">2020-10-07T15:25:00Z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ies>
</file>