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Lab01</w:t>
      </w:r>
      <w:r>
        <w:t xml:space="preserve"> </w:t>
      </w:r>
      <w:r>
        <w:t xml:space="preserve">:</w:t>
      </w:r>
      <w:r>
        <w:t xml:space="preserve"> </w:t>
      </w:r>
      <w:r>
        <w:t xml:space="preserve">Data</w:t>
      </w:r>
      <w:r>
        <w:t xml:space="preserve"> </w:t>
      </w:r>
      <w:r>
        <w:t xml:space="preserve">manipulation</w:t>
      </w:r>
      <w:r>
        <w:t xml:space="preserve"> </w:t>
      </w:r>
      <w:r>
        <w:t xml:space="preserve">and</w:t>
      </w:r>
      <w:r>
        <w:t xml:space="preserve"> </w:t>
      </w:r>
      <w:r>
        <w:rPr>
          <w:rStyle w:val="VerbatimChar"/>
        </w:rPr>
        <w:t xml:space="preserve">ggplot</w:t>
      </w:r>
    </w:p>
    <w:p>
      <w:pPr>
        <w:pStyle w:val="Author"/>
      </w:pPr>
      <w:r>
        <w:t xml:space="preserve">Yalin</w:t>
      </w:r>
      <w:r>
        <w:t xml:space="preserve"> </w:t>
      </w:r>
      <w:r>
        <w:t xml:space="preserve">Yang</w:t>
      </w:r>
    </w:p>
    <w:p>
      <w:pPr>
        <w:pStyle w:val="Date"/>
      </w:pPr>
      <w:r>
        <w:t xml:space="preserve">2020-02-28</w:t>
      </w:r>
    </w:p>
    <w:p>
      <w:pPr>
        <w:pStyle w:val="Heading1"/>
      </w:pPr>
      <w:bookmarkStart w:id="20" w:name="task-1-statistical-graphs-3-pts"/>
      <w:r>
        <w:t xml:space="preserve">Task 1: Statistical Graphs (3 pts)</w:t>
      </w:r>
      <w:bookmarkEnd w:id="20"/>
    </w:p>
    <w:p>
      <w:pPr>
        <w:pStyle w:val="FirstParagraph"/>
      </w:pPr>
      <w:r>
        <w:t xml:space="preserve">The following graphs are reproductions from the</w:t>
      </w:r>
      <w:r>
        <w:t xml:space="preserve"> </w:t>
      </w:r>
      <w:hyperlink r:id="rId21">
        <w:r>
          <w:rPr>
            <w:rStyle w:val="Hyperlink"/>
          </w:rPr>
          <w:t xml:space="preserve">R Graphics Cookbook, 2e</w:t>
        </w:r>
      </w:hyperlink>
      <w:r>
        <w:t xml:space="preserve">. One of the objectives of task 1 is that you visit the</w:t>
      </w:r>
      <w:r>
        <w:t xml:space="preserve"> </w:t>
      </w:r>
      <w:r>
        <w:rPr>
          <w:b/>
        </w:rPr>
        <w:t xml:space="preserve">R Graphics Cookbook</w:t>
      </w:r>
      <w:r>
        <w:t xml:space="preserve"> </w:t>
      </w:r>
      <w:r>
        <w:t xml:space="preserve">and explore the graphs on display there.</w:t>
      </w:r>
    </w:p>
    <w:p>
      <w:pPr>
        <w:pStyle w:val="BodyText"/>
      </w:pPr>
      <w:r>
        <w:t xml:space="preserve">Study the sections associated with the graphs which are displayed in task 1.1 to 1.6. Its sections document how these graphs were build. For</w:t>
      </w:r>
      <w:r>
        <w:t xml:space="preserve"> </w:t>
      </w:r>
      <w:r>
        <w:rPr>
          <w:i/>
        </w:rPr>
        <w:t xml:space="preserve">educational purposes</w:t>
      </w:r>
      <w:r>
        <w:t xml:space="preserve"> </w:t>
      </w:r>
      <w:r>
        <w:t xml:space="preserve">you may want to read the associated documentation of the employed functions and experiment with their options.</w:t>
      </w:r>
    </w:p>
    <w:p>
      <w:pPr>
        <w:pStyle w:val="BodyText"/>
      </w:pPr>
      <w:r>
        <w:t xml:space="preserve">You job in task 1 is to reproduce these graphs and show the code, which generated them. The data used in the</w:t>
      </w:r>
      <w:r>
        <w:t xml:space="preserve"> </w:t>
      </w:r>
      <w:r>
        <w:rPr>
          <w:b/>
        </w:rPr>
        <w:t xml:space="preserve">R Graphics Cookbook</w:t>
      </w:r>
      <w:r>
        <w:t xml:space="preserve"> </w:t>
      </w:r>
      <w:r>
        <w:t xml:space="preserve">are available in</w:t>
      </w:r>
      <w:r>
        <w:t xml:space="preserve"> </w:t>
      </w:r>
      <w:r>
        <w:rPr>
          <w:rStyle w:val="VerbatimChar"/>
        </w:rPr>
        <w:t xml:space="preserve">library("gcookbook")</w:t>
      </w:r>
      <w:r>
        <w:t xml:space="preserve">.</w:t>
      </w:r>
    </w:p>
    <w:p>
      <w:pPr>
        <w:pStyle w:val="Heading2"/>
      </w:pPr>
      <w:bookmarkStart w:id="22" w:name="task-1.1-0.5-pts"/>
      <w:r>
        <w:t xml:space="preserve">Task 1.1 (0.5 pts)</w:t>
      </w:r>
      <w:bookmarkEnd w:id="22"/>
    </w:p>
    <w:p>
      <w:pPr>
        <w:pStyle w:val="SourceCode"/>
      </w:pPr>
      <w:r>
        <w:rPr>
          <w:rStyle w:val="NormalTok"/>
        </w:rPr>
        <w:t xml:space="preserve">climate_sub &lt;-</w:t>
      </w:r>
      <w:r>
        <w:rPr>
          <w:rStyle w:val="StringTok"/>
        </w:rPr>
        <w:t xml:space="preserve"> </w:t>
      </w:r>
      <w:r>
        <w:rPr>
          <w:rStyle w:val="NormalTok"/>
        </w:rPr>
        <w:t xml:space="preserve">climate </w:t>
      </w:r>
      <w:r>
        <w:rPr>
          <w:rStyle w:val="OperatorTok"/>
        </w:rPr>
        <w:t xml:space="preserve">%&gt;%</w:t>
      </w:r>
      <w:r>
        <w:rPr>
          <w:rStyle w:val="StringTok"/>
        </w:rPr>
        <w:t xml:space="preserve"> </w:t>
      </w:r>
      <w:r>
        <w:rPr>
          <w:rStyle w:val="KeywordTok"/>
        </w:rPr>
        <w:t xml:space="preserve">filter</w:t>
      </w:r>
      <w:r>
        <w:rPr>
          <w:rStyle w:val="NormalTok"/>
        </w:rPr>
        <w:t xml:space="preserve">(Source </w:t>
      </w:r>
      <w:r>
        <w:rPr>
          <w:rStyle w:val="OperatorTok"/>
        </w:rPr>
        <w:t xml:space="preserve">==</w:t>
      </w:r>
      <w:r>
        <w:rPr>
          <w:rStyle w:val="StringTok"/>
        </w:rPr>
        <w:t xml:space="preserve"> "Berkeley"</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&gt;=</w:t>
      </w:r>
      <w:r>
        <w:rPr>
          <w:rStyle w:val="StringTok"/>
        </w:rPr>
        <w:t xml:space="preserve"> </w:t>
      </w:r>
      <w:r>
        <w:rPr>
          <w:rStyle w:val="DecValTok"/>
        </w:rPr>
        <w:t xml:space="preserve">1900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pos=</w:t>
      </w:r>
      <w:r>
        <w:rPr>
          <w:rStyle w:val="NormalTok"/>
        </w:rPr>
        <w:t xml:space="preserve">Anomaly10y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(climate_sub,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Anomaly10y, </w:t>
      </w:r>
      <w:r>
        <w:rPr>
          <w:rStyle w:val="DataTypeTok"/>
        </w:rPr>
        <w:t xml:space="preserve">fill=</w:t>
      </w:r>
      <w:r>
        <w:rPr>
          <w:rStyle w:val="NormalTok"/>
        </w:rPr>
        <w:t xml:space="preserve">pos))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"#CCEEFF"</w:t>
      </w:r>
      <w:r>
        <w:rPr>
          <w:rStyle w:val="NormalTok"/>
        </w:rPr>
        <w:t xml:space="preserve">,</w:t>
      </w:r>
      <w:r>
        <w:rPr>
          <w:rStyle w:val="StringTok"/>
        </w:rPr>
        <w:t xml:space="preserve">"#FFDDDD"</w:t>
      </w:r>
      <w:r>
        <w:rPr>
          <w:rStyle w:val="NormalTok"/>
        </w:rPr>
        <w:t xml:space="preserve">), </w:t>
      </w:r>
      <w:r>
        <w:rPr>
          <w:rStyle w:val="DataTypeTok"/>
        </w:rPr>
        <w:t xml:space="preserve">guide=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PS6324Spring2020Lab01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task-1.2-0.5-pts"/>
      <w:r>
        <w:t xml:space="preserve">Task 1.2 (0.5 pts)</w:t>
      </w:r>
      <w:bookmarkEnd w:id="24"/>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biopsy_mod &lt;-</w:t>
      </w:r>
      <w:r>
        <w:rPr>
          <w:rStyle w:val="StringTok"/>
        </w:rPr>
        <w:t xml:space="preserve"> </w:t>
      </w:r>
      <w:r>
        <w:rPr>
          <w:rStyle w:val="NormalTok"/>
        </w:rPr>
        <w:t xml:space="preserve">biopsy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classn =</w:t>
      </w:r>
      <w:r>
        <w:rPr>
          <w:rStyle w:val="NormalTok"/>
        </w:rPr>
        <w:t xml:space="preserve"> </w:t>
      </w:r>
      <w:r>
        <w:rPr>
          <w:rStyle w:val="KeywordTok"/>
        </w:rPr>
        <w:t xml:space="preserve">recode</w:t>
      </w:r>
      <w:r>
        <w:rPr>
          <w:rStyle w:val="NormalTok"/>
        </w:rPr>
        <w:t xml:space="preserve">(class, </w:t>
      </w:r>
      <w:r>
        <w:rPr>
          <w:rStyle w:val="DataTypeTok"/>
        </w:rPr>
        <w:t xml:space="preserve">benign=</w:t>
      </w:r>
      <w:r>
        <w:rPr>
          <w:rStyle w:val="DecValTok"/>
        </w:rPr>
        <w:t xml:space="preserve">0</w:t>
      </w:r>
      <w:r>
        <w:rPr>
          <w:rStyle w:val="NormalTok"/>
        </w:rPr>
        <w:t xml:space="preserve">, </w:t>
      </w:r>
      <w:r>
        <w:rPr>
          <w:rStyle w:val="DataTypeTok"/>
        </w:rPr>
        <w:t xml:space="preserve">malignant=</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(biopsy_mod, </w:t>
      </w:r>
      <w:r>
        <w:rPr>
          <w:rStyle w:val="KeywordTok"/>
        </w:rPr>
        <w:t xml:space="preserve">aes</w:t>
      </w:r>
      <w:r>
        <w:rPr>
          <w:rStyle w:val="NormalTok"/>
        </w:rPr>
        <w:t xml:space="preserve">(</w:t>
      </w:r>
      <w:r>
        <w:rPr>
          <w:rStyle w:val="DataTypeTok"/>
        </w:rPr>
        <w:t xml:space="preserve">x=</w:t>
      </w:r>
      <w:r>
        <w:rPr>
          <w:rStyle w:val="NormalTok"/>
        </w:rPr>
        <w:t xml:space="preserve">V1, </w:t>
      </w:r>
      <w:r>
        <w:rPr>
          <w:rStyle w:val="DataTypeTok"/>
        </w:rPr>
        <w:t xml:space="preserve">y=</w:t>
      </w:r>
      <w:r>
        <w:rPr>
          <w:rStyle w:val="NormalTok"/>
        </w:rPr>
        <w:t xml:space="preserve">classn))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KeywordTok"/>
        </w:rPr>
        <w:t xml:space="preserve">position_jitter</w:t>
      </w:r>
      <w:r>
        <w:rPr>
          <w:rStyle w:val="NormalTok"/>
        </w:rPr>
        <w:t xml:space="preserve">(</w:t>
      </w:r>
      <w:r>
        <w:rPr>
          <w:rStyle w:val="DataTypeTok"/>
        </w:rPr>
        <w:t xml:space="preserve">width=</w:t>
      </w:r>
      <w:r>
        <w:rPr>
          <w:rStyle w:val="FloatTok"/>
        </w:rPr>
        <w:t xml:space="preserve">0.3</w:t>
      </w:r>
      <w:r>
        <w:rPr>
          <w:rStyle w:val="NormalTok"/>
        </w:rPr>
        <w:t xml:space="preserve">, </w:t>
      </w:r>
      <w:r>
        <w:rPr>
          <w:rStyle w:val="DataTypeTok"/>
        </w:rPr>
        <w:t xml:space="preserve">height=</w:t>
      </w:r>
      <w:r>
        <w:rPr>
          <w:rStyle w:val="FloatTok"/>
        </w:rPr>
        <w:t xml:space="preserve">0.06</w:t>
      </w:r>
      <w:r>
        <w:rPr>
          <w:rStyle w:val="NormalTok"/>
        </w:rPr>
        <w:t xml:space="preserve">), </w:t>
      </w:r>
      <w:r>
        <w:rPr>
          <w:rStyle w:val="DataTypeTok"/>
        </w:rPr>
        <w:t xml:space="preserve">alpha=</w:t>
      </w:r>
      <w:r>
        <w:rPr>
          <w:rStyle w:val="FloatTok"/>
        </w:rPr>
        <w:t xml:space="preserve">0.4</w:t>
      </w:r>
      <w:r>
        <w:rPr>
          <w:rStyle w:val="NormalTok"/>
        </w:rPr>
        <w:t xml:space="preserve">, </w:t>
      </w:r>
      <w:r>
        <w:rPr>
          <w:rStyle w:val="DataTypeTok"/>
        </w:rPr>
        <w:t xml:space="preserve">shape=</w:t>
      </w:r>
      <w:r>
        <w:rPr>
          <w:rStyle w:val="DecValTok"/>
        </w:rPr>
        <w:t xml:space="preserve">21</w:t>
      </w:r>
      <w:r>
        <w:rPr>
          <w:rStyle w:val="NormalTok"/>
        </w:rPr>
        <w:t xml:space="preserve">, </w:t>
      </w:r>
      <w:r>
        <w:rPr>
          <w:rStyle w:val="DataTypeTok"/>
        </w:rPr>
        <w:t xml:space="preserve">size=</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NormalTok"/>
        </w:rPr>
        <w:t xml:space="preserve">glm, </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NormalTok"/>
        </w:rPr>
        <w:t xml:space="preserve">binomial))</w:t>
      </w:r>
    </w:p>
    <w:p>
      <w:pPr>
        <w:pStyle w:val="FirstParagraph"/>
      </w:pPr>
      <w:r>
        <w:drawing>
          <wp:inline>
            <wp:extent cx="4620126" cy="3696101"/>
            <wp:effectExtent b="0" l="0" r="0" t="0"/>
            <wp:docPr descr="" title="" id="1" name="Picture"/>
            <a:graphic>
              <a:graphicData uri="http://schemas.openxmlformats.org/drawingml/2006/picture">
                <pic:pic>
                  <pic:nvPicPr>
                    <pic:cNvPr descr="EPPS6324Spring2020Lab01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task-1.3-0.5-pts"/>
      <w:r>
        <w:t xml:space="preserve">Task 1.3 (0.5 pts)</w:t>
      </w:r>
      <w:bookmarkEnd w:id="26"/>
    </w:p>
    <w:p>
      <w:pPr>
        <w:pStyle w:val="SourceCode"/>
      </w:pPr>
      <w:r>
        <w:rPr>
          <w:rStyle w:val="KeywordTok"/>
        </w:rPr>
        <w:t xml:space="preserve">ggplot</w:t>
      </w:r>
      <w:r>
        <w:rPr>
          <w:rStyle w:val="NormalTok"/>
        </w:rPr>
        <w:t xml:space="preserve">(heightweight,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heightIn))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OtherTok"/>
        </w:rPr>
        <w:t xml:space="preserve">NA</w:t>
      </w:r>
      <w:r>
        <w:rPr>
          <w:rStyle w:val="NormalTok"/>
        </w:rPr>
        <w:t xml:space="preserve">, </w:t>
      </w:r>
      <w:r>
        <w:rPr>
          <w:rStyle w:val="DataTypeTok"/>
        </w:rPr>
        <w:t xml:space="preserve">width=</w:t>
      </w:r>
      <w:r>
        <w:rPr>
          <w:rStyle w:val="NormalTok"/>
        </w:rPr>
        <w:t xml:space="preserve"> </w:t>
      </w:r>
      <w:r>
        <w:rPr>
          <w:rStyle w:val="FloatTok"/>
        </w:rPr>
        <w:t xml:space="preserve">0.4</w:t>
      </w:r>
      <w:r>
        <w:rPr>
          <w:rStyle w:val="NormalTok"/>
        </w:rPr>
        <w:t xml:space="preserve">)</w:t>
      </w:r>
      <w:r>
        <w:rPr>
          <w:rStyle w:val="OperatorTok"/>
        </w:rPr>
        <w:t xml:space="preserve">+</w:t>
      </w:r>
      <w:r>
        <w:br w:type="textWrapping"/>
      </w:r>
      <w:r>
        <w:rPr>
          <w:rStyle w:val="StringTok"/>
        </w:rPr>
        <w:t xml:space="preserve">  </w:t>
      </w:r>
      <w:r>
        <w:rPr>
          <w:rStyle w:val="KeywordTok"/>
        </w:rPr>
        <w:t xml:space="preserve">geom_dotplot</w:t>
      </w:r>
      <w:r>
        <w:rPr>
          <w:rStyle w:val="NormalTok"/>
        </w:rPr>
        <w:t xml:space="preserve">(</w:t>
      </w:r>
      <w:r>
        <w:rPr>
          <w:rStyle w:val="DataTypeTok"/>
        </w:rPr>
        <w:t xml:space="preserve">binaxis =</w:t>
      </w:r>
      <w:r>
        <w:rPr>
          <w:rStyle w:val="NormalTok"/>
        </w:rPr>
        <w:t xml:space="preserve"> </w:t>
      </w:r>
      <w:r>
        <w:rPr>
          <w:rStyle w:val="StringTok"/>
        </w:rPr>
        <w:t xml:space="preserve">"y"</w:t>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stackdir =</w:t>
      </w:r>
      <w:r>
        <w:rPr>
          <w:rStyle w:val="NormalTok"/>
        </w:rPr>
        <w:t xml:space="preserve"> </w:t>
      </w:r>
      <w:r>
        <w:rPr>
          <w:rStyle w:val="StringTok"/>
        </w:rPr>
        <w:t xml:space="preserve">"center"</w:t>
      </w:r>
      <w:r>
        <w:rPr>
          <w:rStyle w:val="NormalTok"/>
        </w:rPr>
        <w:t xml:space="preserve">, </w:t>
      </w:r>
      <w:r>
        <w:rPr>
          <w:rStyle w:val="DataTypeTok"/>
        </w:rPr>
        <w:t xml:space="preserve">fill=</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PS6324Spring2020Lab0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ask-1.4-0.5-pts"/>
      <w:r>
        <w:t xml:space="preserve">Task 1.4 (0.5 pts)</w:t>
      </w:r>
      <w:bookmarkEnd w:id="28"/>
    </w:p>
    <w:p>
      <w:pPr>
        <w:pStyle w:val="SourceCode"/>
      </w:pPr>
      <w:r>
        <w:rPr>
          <w:rStyle w:val="KeywordTok"/>
        </w:rPr>
        <w:t xml:space="preserve">ggplot</w:t>
      </w:r>
      <w:r>
        <w:rPr>
          <w:rStyle w:val="NormalTok"/>
        </w:rPr>
        <w:t xml:space="preserve">(faithful, </w:t>
      </w:r>
      <w:r>
        <w:rPr>
          <w:rStyle w:val="KeywordTok"/>
        </w:rPr>
        <w:t xml:space="preserve">aes</w:t>
      </w:r>
      <w:r>
        <w:rPr>
          <w:rStyle w:val="NormalTok"/>
        </w:rPr>
        <w:t xml:space="preserve">(</w:t>
      </w:r>
      <w:r>
        <w:rPr>
          <w:rStyle w:val="DataTypeTok"/>
        </w:rPr>
        <w:t xml:space="preserve">x=</w:t>
      </w:r>
      <w:r>
        <w:rPr>
          <w:rStyle w:val="NormalTok"/>
        </w:rPr>
        <w:t xml:space="preserve">eruptions, </w:t>
      </w:r>
      <w:r>
        <w:rPr>
          <w:rStyle w:val="DataTypeTok"/>
        </w:rPr>
        <w:t xml:space="preserve">y=</w:t>
      </w:r>
      <w:r>
        <w:rPr>
          <w:rStyle w:val="NormalTok"/>
        </w:rPr>
        <w:t xml:space="preserve">waiting))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stat_density2d</w:t>
      </w:r>
      <w:r>
        <w:rPr>
          <w:rStyle w:val="NormalTok"/>
        </w:rPr>
        <w:t xml:space="preserve">(</w:t>
      </w:r>
      <w:r>
        <w:rPr>
          <w:rStyle w:val="KeywordTok"/>
        </w:rPr>
        <w:t xml:space="preserve">aes</w:t>
      </w:r>
      <w:r>
        <w:rPr>
          <w:rStyle w:val="NormalTok"/>
        </w:rPr>
        <w:t xml:space="preserve">(</w:t>
      </w:r>
      <w:r>
        <w:rPr>
          <w:rStyle w:val="DataTypeTok"/>
        </w:rPr>
        <w:t xml:space="preserve">alpha=</w:t>
      </w:r>
      <w:r>
        <w:rPr>
          <w:rStyle w:val="NormalTok"/>
        </w:rPr>
        <w:t xml:space="preserve">..density..), </w:t>
      </w:r>
      <w:r>
        <w:rPr>
          <w:rStyle w:val="DataTypeTok"/>
        </w:rPr>
        <w:t xml:space="preserve">geom=</w:t>
      </w:r>
      <w:r>
        <w:rPr>
          <w:rStyle w:val="StringTok"/>
        </w:rPr>
        <w:t xml:space="preserve">"tile"</w:t>
      </w:r>
      <w:r>
        <w:rPr>
          <w:rStyle w:val="NormalTok"/>
        </w:rPr>
        <w:t xml:space="preserve">, </w:t>
      </w:r>
      <w:r>
        <w:rPr>
          <w:rStyle w:val="DataTypeTok"/>
        </w:rPr>
        <w:t xml:space="preserve">contour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PS6324Spring2020Lab01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task-1.5-0.5-pts"/>
      <w:r>
        <w:t xml:space="preserve">Task 1.5 (0.5 pts)</w:t>
      </w:r>
      <w:bookmarkEnd w:id="30"/>
    </w:p>
    <w:p>
      <w:pPr>
        <w:pStyle w:val="SourceCode"/>
      </w:pP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(heightweight, </w:t>
      </w:r>
      <w:r>
        <w:rPr>
          <w:rStyle w:val="KeywordTok"/>
        </w:rPr>
        <w:t xml:space="preserve">aes</w:t>
      </w:r>
      <w:r>
        <w:rPr>
          <w:rStyle w:val="NormalTok"/>
        </w:rPr>
        <w:t xml:space="preserve">(</w:t>
      </w:r>
      <w:r>
        <w:rPr>
          <w:rStyle w:val="DataTypeTok"/>
        </w:rPr>
        <w:t xml:space="preserve">x=</w:t>
      </w:r>
      <w:r>
        <w:rPr>
          <w:rStyle w:val="NormalTok"/>
        </w:rPr>
        <w:t xml:space="preserve">ageYear, </w:t>
      </w:r>
      <w:r>
        <w:rPr>
          <w:rStyle w:val="DataTypeTok"/>
        </w:rPr>
        <w:t xml:space="preserve">y=</w:t>
      </w:r>
      <w:r>
        <w:rPr>
          <w:rStyle w:val="NormalTok"/>
        </w:rPr>
        <w:t xml:space="preserve">heightIn, </w:t>
      </w:r>
      <w:r>
        <w:rPr>
          <w:rStyle w:val="DataTypeTok"/>
        </w:rPr>
        <w:t xml:space="preserve">colour=</w:t>
      </w:r>
      <w:r>
        <w:rPr>
          <w:rStyle w:val="NormalTok"/>
        </w:rPr>
        <w:t xml:space="preserve">weightLb))</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scale_colour_gradientn</w:t>
      </w:r>
      <w:r>
        <w:rPr>
          <w:rStyle w:val="NormalTok"/>
        </w:rPr>
        <w:t xml:space="preserve">(</w:t>
      </w:r>
      <w:r>
        <w:rPr>
          <w:rStyle w:val="DataTypeTok"/>
        </w:rPr>
        <w:t xml:space="preserve">colours =</w:t>
      </w:r>
      <w:r>
        <w:rPr>
          <w:rStyle w:val="NormalTok"/>
        </w:rPr>
        <w:t xml:space="preserve"> </w:t>
      </w:r>
      <w:r>
        <w:rPr>
          <w:rStyle w:val="KeywordTok"/>
        </w:rPr>
        <w:t xml:space="preserve">c</w:t>
      </w:r>
      <w:r>
        <w:rPr>
          <w:rStyle w:val="NormalTok"/>
        </w:rPr>
        <w:t xml:space="preserve">(</w:t>
      </w:r>
      <w:r>
        <w:rPr>
          <w:rStyle w:val="StringTok"/>
        </w:rPr>
        <w:t xml:space="preserve">"darkred"</w:t>
      </w:r>
      <w:r>
        <w:rPr>
          <w:rStyle w:val="NormalTok"/>
        </w:rPr>
        <w:t xml:space="preserve">,</w:t>
      </w:r>
      <w:r>
        <w:rPr>
          <w:rStyle w:val="StringTok"/>
        </w:rPr>
        <w:t xml:space="preserve">"orange"</w:t>
      </w:r>
      <w:r>
        <w:rPr>
          <w:rStyle w:val="NormalTok"/>
        </w:rPr>
        <w:t xml:space="preserve">,</w:t>
      </w:r>
      <w:r>
        <w:rPr>
          <w:rStyle w:val="StringTok"/>
        </w:rPr>
        <w:t xml:space="preserve">"yellow"</w:t>
      </w:r>
      <w:r>
        <w:rPr>
          <w:rStyle w:val="NormalTok"/>
        </w:rPr>
        <w:t xml:space="preserve">,</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PS6324Spring2020Lab01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ask-1.6-0.5-pts"/>
      <w:r>
        <w:t xml:space="preserve">Task 1.6 (0.5 pts)</w:t>
      </w:r>
      <w:bookmarkEnd w:id="32"/>
    </w:p>
    <w:p>
      <w:pPr>
        <w:pStyle w:val="FirstParagraph"/>
      </w:pPr>
      <w:r>
        <w:t xml:space="preserve">For this map you would need to setup the data with</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(mapproj)</w:t>
      </w:r>
      <w:r>
        <w:br w:type="textWrapping"/>
      </w:r>
      <w:r>
        <w:rPr>
          <w:rStyle w:val="NormalTok"/>
        </w:rPr>
        <w:t xml:space="preserve">states_map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crimes &lt;-</w:t>
      </w:r>
      <w:r>
        <w:rPr>
          <w:rStyle w:val="StringTok"/>
        </w:rPr>
        <w:t xml:space="preserve"> </w:t>
      </w:r>
      <w:r>
        <w:rPr>
          <w:rStyle w:val="KeywordTok"/>
        </w:rPr>
        <w:t xml:space="preserve">data.frame</w:t>
      </w:r>
      <w:r>
        <w:rPr>
          <w:rStyle w:val="NormalTok"/>
        </w:rPr>
        <w:t xml:space="preserve">(</w:t>
      </w:r>
      <w:r>
        <w:rPr>
          <w:rStyle w:val="DataTypeTok"/>
        </w:rPr>
        <w:t xml:space="preserve">state=</w:t>
      </w:r>
      <w:r>
        <w:rPr>
          <w:rStyle w:val="KeywordTok"/>
        </w:rPr>
        <w:t xml:space="preserve">tolower</w:t>
      </w:r>
      <w:r>
        <w:rPr>
          <w:rStyle w:val="NormalTok"/>
        </w:rPr>
        <w:t xml:space="preserve">(</w:t>
      </w:r>
      <w:r>
        <w:rPr>
          <w:rStyle w:val="KeywordTok"/>
        </w:rPr>
        <w:t xml:space="preserve">rownames</w:t>
      </w:r>
      <w:r>
        <w:rPr>
          <w:rStyle w:val="NormalTok"/>
        </w:rPr>
        <w:t xml:space="preserve">(USArrests)),USArrests)</w:t>
      </w:r>
      <w:r>
        <w:br w:type="textWrapping"/>
      </w:r>
      <w:r>
        <w:rPr>
          <w:rStyle w:val="NormalTok"/>
        </w:rPr>
        <w:t xml:space="preserve">crime_map &lt;-</w:t>
      </w:r>
      <w:r>
        <w:rPr>
          <w:rStyle w:val="StringTok"/>
        </w:rPr>
        <w:t xml:space="preserve"> </w:t>
      </w:r>
      <w:r>
        <w:rPr>
          <w:rStyle w:val="KeywordTok"/>
        </w:rPr>
        <w:t xml:space="preserve">merge</w:t>
      </w:r>
      <w:r>
        <w:rPr>
          <w:rStyle w:val="NormalTok"/>
        </w:rPr>
        <w:t xml:space="preserve">(states_map, crimes, </w:t>
      </w:r>
      <w:r>
        <w:rPr>
          <w:rStyle w:val="DataTypeTok"/>
        </w:rPr>
        <w:t xml:space="preserve">by.x=</w:t>
      </w:r>
      <w:r>
        <w:rPr>
          <w:rStyle w:val="StringTok"/>
        </w:rPr>
        <w:t xml:space="preserve">"region"</w:t>
      </w:r>
      <w:r>
        <w:rPr>
          <w:rStyle w:val="NormalTok"/>
        </w:rPr>
        <w:t xml:space="preserve">, </w:t>
      </w:r>
      <w:r>
        <w:rPr>
          <w:rStyle w:val="DataTypeTok"/>
        </w:rPr>
        <w:t xml:space="preserve">by.y=</w:t>
      </w:r>
      <w:r>
        <w:rPr>
          <w:rStyle w:val="StringTok"/>
        </w:rPr>
        <w:t xml:space="preserve">"state"</w:t>
      </w:r>
      <w:r>
        <w:rPr>
          <w:rStyle w:val="NormalTok"/>
        </w:rPr>
        <w:t xml:space="preserve">)</w:t>
      </w:r>
      <w:r>
        <w:br w:type="textWrapping"/>
      </w:r>
      <w:r>
        <w:br w:type="textWrapping"/>
      </w:r>
      <w:r>
        <w:rPr>
          <w:rStyle w:val="NormalTok"/>
        </w:rPr>
        <w:t xml:space="preserve">qa &lt;-</w:t>
      </w:r>
      <w:r>
        <w:rPr>
          <w:rStyle w:val="StringTok"/>
        </w:rPr>
        <w:t xml:space="preserve"> </w:t>
      </w:r>
      <w:r>
        <w:rPr>
          <w:rStyle w:val="KeywordTok"/>
        </w:rPr>
        <w:t xml:space="preserve">quantile</w:t>
      </w:r>
      <w:r>
        <w:rPr>
          <w:rStyle w:val="NormalTok"/>
        </w:rPr>
        <w:t xml:space="preserve">(crimes</w:t>
      </w:r>
      <w:r>
        <w:rPr>
          <w:rStyle w:val="OperatorTok"/>
        </w:rPr>
        <w:t xml:space="preserve">$</w:t>
      </w:r>
      <w:r>
        <w:rPr>
          <w:rStyle w:val="NormalTok"/>
        </w:rPr>
        <w:t xml:space="preserve">Assault,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0.2</w:t>
      </w:r>
      <w:r>
        <w:rPr>
          <w:rStyle w:val="NormalTok"/>
        </w:rPr>
        <w:t xml:space="preserve">))</w:t>
      </w:r>
      <w:r>
        <w:br w:type="textWrapping"/>
      </w:r>
      <w:r>
        <w:rPr>
          <w:rStyle w:val="NormalTok"/>
        </w:rPr>
        <w:t xml:space="preserve">crimes</w:t>
      </w:r>
      <w:r>
        <w:rPr>
          <w:rStyle w:val="OperatorTok"/>
        </w:rPr>
        <w:t xml:space="preserve">$</w:t>
      </w:r>
      <w:r>
        <w:rPr>
          <w:rStyle w:val="NormalTok"/>
        </w:rPr>
        <w:t xml:space="preserve">Assault_q &lt;-</w:t>
      </w:r>
      <w:r>
        <w:rPr>
          <w:rStyle w:val="StringTok"/>
        </w:rPr>
        <w:t xml:space="preserve"> </w:t>
      </w:r>
      <w:r>
        <w:rPr>
          <w:rStyle w:val="KeywordTok"/>
        </w:rPr>
        <w:t xml:space="preserve">cut</w:t>
      </w:r>
      <w:r>
        <w:rPr>
          <w:rStyle w:val="NormalTok"/>
        </w:rPr>
        <w:t xml:space="preserve">(crimes</w:t>
      </w:r>
      <w:r>
        <w:rPr>
          <w:rStyle w:val="OperatorTok"/>
        </w:rPr>
        <w:t xml:space="preserve">$</w:t>
      </w:r>
      <w:r>
        <w:rPr>
          <w:rStyle w:val="NormalTok"/>
        </w:rPr>
        <w:t xml:space="preserve">Assault, qa, </w:t>
      </w:r>
      <w:r>
        <w:rPr>
          <w:rStyle w:val="DataTypeTok"/>
        </w:rPr>
        <w:t xml:space="preserve">labels=</w:t>
      </w:r>
      <w:r>
        <w:rPr>
          <w:rStyle w:val="KeywordTok"/>
        </w:rPr>
        <w:t xml:space="preserve">c</w:t>
      </w:r>
      <w:r>
        <w:rPr>
          <w:rStyle w:val="NormalTok"/>
        </w:rPr>
        <w:t xml:space="preserve">(</w:t>
      </w:r>
      <w:r>
        <w:rPr>
          <w:rStyle w:val="StringTok"/>
        </w:rPr>
        <w:t xml:space="preserve">"0-20%"</w:t>
      </w:r>
      <w:r>
        <w:rPr>
          <w:rStyle w:val="NormalTok"/>
        </w:rPr>
        <w:t xml:space="preserve">,</w:t>
      </w:r>
      <w:r>
        <w:rPr>
          <w:rStyle w:val="StringTok"/>
        </w:rPr>
        <w:t xml:space="preserve">"20-40%"</w:t>
      </w:r>
      <w:r>
        <w:rPr>
          <w:rStyle w:val="NormalTok"/>
        </w:rPr>
        <w:t xml:space="preserve">,</w:t>
      </w:r>
      <w:r>
        <w:rPr>
          <w:rStyle w:val="StringTok"/>
        </w:rPr>
        <w:t xml:space="preserve">"40-60%"</w:t>
      </w:r>
      <w:r>
        <w:rPr>
          <w:rStyle w:val="NormalTok"/>
        </w:rPr>
        <w:t xml:space="preserve">,</w:t>
      </w:r>
      <w:r>
        <w:rPr>
          <w:rStyle w:val="StringTok"/>
        </w:rPr>
        <w:t xml:space="preserve">"60-80%"</w:t>
      </w:r>
      <w:r>
        <w:rPr>
          <w:rStyle w:val="NormalTok"/>
        </w:rPr>
        <w:t xml:space="preserve">,</w:t>
      </w:r>
      <w:r>
        <w:rPr>
          <w:rStyle w:val="StringTok"/>
        </w:rPr>
        <w:t xml:space="preserve">"80-100%"</w:t>
      </w:r>
      <w:r>
        <w:rPr>
          <w:rStyle w:val="NormalTok"/>
        </w:rPr>
        <w:t xml:space="preserve">),</w:t>
      </w:r>
      <w:r>
        <w:br w:type="textWrapping"/>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pal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"#559999"</w:t>
      </w:r>
      <w:r>
        <w:rPr>
          <w:rStyle w:val="NormalTok"/>
        </w:rPr>
        <w:t xml:space="preserve">,</w:t>
      </w:r>
      <w:r>
        <w:rPr>
          <w:rStyle w:val="StringTok"/>
        </w:rPr>
        <w:t xml:space="preserve">"grey80"</w:t>
      </w:r>
      <w:r>
        <w:rPr>
          <w:rStyle w:val="NormalTok"/>
        </w:rPr>
        <w:t xml:space="preserve">,</w:t>
      </w:r>
      <w:r>
        <w:rPr>
          <w:rStyle w:val="StringTok"/>
        </w:rPr>
        <w:t xml:space="preserve">"#BB650B"</w:t>
      </w:r>
      <w:r>
        <w:rPr>
          <w:rStyle w:val="NormalTok"/>
        </w:rPr>
        <w:t xml:space="preserve">))(</w:t>
      </w:r>
      <w:r>
        <w:rPr>
          <w:rStyle w:val="DecValTok"/>
        </w:rPr>
        <w:t xml:space="preserve">5</w:t>
      </w:r>
      <w:r>
        <w:rPr>
          <w:rStyle w:val="NormalTok"/>
        </w:rPr>
        <w:t xml:space="preserve">)</w:t>
      </w:r>
      <w:r>
        <w:br w:type="textWrapping"/>
      </w:r>
      <w:r>
        <w:rPr>
          <w:rStyle w:val="KeywordTok"/>
        </w:rPr>
        <w:t xml:space="preserve">ggplot</w:t>
      </w:r>
      <w:r>
        <w:rPr>
          <w:rStyle w:val="NormalTok"/>
        </w:rPr>
        <w:t xml:space="preserve">(crimes, </w:t>
      </w:r>
      <w:r>
        <w:rPr>
          <w:rStyle w:val="KeywordTok"/>
        </w:rPr>
        <w:t xml:space="preserve">aes</w:t>
      </w:r>
      <w:r>
        <w:rPr>
          <w:rStyle w:val="NormalTok"/>
        </w:rPr>
        <w:t xml:space="preserve">(</w:t>
      </w:r>
      <w:r>
        <w:rPr>
          <w:rStyle w:val="DataTypeTok"/>
        </w:rPr>
        <w:t xml:space="preserve">map_id=</w:t>
      </w:r>
      <w:r>
        <w:rPr>
          <w:rStyle w:val="NormalTok"/>
        </w:rPr>
        <w:t xml:space="preserve">state, </w:t>
      </w:r>
      <w:r>
        <w:rPr>
          <w:rStyle w:val="DataTypeTok"/>
        </w:rPr>
        <w:t xml:space="preserve">fill=</w:t>
      </w:r>
      <w:r>
        <w:rPr>
          <w:rStyle w:val="NormalTok"/>
        </w:rPr>
        <w:t xml:space="preserve">Assault_q))</w:t>
      </w:r>
      <w:r>
        <w:rPr>
          <w:rStyle w:val="OperatorTok"/>
        </w:rPr>
        <w:t xml:space="preserve">+</w:t>
      </w:r>
      <w:r>
        <w:br w:type="textWrapping"/>
      </w:r>
      <w:r>
        <w:rPr>
          <w:rStyle w:val="StringTok"/>
        </w:rPr>
        <w:t xml:space="preserve">  </w:t>
      </w:r>
      <w:r>
        <w:rPr>
          <w:rStyle w:val="KeywordTok"/>
        </w:rPr>
        <w:t xml:space="preserve">geom_map</w:t>
      </w:r>
      <w:r>
        <w:rPr>
          <w:rStyle w:val="NormalTok"/>
        </w:rPr>
        <w:t xml:space="preserve">(</w:t>
      </w:r>
      <w:r>
        <w:rPr>
          <w:rStyle w:val="DataTypeTok"/>
        </w:rPr>
        <w:t xml:space="preserve">map=</w:t>
      </w:r>
      <w:r>
        <w:rPr>
          <w:rStyle w:val="NormalTok"/>
        </w:rPr>
        <w:t xml:space="preserve">states_map, </w:t>
      </w:r>
      <w:r>
        <w:rPr>
          <w:rStyle w:val="DataTypeTok"/>
        </w:rPr>
        <w:t xml:space="preserve">color=</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NormalTok"/>
        </w:rPr>
        <w:t xml:space="preserve">pal)</w:t>
      </w:r>
      <w:r>
        <w:rPr>
          <w:rStyle w:val="Operator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w:t>
      </w:r>
      <w:r>
        <w:rPr>
          <w:rStyle w:val="NormalTok"/>
        </w:rPr>
        <w:t xml:space="preserve">states_map</w:t>
      </w:r>
      <w:r>
        <w:rPr>
          <w:rStyle w:val="OperatorTok"/>
        </w:rPr>
        <w:t xml:space="preserve">$</w:t>
      </w:r>
      <w:r>
        <w:rPr>
          <w:rStyle w:val="NormalTok"/>
        </w:rPr>
        <w:t xml:space="preserve">long, </w:t>
      </w:r>
      <w:r>
        <w:rPr>
          <w:rStyle w:val="DataTypeTok"/>
        </w:rPr>
        <w:t xml:space="preserve">y=</w:t>
      </w:r>
      <w:r>
        <w:rPr>
          <w:rStyle w:val="NormalTok"/>
        </w:rPr>
        <w:t xml:space="preserve">states_map</w:t>
      </w:r>
      <w:r>
        <w:rPr>
          <w:rStyle w:val="OperatorTok"/>
        </w:rPr>
        <w:t xml:space="preserve">$</w:t>
      </w:r>
      <w:r>
        <w:rPr>
          <w:rStyle w:val="NormalTok"/>
        </w:rPr>
        <w:t xml:space="preserve">lat)</w:t>
      </w:r>
      <w:r>
        <w:rPr>
          <w:rStyle w:val="OperatorTok"/>
        </w:rPr>
        <w:t xml:space="preserve">+</w:t>
      </w:r>
      <w:r>
        <w:br w:type="textWrapping"/>
      </w:r>
      <w:r>
        <w:rPr>
          <w:rStyle w:val="StringTok"/>
        </w:rPr>
        <w:t xml:space="preserve">  </w:t>
      </w:r>
      <w:r>
        <w:rPr>
          <w:rStyle w:val="KeywordTok"/>
        </w:rPr>
        <w:t xml:space="preserve">coord_map</w:t>
      </w:r>
      <w:r>
        <w:rPr>
          <w:rStyle w:val="NormalTok"/>
        </w:rPr>
        <w:t xml:space="preserve">(</w:t>
      </w:r>
      <w:r>
        <w:rPr>
          <w:rStyle w:val="StringTok"/>
        </w:rPr>
        <w:t xml:space="preserve">"polyconic"</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"Assault Rate</w:t>
      </w:r>
      <w:r>
        <w:rPr>
          <w:rStyle w:val="CharTok"/>
        </w:rPr>
        <w:t xml:space="preserve">\n</w:t>
      </w:r>
      <w:r>
        <w:rPr>
          <w:rStyle w:val="StringTok"/>
        </w:rPr>
        <w:t xml:space="preserve">Percentile"</w:t>
      </w:r>
      <w:r>
        <w:rPr>
          <w:rStyle w:val="NormalTok"/>
        </w:rPr>
        <w:t xml:space="preserve">)</w:t>
      </w:r>
    </w:p>
    <w:p>
      <w:pPr>
        <w:pStyle w:val="Heading1"/>
      </w:pPr>
      <w:bookmarkStart w:id="33" w:name="task-2-grouped-data-1-pt"/>
      <w:r>
        <w:t xml:space="preserve">Task 2: Grouped Data (1 pt)</w:t>
      </w:r>
      <w:bookmarkEnd w:id="33"/>
    </w:p>
    <w:p>
      <w:pPr>
        <w:pStyle w:val="FirstParagraph"/>
      </w:pPr>
      <w:r>
        <w:t xml:space="preserve">Continue with the</w:t>
      </w:r>
      <w:r>
        <w:t xml:space="preserve"> </w:t>
      </w:r>
      <w:r>
        <w:rPr>
          <w:rStyle w:val="VerbatimChar"/>
        </w:rPr>
        <w:t xml:space="preserve">flights</w:t>
      </w:r>
      <w:r>
        <w:t xml:space="preserve"> </w:t>
      </w:r>
      <w:r>
        <w:t xml:space="preserve">data in</w:t>
      </w:r>
      <w:r>
        <w:t xml:space="preserve"> </w:t>
      </w:r>
      <w:r>
        <w:rPr>
          <w:rStyle w:val="VerbatimChar"/>
        </w:rPr>
        <w:t xml:space="preserve">library(nycflights13)</w:t>
      </w:r>
      <w:r>
        <w:t xml:space="preserve">. Use the</w:t>
      </w:r>
      <w:r>
        <w:t xml:space="preserve"> </w:t>
      </w:r>
      <w:r>
        <w:rPr>
          <w:rStyle w:val="VerbatimChar"/>
        </w:rPr>
        <w:t xml:space="preserve">str( )</w:t>
      </w:r>
      <w:r>
        <w:t xml:space="preserve"> </w:t>
      </w:r>
      <w:r>
        <w:t xml:space="preserve">and</w:t>
      </w:r>
      <w:r>
        <w:t xml:space="preserve"> </w:t>
      </w:r>
      <w:r>
        <w:rPr>
          <w:rStyle w:val="VerbatimChar"/>
        </w:rPr>
        <w:t xml:space="preserve">View( )</w:t>
      </w:r>
      <w:r>
        <w:t xml:space="preserve"> </w:t>
      </w:r>
      <w:r>
        <w:t xml:space="preserve">functions to evaluated the data structure. To best understand how grouping of records works one needs to look at the resulting data structure.</w:t>
      </w:r>
    </w:p>
    <w:p>
      <w:pPr>
        <w:pStyle w:val="Heading2"/>
      </w:pPr>
      <w:bookmarkStart w:id="34" w:name="task-2.1-0.2-pts"/>
      <w:r>
        <w:t xml:space="preserve">Task 2.1 (0.2 pts)</w:t>
      </w:r>
      <w:bookmarkEnd w:id="34"/>
    </w:p>
    <w:p>
      <w:pPr>
        <w:pStyle w:val="FirstParagraph"/>
      </w:pPr>
      <w:r>
        <w:t xml:space="preserve">Describe the organization of the original</w:t>
      </w:r>
      <w:r>
        <w:t xml:space="preserve"> </w:t>
      </w:r>
      <w:r>
        <w:rPr>
          <w:rStyle w:val="VerbatimChar"/>
        </w:rPr>
        <w:t xml:space="preserve">flights</w:t>
      </w:r>
      <w:r>
        <w:t xml:space="preserve"> </w:t>
      </w:r>
      <w:r>
        <w:t xml:space="preserve">data with respect to its variables and the nesting of the records according to</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w:t>
      </w:r>
    </w:p>
    <w:p>
      <w:pPr>
        <w:pStyle w:val="SourceCode"/>
      </w:pPr>
      <w:r>
        <w:rPr>
          <w:rStyle w:val="KeywordTok"/>
        </w:rPr>
        <w:t xml:space="preserve">library</w:t>
      </w:r>
      <w:r>
        <w:rPr>
          <w:rStyle w:val="NormalTok"/>
        </w:rPr>
        <w:t xml:space="preserve">(nycflights13)</w:t>
      </w:r>
      <w:r>
        <w:br w:type="textWrapping"/>
      </w:r>
      <w:r>
        <w:rPr>
          <w:rStyle w:val="KeywordTok"/>
        </w:rPr>
        <w:t xml:space="preserve">str</w:t>
      </w:r>
      <w:r>
        <w:rPr>
          <w:rStyle w:val="NormalTok"/>
        </w:rPr>
        <w:t xml:space="preserve">(flights)</w:t>
      </w:r>
    </w:p>
    <w:p>
      <w:pPr>
        <w:pStyle w:val="SourceCode"/>
      </w:pPr>
      <w:r>
        <w:rPr>
          <w:rStyle w:val="VerbatimChar"/>
        </w:rPr>
        <w:t xml:space="preserve">## Classes 'tbl_df', 'tbl' and 'data.frame':    336776 obs. of  19 variables:</w:t>
      </w:r>
      <w:r>
        <w:br w:type="textWrapping"/>
      </w:r>
      <w:r>
        <w:rPr>
          <w:rStyle w:val="VerbatimChar"/>
        </w:rPr>
        <w:t xml:space="preserve">##  $ year          : int  2013 2013 2013 2013 2013 2013 2013 2013 2013 2013 ...</w:t>
      </w:r>
      <w:r>
        <w:br w:type="textWrapping"/>
      </w:r>
      <w:r>
        <w:rPr>
          <w:rStyle w:val="VerbatimChar"/>
        </w:rPr>
        <w:t xml:space="preserve">##  $ month         : int  1 1 1 1 1 1 1 1 1 1 ...</w:t>
      </w:r>
      <w:r>
        <w:br w:type="textWrapping"/>
      </w:r>
      <w:r>
        <w:rPr>
          <w:rStyle w:val="VerbatimChar"/>
        </w:rPr>
        <w:t xml:space="preserve">##  $ day           : int  1 1 1 1 1 1 1 1 1 1 ...</w:t>
      </w:r>
      <w:r>
        <w:br w:type="textWrapping"/>
      </w:r>
      <w:r>
        <w:rPr>
          <w:rStyle w:val="VerbatimChar"/>
        </w:rPr>
        <w:t xml:space="preserve">##  $ dep_time      : int  517 533 542 544 554 554 555 557 557 558 ...</w:t>
      </w:r>
      <w:r>
        <w:br w:type="textWrapping"/>
      </w:r>
      <w:r>
        <w:rPr>
          <w:rStyle w:val="VerbatimChar"/>
        </w:rPr>
        <w:t xml:space="preserve">##  $ sched_dep_time: int  515 529 540 545 600 558 600 600 600 600 ...</w:t>
      </w:r>
      <w:r>
        <w:br w:type="textWrapping"/>
      </w:r>
      <w:r>
        <w:rPr>
          <w:rStyle w:val="VerbatimChar"/>
        </w:rPr>
        <w:t xml:space="preserve">##  $ dep_delay     : num  2 4 2 -1 -6 -4 -5 -3 -3 -2 ...</w:t>
      </w:r>
      <w:r>
        <w:br w:type="textWrapping"/>
      </w:r>
      <w:r>
        <w:rPr>
          <w:rStyle w:val="VerbatimChar"/>
        </w:rPr>
        <w:t xml:space="preserve">##  $ arr_time      : int  830 850 923 1004 812 740 913 709 838 753 ...</w:t>
      </w:r>
      <w:r>
        <w:br w:type="textWrapping"/>
      </w:r>
      <w:r>
        <w:rPr>
          <w:rStyle w:val="VerbatimChar"/>
        </w:rPr>
        <w:t xml:space="preserve">##  $ sched_arr_time: int  819 830 850 1022 837 728 854 723 846 745 ...</w:t>
      </w:r>
      <w:r>
        <w:br w:type="textWrapping"/>
      </w:r>
      <w:r>
        <w:rPr>
          <w:rStyle w:val="VerbatimChar"/>
        </w:rPr>
        <w:t xml:space="preserve">##  $ arr_delay     : num  11 20 33 -18 -25 12 19 -14 -8 8 ...</w:t>
      </w:r>
      <w:r>
        <w:br w:type="textWrapping"/>
      </w:r>
      <w:r>
        <w:rPr>
          <w:rStyle w:val="VerbatimChar"/>
        </w:rPr>
        <w:t xml:space="preserve">##  $ carrier       : chr  "UA" "UA" "AA" "B6" ...</w:t>
      </w:r>
      <w:r>
        <w:br w:type="textWrapping"/>
      </w:r>
      <w:r>
        <w:rPr>
          <w:rStyle w:val="VerbatimChar"/>
        </w:rPr>
        <w:t xml:space="preserve">##  $ flight        : int  1545 1714 1141 725 461 1696 507 5708 79 301 ...</w:t>
      </w:r>
      <w:r>
        <w:br w:type="textWrapping"/>
      </w:r>
      <w:r>
        <w:rPr>
          <w:rStyle w:val="VerbatimChar"/>
        </w:rPr>
        <w:t xml:space="preserve">##  $ tailnum       : chr  "N14228" "N24211" "N619AA" "N804JB" ...</w:t>
      </w:r>
      <w:r>
        <w:br w:type="textWrapping"/>
      </w:r>
      <w:r>
        <w:rPr>
          <w:rStyle w:val="VerbatimChar"/>
        </w:rPr>
        <w:t xml:space="preserve">##  $ origin        : chr  "EWR" "LGA" "JFK" "JFK" ...</w:t>
      </w:r>
      <w:r>
        <w:br w:type="textWrapping"/>
      </w:r>
      <w:r>
        <w:rPr>
          <w:rStyle w:val="VerbatimChar"/>
        </w:rPr>
        <w:t xml:space="preserve">##  $ dest          : chr  "IAH" "IAH" "MIA" "BQN" ...</w:t>
      </w:r>
      <w:r>
        <w:br w:type="textWrapping"/>
      </w:r>
      <w:r>
        <w:rPr>
          <w:rStyle w:val="VerbatimChar"/>
        </w:rPr>
        <w:t xml:space="preserve">##  $ air_time      : num  227 227 160 183 116 150 158 53 140 138 ...</w:t>
      </w:r>
      <w:r>
        <w:br w:type="textWrapping"/>
      </w:r>
      <w:r>
        <w:rPr>
          <w:rStyle w:val="VerbatimChar"/>
        </w:rPr>
        <w:t xml:space="preserve">##  $ distance      : num  1400 1416 1089 1576 762 ...</w:t>
      </w:r>
      <w:r>
        <w:br w:type="textWrapping"/>
      </w:r>
      <w:r>
        <w:rPr>
          <w:rStyle w:val="VerbatimChar"/>
        </w:rPr>
        <w:t xml:space="preserve">##  $ hour          : num  5 5 5 5 6 5 6 6 6 6 ...</w:t>
      </w:r>
      <w:r>
        <w:br w:type="textWrapping"/>
      </w:r>
      <w:r>
        <w:rPr>
          <w:rStyle w:val="VerbatimChar"/>
        </w:rPr>
        <w:t xml:space="preserve">##  $ minute        : num  15 29 40 45 0 58 0 0 0 0 ...</w:t>
      </w:r>
      <w:r>
        <w:br w:type="textWrapping"/>
      </w:r>
      <w:r>
        <w:rPr>
          <w:rStyle w:val="VerbatimChar"/>
        </w:rPr>
        <w:t xml:space="preserve">##  $ time_hour     : POSIXct, format: "2013-01-01 05:00:00" "2013-01-01 05:00:00" ...</w:t>
      </w:r>
    </w:p>
    <w:p>
      <w:pPr>
        <w:pStyle w:val="Heading2"/>
      </w:pPr>
      <w:bookmarkStart w:id="35" w:name="task-2.2-0.5-pts"/>
      <w:r>
        <w:t xml:space="preserve">Task 2.2 (0.5 pts)</w:t>
      </w:r>
      <w:bookmarkEnd w:id="35"/>
    </w:p>
    <w:p>
      <w:pPr>
        <w:pStyle w:val="FirstParagraph"/>
      </w:pPr>
      <w:r>
        <w:t xml:space="preserve">Which</w:t>
      </w:r>
      <w:r>
        <w:t xml:space="preserve"> </w:t>
      </w:r>
      <w:r>
        <w:rPr>
          <w:b/>
        </w:rPr>
        <w:t xml:space="preserve">attributes</w:t>
      </w:r>
      <w:r>
        <w:t xml:space="preserve"> </w:t>
      </w:r>
      <w:r>
        <w:t xml:space="preserve">are added to the</w:t>
      </w:r>
      <w:r>
        <w:t xml:space="preserve"> </w:t>
      </w:r>
      <w:r>
        <w:rPr>
          <w:i/>
        </w:rPr>
        <w:t xml:space="preserve">tibble</w:t>
      </w:r>
      <w:r>
        <w:t xml:space="preserve"> </w:t>
      </w:r>
      <w:r>
        <w:rPr>
          <w:rStyle w:val="VerbatimChar"/>
        </w:rPr>
        <w:t xml:space="preserve">flights_ymd</w:t>
      </w:r>
      <w:r>
        <w:t xml:space="preserve"> </w:t>
      </w:r>
      <w:r>
        <w:t xml:space="preserve">once the data are grouped? Use the grouping code:</w:t>
      </w:r>
    </w:p>
    <w:p>
      <w:pPr>
        <w:pStyle w:val="SourceCode"/>
      </w:pPr>
      <w:r>
        <w:rPr>
          <w:rStyle w:val="NormalTok"/>
        </w:rPr>
        <w:t xml:space="preserve">flights_ymd &lt;-</w:t>
      </w:r>
      <w:r>
        <w:rPr>
          <w:rStyle w:val="StringTok"/>
        </w:rPr>
        <w:t xml:space="preserve"> </w:t>
      </w:r>
      <w:r>
        <w:rPr>
          <w:rStyle w:val="NormalTok"/>
        </w:rPr>
        <w:t xml:space="preserve">flights </w:t>
      </w:r>
      <w:r>
        <w:rPr>
          <w:rStyle w:val="OperatorTok"/>
        </w:rPr>
        <w:t xml:space="preserve">%&gt;%</w:t>
      </w:r>
      <w:r>
        <w:rPr>
          <w:rStyle w:val="StringTok"/>
        </w:rPr>
        <w:t xml:space="preserve"> </w:t>
      </w:r>
      <w:r>
        <w:rPr>
          <w:rStyle w:val="KeywordTok"/>
        </w:rPr>
        <w:t xml:space="preserve">group_by</w:t>
      </w:r>
      <w:r>
        <w:rPr>
          <w:rStyle w:val="NormalTok"/>
        </w:rPr>
        <w:t xml:space="preserve">(year, month, day)</w:t>
      </w:r>
      <w:r>
        <w:br w:type="textWrapping"/>
      </w:r>
      <w:r>
        <w:rPr>
          <w:rStyle w:val="KeywordTok"/>
        </w:rPr>
        <w:t xml:space="preserve">head</w:t>
      </w:r>
      <w:r>
        <w:rPr>
          <w:rStyle w:val="NormalTok"/>
        </w:rPr>
        <w:t xml:space="preserve">(flights_ymd)</w:t>
      </w:r>
    </w:p>
    <w:p>
      <w:pPr>
        <w:pStyle w:val="FirstParagraph"/>
      </w:pPr>
      <w:r>
        <w:t xml:space="preserve">How do subsequent function calls know which set of observations belongs to which group?</w:t>
      </w:r>
    </w:p>
    <w:p>
      <w:pPr>
        <w:pStyle w:val="BodyText"/>
      </w:pPr>
      <w:r>
        <w:rPr>
          <w:b/>
        </w:rPr>
        <w:t xml:space="preserve">The function groups those records with the same value on year, month and day into one set.</w:t>
      </w:r>
    </w:p>
    <w:p>
      <w:pPr>
        <w:pStyle w:val="Heading2"/>
      </w:pPr>
      <w:bookmarkStart w:id="36" w:name="task-2.3-0.2-pts"/>
      <w:r>
        <w:t xml:space="preserve">Task 2.3 (0.2 pts)</w:t>
      </w:r>
      <w:bookmarkEnd w:id="36"/>
    </w:p>
    <w:p>
      <w:pPr>
        <w:pStyle w:val="FirstParagraph"/>
      </w:pPr>
      <w:r>
        <w:t xml:space="preserve">Describe how the grouping structure of</w:t>
      </w:r>
      <w:r>
        <w:t xml:space="preserve"> </w:t>
      </w:r>
      <w:r>
        <w:rPr>
          <w:rStyle w:val="VerbatimChar"/>
        </w:rPr>
        <w:t xml:space="preserve">flights_ym</w:t>
      </w:r>
      <w:r>
        <w:t xml:space="preserve"> </w:t>
      </w:r>
      <w:r>
        <w:t xml:space="preserve">changes after executing the code:</w:t>
      </w:r>
    </w:p>
    <w:p>
      <w:pPr>
        <w:pStyle w:val="SourceCode"/>
      </w:pPr>
      <w:r>
        <w:rPr>
          <w:rStyle w:val="NormalTok"/>
        </w:rPr>
        <w:t xml:space="preserve">flights_ym &lt;-</w:t>
      </w:r>
      <w:r>
        <w:rPr>
          <w:rStyle w:val="StringTok"/>
        </w:rPr>
        <w:t xml:space="preserve"> </w:t>
      </w:r>
      <w:r>
        <w:rPr>
          <w:rStyle w:val="KeywordTok"/>
        </w:rPr>
        <w:t xml:space="preserve">summarize</w:t>
      </w:r>
      <w:r>
        <w:rPr>
          <w:rStyle w:val="NormalTok"/>
        </w:rPr>
        <w:t xml:space="preserve">(flights_ymd, </w:t>
      </w:r>
      <w:r>
        <w:rPr>
          <w:rStyle w:val="DataTypeTok"/>
        </w:rPr>
        <w:t xml:space="preserve">flights=</w:t>
      </w:r>
      <w:r>
        <w:rPr>
          <w:rStyle w:val="KeywordTok"/>
        </w:rPr>
        <w:t xml:space="preserve">n</w:t>
      </w:r>
      <w:r>
        <w:rPr>
          <w:rStyle w:val="NormalTok"/>
        </w:rPr>
        <w:t xml:space="preserve">())</w:t>
      </w:r>
      <w:r>
        <w:br w:type="textWrapping"/>
      </w:r>
      <w:r>
        <w:rPr>
          <w:rStyle w:val="KeywordTok"/>
        </w:rPr>
        <w:t xml:space="preserve">str</w:t>
      </w:r>
      <w:r>
        <w:rPr>
          <w:rStyle w:val="NormalTok"/>
        </w:rPr>
        <w:t xml:space="preserve">(flights_ym)</w:t>
      </w:r>
    </w:p>
    <w:p>
      <w:pPr>
        <w:pStyle w:val="FirstParagraph"/>
      </w:pPr>
      <w:r>
        <w:rPr>
          <w:b/>
        </w:rPr>
        <w:t xml:space="preserve">It summarizes the grouped table based on a different date (year, month and day), and count how many records in each set.</w:t>
      </w:r>
    </w:p>
    <w:p>
      <w:pPr>
        <w:pStyle w:val="Heading2"/>
      </w:pPr>
      <w:bookmarkStart w:id="37" w:name="task-2.4-0.1-pts"/>
      <w:r>
        <w:t xml:space="preserve">Task 2.4 (0.1 pts)</w:t>
      </w:r>
      <w:bookmarkEnd w:id="37"/>
    </w:p>
    <w:p>
      <w:pPr>
        <w:pStyle w:val="FirstParagraph"/>
      </w:pPr>
      <w:r>
        <w:t xml:space="preserve">What does the</w:t>
      </w:r>
      <w:r>
        <w:t xml:space="preserve"> </w:t>
      </w:r>
      <w:r>
        <w:rPr>
          <w:rStyle w:val="VerbatimChar"/>
        </w:rPr>
        <w:t xml:space="preserve">ungroup</w:t>
      </w:r>
      <w:r>
        <w:t xml:space="preserve"> </w:t>
      </w:r>
      <w:r>
        <w:t xml:space="preserve">function do to the data structure of</w:t>
      </w:r>
      <w:r>
        <w:t xml:space="preserve"> </w:t>
      </w:r>
      <w:r>
        <w:rPr>
          <w:rStyle w:val="VerbatimChar"/>
        </w:rPr>
        <w:t xml:space="preserve">flights_new</w:t>
      </w:r>
      <w:r>
        <w:t xml:space="preserve">. Evaluate the output of the code:</w:t>
      </w:r>
    </w:p>
    <w:p>
      <w:pPr>
        <w:pStyle w:val="SourceCode"/>
      </w:pPr>
      <w:r>
        <w:rPr>
          <w:rStyle w:val="NormalTok"/>
        </w:rPr>
        <w:t xml:space="preserve">flights_new &lt;-</w:t>
      </w:r>
      <w:r>
        <w:rPr>
          <w:rStyle w:val="StringTok"/>
        </w:rPr>
        <w:t xml:space="preserve"> </w:t>
      </w:r>
      <w:r>
        <w:rPr>
          <w:rStyle w:val="NormalTok"/>
        </w:rPr>
        <w:t xml:space="preserve">flights_ymd  </w:t>
      </w:r>
      <w:r>
        <w:rPr>
          <w:rStyle w:val="OperatorTok"/>
        </w:rPr>
        <w:t xml:space="preserve">%&gt;%</w:t>
      </w:r>
      <w:r>
        <w:rPr>
          <w:rStyle w:val="StringTok"/>
        </w:rPr>
        <w:t xml:space="preserve"> </w:t>
      </w:r>
      <w:r>
        <w:rPr>
          <w:rStyle w:val="KeywordTok"/>
        </w:rPr>
        <w:t xml:space="preserve">ungroup</w:t>
      </w:r>
      <w:r>
        <w:rPr>
          <w:rStyle w:val="NormalTok"/>
        </w:rPr>
        <w:t xml:space="preserve">()</w:t>
      </w:r>
    </w:p>
    <w:p>
      <w:pPr>
        <w:pStyle w:val="FirstParagraph"/>
      </w:pPr>
      <w:r>
        <w:rPr>
          <w:b/>
        </w:rPr>
        <w:t xml:space="preserve">Transform a grouped table to an ordinary one (no more groups information).</w:t>
      </w:r>
    </w:p>
    <w:p>
      <w:pPr>
        <w:pStyle w:val="Heading1"/>
      </w:pPr>
      <w:bookmarkStart w:id="38" w:name="X3e97ec99f41f52b48e14345d15f95b6dba11726"/>
      <w:r>
        <w:t xml:space="preserve">Task 3: Sequential, Nested or Piped Execution of Commands (1 pt)</w:t>
      </w:r>
      <w:bookmarkEnd w:id="38"/>
    </w:p>
    <w:p>
      <w:pPr>
        <w:pStyle w:val="Heading2"/>
      </w:pPr>
      <w:bookmarkStart w:id="39" w:name="task-3.1-0.6-pts"/>
      <w:r>
        <w:t xml:space="preserve">Task 3.1 (0.6 pts)</w:t>
      </w:r>
      <w:bookmarkEnd w:id="39"/>
    </w:p>
    <w:p>
      <w:pPr>
        <w:pStyle w:val="FirstParagraph"/>
      </w:pPr>
      <w:r>
        <w:t xml:space="preserve">Create a simple example using real data and function calls of a sequence of commands. Show for your example for the three different implementations:</w:t>
      </w:r>
    </w:p>
    <w:p>
      <w:pPr>
        <w:numPr>
          <w:numId w:val="1001"/>
          <w:ilvl w:val="0"/>
        </w:numPr>
      </w:pPr>
      <w:r>
        <w:t xml:space="preserve">Sequential:</w:t>
      </w:r>
    </w:p>
    <w:p>
      <w:pPr>
        <w:pStyle w:val="SourceCode"/>
        <w:numPr>
          <w:numId w:val="1000"/>
          <w:ilvl w:val="0"/>
        </w:numPr>
      </w:pPr>
      <w:r>
        <w:rPr>
          <w:rStyle w:val="VerbatimChar"/>
        </w:rPr>
        <w:t xml:space="preserve">    y &lt;- f(x)</w:t>
      </w:r>
      <w:r>
        <w:br w:type="textWrapping"/>
      </w:r>
      <w:r>
        <w:rPr>
          <w:rStyle w:val="VerbatimChar"/>
        </w:rPr>
        <w:t xml:space="preserve">    z &lt;- g(y)</w:t>
      </w:r>
    </w:p>
    <w:p>
      <w:pPr>
        <w:numPr>
          <w:numId w:val="1001"/>
          <w:ilvl w:val="0"/>
        </w:numPr>
      </w:pPr>
      <w:r>
        <w:t xml:space="preserve">Nested:</w:t>
      </w:r>
    </w:p>
    <w:p>
      <w:pPr>
        <w:pStyle w:val="SourceCode"/>
        <w:numPr>
          <w:numId w:val="1000"/>
          <w:ilvl w:val="0"/>
        </w:numPr>
      </w:pPr>
      <w:r>
        <w:rPr>
          <w:rStyle w:val="VerbatimChar"/>
        </w:rPr>
        <w:t xml:space="preserve">   z &lt;- g(f(x))</w:t>
      </w:r>
    </w:p>
    <w:p>
      <w:pPr>
        <w:numPr>
          <w:numId w:val="1001"/>
          <w:ilvl w:val="0"/>
        </w:numPr>
      </w:pPr>
      <w:r>
        <w:t xml:space="preserve">Piped:</w:t>
      </w:r>
    </w:p>
    <w:p>
      <w:pPr>
        <w:pStyle w:val="SourceCode"/>
        <w:numPr>
          <w:numId w:val="1000"/>
          <w:ilvl w:val="0"/>
        </w:numPr>
      </w:pPr>
      <w:r>
        <w:rPr>
          <w:rStyle w:val="VerbatimChar"/>
        </w:rPr>
        <w:t xml:space="preserve">   z &lt;- x %&gt;% f( ) %&gt;% g( )</w:t>
      </w:r>
    </w:p>
    <w:p>
      <w:pPr>
        <w:pStyle w:val="FirstParagraph"/>
      </w:pPr>
      <w:r>
        <w:t xml:space="preserve">Each implementation should give identical results</w:t>
      </w:r>
      <w:r>
        <w:t xml:space="preserve"> </w:t>
      </w:r>
      <w:r>
        <w:rPr>
          <w:rStyle w:val="VerbatimChar"/>
        </w:rPr>
        <w:t xml:space="preserve">z</w:t>
      </w:r>
      <w:r>
        <w:t xml:space="preserve">.</w:t>
      </w:r>
    </w:p>
    <w:p>
      <w:pPr>
        <w:pStyle w:val="SourceCode"/>
      </w:pPr>
      <w:r>
        <w:rPr>
          <w:rStyle w:val="NormalTok"/>
        </w:rPr>
        <w:t xml:space="preserve">x &lt;-</w:t>
      </w:r>
      <w:r>
        <w:rPr>
          <w:rStyle w:val="StringTok"/>
        </w:rPr>
        <w:t xml:space="preserve"> </w:t>
      </w:r>
      <w:r>
        <w:rPr>
          <w:rStyle w:val="DecValTok"/>
        </w:rPr>
        <w:t xml:space="preserve">16</w:t>
      </w:r>
      <w:r>
        <w:br w:type="textWrapping"/>
      </w:r>
      <w:r>
        <w:rPr>
          <w:rStyle w:val="NormalTok"/>
        </w:rPr>
        <w:t xml:space="preserve">y &lt;-</w:t>
      </w:r>
      <w:r>
        <w:rPr>
          <w:rStyle w:val="StringTok"/>
        </w:rPr>
        <w:t xml:space="preserve"> </w:t>
      </w:r>
      <w:r>
        <w:rPr>
          <w:rStyle w:val="KeywordTok"/>
        </w:rPr>
        <w:t xml:space="preserve">sqrt</w:t>
      </w:r>
      <w:r>
        <w:rPr>
          <w:rStyle w:val="NormalTok"/>
        </w:rPr>
        <w:t xml:space="preserve">(x)</w:t>
      </w:r>
      <w:r>
        <w:br w:type="textWrapping"/>
      </w:r>
      <w:r>
        <w:rPr>
          <w:rStyle w:val="NormalTok"/>
        </w:rPr>
        <w:t xml:space="preserve">z &lt;-</w:t>
      </w:r>
      <w:r>
        <w:rPr>
          <w:rStyle w:val="StringTok"/>
        </w:rPr>
        <w:t xml:space="preserve"> </w:t>
      </w:r>
      <w:r>
        <w:rPr>
          <w:rStyle w:val="KeywordTok"/>
        </w:rPr>
        <w:t xml:space="preserve">sqrt</w:t>
      </w:r>
      <w:r>
        <w:rPr>
          <w:rStyle w:val="NormalTok"/>
        </w:rPr>
        <w:t xml:space="preserve">(y)</w:t>
      </w:r>
      <w:r>
        <w:br w:type="textWrapping"/>
      </w:r>
      <w:r>
        <w:rPr>
          <w:rStyle w:val="NormalTok"/>
        </w:rPr>
        <w:t xml:space="preserve">z</w:t>
      </w:r>
    </w:p>
    <w:p>
      <w:pPr>
        <w:pStyle w:val="SourceCode"/>
      </w:pPr>
      <w:r>
        <w:rPr>
          <w:rStyle w:val="VerbatimChar"/>
        </w:rPr>
        <w:t xml:space="preserve">## [1] 2</w:t>
      </w:r>
    </w:p>
    <w:p>
      <w:pPr>
        <w:pStyle w:val="SourceCode"/>
      </w:pPr>
      <w:r>
        <w:rPr>
          <w:rStyle w:val="NormalTok"/>
        </w:rPr>
        <w:t xml:space="preserve">z &lt;-</w:t>
      </w:r>
      <w:r>
        <w:rPr>
          <w:rStyle w:val="StringTok"/>
        </w:rPr>
        <w:t xml:space="preserve"> </w:t>
      </w:r>
      <w:r>
        <w:rPr>
          <w:rStyle w:val="KeywordTok"/>
        </w:rPr>
        <w:t xml:space="preserve">sqrt</w:t>
      </w:r>
      <w:r>
        <w:rPr>
          <w:rStyle w:val="NormalTok"/>
        </w:rPr>
        <w:t xml:space="preserve">(</w:t>
      </w:r>
      <w:r>
        <w:rPr>
          <w:rStyle w:val="KeywordTok"/>
        </w:rPr>
        <w:t xml:space="preserve">sqrt</w:t>
      </w:r>
      <w:r>
        <w:rPr>
          <w:rStyle w:val="NormalTok"/>
        </w:rPr>
        <w:t xml:space="preserve">(x))</w:t>
      </w:r>
      <w:r>
        <w:br w:type="textWrapping"/>
      </w:r>
      <w:r>
        <w:rPr>
          <w:rStyle w:val="NormalTok"/>
        </w:rPr>
        <w:t xml:space="preserve">z</w:t>
      </w:r>
    </w:p>
    <w:p>
      <w:pPr>
        <w:pStyle w:val="SourceCode"/>
      </w:pPr>
      <w:r>
        <w:rPr>
          <w:rStyle w:val="VerbatimChar"/>
        </w:rPr>
        <w:t xml:space="preserve">## [1] 2</w:t>
      </w:r>
    </w:p>
    <w:p>
      <w:pPr>
        <w:pStyle w:val="SourceCode"/>
      </w:pPr>
      <w:r>
        <w:rPr>
          <w:rStyle w:val="NormalTok"/>
        </w:rPr>
        <w:t xml:space="preserve">z &lt;-</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sqrt</w:t>
      </w:r>
      <w:r>
        <w:rPr>
          <w:rStyle w:val="NormalTok"/>
        </w:rPr>
        <w:t xml:space="preserve">( ) </w:t>
      </w:r>
      <w:r>
        <w:rPr>
          <w:rStyle w:val="OperatorTok"/>
        </w:rPr>
        <w:t xml:space="preserve">%&gt;%</w:t>
      </w:r>
      <w:r>
        <w:rPr>
          <w:rStyle w:val="StringTok"/>
        </w:rPr>
        <w:t xml:space="preserve"> </w:t>
      </w:r>
      <w:r>
        <w:rPr>
          <w:rStyle w:val="KeywordTok"/>
        </w:rPr>
        <w:t xml:space="preserve">sqrt</w:t>
      </w:r>
      <w:r>
        <w:rPr>
          <w:rStyle w:val="NormalTok"/>
        </w:rPr>
        <w:t xml:space="preserve">( )</w:t>
      </w:r>
      <w:r>
        <w:br w:type="textWrapping"/>
      </w:r>
      <w:r>
        <w:rPr>
          <w:rStyle w:val="NormalTok"/>
        </w:rPr>
        <w:t xml:space="preserve">z</w:t>
      </w:r>
    </w:p>
    <w:p>
      <w:pPr>
        <w:pStyle w:val="SourceCode"/>
      </w:pPr>
      <w:r>
        <w:rPr>
          <w:rStyle w:val="VerbatimChar"/>
        </w:rPr>
        <w:t xml:space="preserve">## [1] 2</w:t>
      </w:r>
    </w:p>
    <w:p>
      <w:pPr>
        <w:pStyle w:val="Heading2"/>
      </w:pPr>
      <w:bookmarkStart w:id="40" w:name="task-3.2-0.4-pts"/>
      <w:r>
        <w:t xml:space="preserve">Task 3.2 (0.4 pts)</w:t>
      </w:r>
      <w:bookmarkEnd w:id="40"/>
    </w:p>
    <w:p>
      <w:pPr>
        <w:pStyle w:val="FirstParagraph"/>
      </w:pPr>
      <w:r>
        <w:t xml:space="preserve">Discuss the practical advantages and disadvantages of each implementation.</w:t>
      </w:r>
    </w:p>
    <w:p>
      <w:pPr>
        <w:pStyle w:val="BodyText"/>
      </w:pPr>
      <w:r>
        <w:rPr>
          <w:b/>
        </w:rPr>
        <w:t xml:space="preserve">1.When you need the keep the value of Intermediate variable, could use Sequential</w:t>
      </w:r>
    </w:p>
    <w:p>
      <w:pPr>
        <w:pStyle w:val="BodyText"/>
      </w:pPr>
      <w:r>
        <w:rPr>
          <w:b/>
        </w:rPr>
        <w:t xml:space="preserve">2.If you do not need the Intermediate variable, and two functions do not need many arguments, using Nested programming could save a lot of space.</w:t>
      </w:r>
    </w:p>
    <w:p>
      <w:pPr>
        <w:pStyle w:val="BodyText"/>
      </w:pPr>
      <w:r>
        <w:rPr>
          <w:b/>
        </w:rPr>
        <w:t xml:space="preserve">3.The same situation with the second scenario，but two functions need plenty of input arguments, the second style would look massive in this time. So we could choose the Piped style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1" Target="https://r-graphics.org/index.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r-graphics.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 Data manipulation and ggplot</dc:title>
  <dc:creator>Yalin Yang</dc:creator>
  <cp:keywords/>
  <dcterms:created xsi:type="dcterms:W3CDTF">2020-02-28T16:43:22Z</dcterms:created>
  <dcterms:modified xsi:type="dcterms:W3CDTF">2020-02-28T16:43:22Z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2020-02-28</vt:lpwstr>
  </property>
  <property fmtid="{D5CDD505-2E9C-101B-9397-08002B2CF9AE}" pid="3" name="output">
    <vt:lpwstr/>
  </property>
</Properties>
</file>