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14FC" w14:textId="45C5FE94" w:rsidR="00106106" w:rsidRPr="00106106" w:rsidRDefault="00106106" w:rsidP="00106106">
      <w:pPr>
        <w:pStyle w:val="Heading1"/>
        <w:rPr>
          <w:rFonts w:eastAsia="SimSun"/>
        </w:rPr>
      </w:pPr>
      <w:r w:rsidRPr="00106106">
        <w:rPr>
          <w:rFonts w:eastAsia="SimSun"/>
        </w:rPr>
        <w:t xml:space="preserve">Lab01: </w:t>
      </w:r>
      <w:r w:rsidR="007E3363">
        <w:rPr>
          <w:rFonts w:eastAsia="SimSun"/>
        </w:rPr>
        <w:t xml:space="preserve">Basic </w:t>
      </w:r>
      <w:proofErr w:type="spellStart"/>
      <w:r w:rsidR="007E3363">
        <w:rPr>
          <w:rFonts w:eastAsia="SimSun"/>
        </w:rPr>
        <w:t>tidyverse</w:t>
      </w:r>
      <w:proofErr w:type="spellEnd"/>
      <w:r w:rsidR="007E3363">
        <w:rPr>
          <w:rFonts w:eastAsia="SimSun"/>
        </w:rPr>
        <w:t xml:space="preserve"> operations, simple modeling approach and data engineering</w:t>
      </w:r>
    </w:p>
    <w:p w14:paraId="4327DC24" w14:textId="0DB7EFCA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106106">
        <w:rPr>
          <w:rFonts w:ascii="Calibri" w:eastAsia="SimSun" w:hAnsi="Calibri" w:cs="Times New Roman"/>
          <w:b/>
          <w:bCs/>
        </w:rPr>
        <w:t xml:space="preserve">Handed out: </w:t>
      </w:r>
      <w:r>
        <w:rPr>
          <w:rFonts w:ascii="Calibri" w:eastAsia="SimSun" w:hAnsi="Calibri" w:cs="Times New Roman"/>
          <w:bCs/>
        </w:rPr>
        <w:t>Thursday</w:t>
      </w:r>
      <w:r w:rsidRPr="00106106">
        <w:rPr>
          <w:rFonts w:ascii="Calibri" w:eastAsia="SimSun" w:hAnsi="Calibri" w:cs="Times New Roman"/>
          <w:bCs/>
        </w:rPr>
        <w:t xml:space="preserve">, </w:t>
      </w:r>
      <w:r>
        <w:rPr>
          <w:rFonts w:ascii="Calibri" w:eastAsia="SimSun" w:hAnsi="Calibri" w:cs="Times New Roman"/>
          <w:bCs/>
        </w:rPr>
        <w:t>February 25,</w:t>
      </w:r>
      <w:r w:rsidRPr="00106106">
        <w:rPr>
          <w:rFonts w:ascii="Calibri" w:eastAsia="SimSun" w:hAnsi="Calibri" w:cs="Times New Roman"/>
          <w:bCs/>
        </w:rPr>
        <w:t xml:space="preserve"> 20</w:t>
      </w:r>
      <w:r>
        <w:rPr>
          <w:rFonts w:ascii="Calibri" w:eastAsia="SimSun" w:hAnsi="Calibri" w:cs="Times New Roman"/>
          <w:bCs/>
        </w:rPr>
        <w:t>21</w:t>
      </w:r>
    </w:p>
    <w:p w14:paraId="6B352DB0" w14:textId="061AE6E5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106106">
        <w:rPr>
          <w:rFonts w:ascii="Calibri" w:eastAsia="SimSun" w:hAnsi="Calibri" w:cs="Times New Roman"/>
          <w:b/>
          <w:bCs/>
        </w:rPr>
        <w:t>Return date:</w:t>
      </w:r>
      <w:r w:rsidRPr="00106106">
        <w:rPr>
          <w:rFonts w:ascii="Calibri" w:eastAsia="SimSun" w:hAnsi="Calibri" w:cs="Times New Roman"/>
          <w:bCs/>
        </w:rPr>
        <w:t xml:space="preserve"> </w:t>
      </w:r>
      <w:r>
        <w:rPr>
          <w:rFonts w:ascii="Calibri" w:eastAsia="SimSun" w:hAnsi="Calibri" w:cs="Times New Roman"/>
          <w:bCs/>
        </w:rPr>
        <w:t>Thurs</w:t>
      </w:r>
      <w:r w:rsidRPr="00106106">
        <w:rPr>
          <w:rFonts w:ascii="Calibri" w:eastAsia="SimSun" w:hAnsi="Calibri" w:cs="Times New Roman"/>
          <w:bCs/>
        </w:rPr>
        <w:t xml:space="preserve">day, </w:t>
      </w:r>
      <w:r>
        <w:rPr>
          <w:rFonts w:ascii="Calibri" w:eastAsia="SimSun" w:hAnsi="Calibri" w:cs="Times New Roman"/>
          <w:bCs/>
        </w:rPr>
        <w:t>March 11</w:t>
      </w:r>
      <w:r w:rsidRPr="00106106">
        <w:rPr>
          <w:rFonts w:ascii="Calibri" w:eastAsia="SimSun" w:hAnsi="Calibri" w:cs="Times New Roman"/>
          <w:bCs/>
        </w:rPr>
        <w:t>, 20</w:t>
      </w:r>
      <w:r>
        <w:rPr>
          <w:rFonts w:ascii="Calibri" w:eastAsia="SimSun" w:hAnsi="Calibri" w:cs="Times New Roman"/>
          <w:bCs/>
        </w:rPr>
        <w:t>21</w:t>
      </w:r>
      <w:r w:rsidRPr="00106106">
        <w:rPr>
          <w:rFonts w:ascii="Calibri" w:eastAsia="SimSun" w:hAnsi="Calibri" w:cs="Times New Roman"/>
          <w:bCs/>
        </w:rPr>
        <w:t xml:space="preserve"> </w:t>
      </w:r>
      <w:r>
        <w:rPr>
          <w:rFonts w:ascii="Calibri" w:eastAsia="SimSun" w:hAnsi="Calibri" w:cs="Times New Roman"/>
          <w:bCs/>
        </w:rPr>
        <w:t xml:space="preserve">by midnight in the </w:t>
      </w:r>
      <w:r w:rsidRPr="000C3384">
        <w:rPr>
          <w:rFonts w:ascii="Calibri" w:eastAsia="SimSun" w:hAnsi="Calibri" w:cs="Times New Roman"/>
          <w:bCs/>
          <w:i/>
          <w:iCs/>
          <w:smallCaps/>
        </w:rPr>
        <w:t>eLearning</w:t>
      </w:r>
      <w:r>
        <w:rPr>
          <w:rFonts w:ascii="Calibri" w:eastAsia="SimSun" w:hAnsi="Calibri" w:cs="Times New Roman"/>
          <w:bCs/>
        </w:rPr>
        <w:t xml:space="preserve"> </w:t>
      </w:r>
      <w:r w:rsidR="000C3384">
        <w:rPr>
          <w:rFonts w:ascii="Calibri" w:eastAsia="SimSun" w:hAnsi="Calibri" w:cs="Times New Roman"/>
          <w:bCs/>
        </w:rPr>
        <w:t xml:space="preserve">assignment </w:t>
      </w:r>
      <w:r>
        <w:rPr>
          <w:rFonts w:ascii="Calibri" w:eastAsia="SimSun" w:hAnsi="Calibri" w:cs="Times New Roman"/>
          <w:bCs/>
        </w:rPr>
        <w:t xml:space="preserve">folder </w:t>
      </w:r>
      <w:r w:rsidR="000C3384" w:rsidRPr="000C3384">
        <w:rPr>
          <w:rFonts w:ascii="Courier New" w:eastAsia="SimSun" w:hAnsi="Courier New" w:cs="Courier New"/>
          <w:b/>
        </w:rPr>
        <w:t>Lab01Submit</w:t>
      </w:r>
      <w:r w:rsidR="000C3384">
        <w:rPr>
          <w:rFonts w:ascii="Calibri" w:eastAsia="SimSun" w:hAnsi="Calibri" w:cs="Times New Roman"/>
          <w:bCs/>
        </w:rPr>
        <w:t>.</w:t>
      </w:r>
    </w:p>
    <w:p w14:paraId="7226A641" w14:textId="055AD874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106106">
        <w:rPr>
          <w:rFonts w:ascii="Calibri" w:eastAsia="SimSun" w:hAnsi="Calibri" w:cs="Times New Roman"/>
          <w:b/>
          <w:bCs/>
        </w:rPr>
        <w:t>Grades:</w:t>
      </w:r>
      <w:r w:rsidRPr="00106106">
        <w:rPr>
          <w:rFonts w:ascii="Calibri" w:eastAsia="SimSun" w:hAnsi="Calibri" w:cs="Times New Roman"/>
          <w:bCs/>
        </w:rPr>
        <w:t xml:space="preserve"> Lab01 counts </w:t>
      </w:r>
      <w:r w:rsidR="0001470E">
        <w:rPr>
          <w:rFonts w:ascii="Calibri" w:eastAsia="SimSun" w:hAnsi="Calibri" w:cs="Times New Roman"/>
          <w:bCs/>
        </w:rPr>
        <w:t>16</w:t>
      </w:r>
      <w:r w:rsidRPr="00106106">
        <w:rPr>
          <w:rFonts w:ascii="Calibri" w:eastAsia="SimSun" w:hAnsi="Calibri" w:cs="Times New Roman"/>
          <w:bCs/>
        </w:rPr>
        <w:t xml:space="preserve"> % towards your final grade.</w:t>
      </w:r>
    </w:p>
    <w:p w14:paraId="4FC50C6A" w14:textId="0C8335A4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eastAsia="Calibri" w:hAnsi="Calibri" w:cs="Times New Roman"/>
        </w:rPr>
      </w:pPr>
      <w:r w:rsidRPr="00106106">
        <w:rPr>
          <w:rFonts w:ascii="Calibri" w:eastAsia="Calibri" w:hAnsi="Calibri" w:cs="Times New Roman"/>
          <w:b/>
          <w:bCs/>
        </w:rPr>
        <w:t xml:space="preserve">Objectives: </w:t>
      </w:r>
      <w:r w:rsidR="007E3363">
        <w:rPr>
          <w:rFonts w:eastAsia="SimSun"/>
        </w:rPr>
        <w:t xml:space="preserve">Basic </w:t>
      </w:r>
      <w:proofErr w:type="spellStart"/>
      <w:r w:rsidR="007E3363">
        <w:rPr>
          <w:rFonts w:eastAsia="SimSun"/>
        </w:rPr>
        <w:t>tidyverse</w:t>
      </w:r>
      <w:proofErr w:type="spellEnd"/>
      <w:r w:rsidR="007E3363">
        <w:rPr>
          <w:rFonts w:eastAsia="SimSun"/>
        </w:rPr>
        <w:t xml:space="preserve"> operations, simple modeling approach and data engineering</w:t>
      </w:r>
      <w:r w:rsidRPr="00106106">
        <w:rPr>
          <w:rFonts w:ascii="Calibri" w:eastAsia="Calibri" w:hAnsi="Calibri" w:cs="Times New Roman"/>
        </w:rPr>
        <w:t>.</w:t>
      </w:r>
    </w:p>
    <w:p w14:paraId="7A7DAEC0" w14:textId="77777777" w:rsidR="00A43969" w:rsidRDefault="00106106" w:rsidP="00106106">
      <w:pPr>
        <w:spacing w:after="200" w:line="276" w:lineRule="auto"/>
        <w:ind w:right="144"/>
        <w:jc w:val="both"/>
        <w:rPr>
          <w:rFonts w:ascii="Calibri" w:eastAsia="Calibri" w:hAnsi="Calibri" w:cs="Times New Roman"/>
        </w:rPr>
      </w:pPr>
      <w:r w:rsidRPr="00106106">
        <w:rPr>
          <w:rFonts w:ascii="Calibri" w:eastAsia="Calibri" w:hAnsi="Calibri" w:cs="Times New Roman"/>
          <w:b/>
        </w:rPr>
        <w:t>Format of answer:</w:t>
      </w:r>
      <w:r w:rsidRPr="00106106">
        <w:rPr>
          <w:rFonts w:ascii="Calibri" w:eastAsia="Calibri" w:hAnsi="Calibri" w:cs="Times New Roman"/>
        </w:rPr>
        <w:t xml:space="preserve"> Your answers (</w:t>
      </w:r>
      <w:r w:rsidRPr="00106106">
        <w:rPr>
          <w:rFonts w:ascii="Calibri" w:eastAsia="SimSun" w:hAnsi="Calibri" w:cs="Times New Roman"/>
        </w:rPr>
        <w:t>statistical figure</w:t>
      </w:r>
      <w:r w:rsidRPr="00106106">
        <w:rPr>
          <w:rFonts w:ascii="Calibri" w:eastAsia="Calibri" w:hAnsi="Calibri" w:cs="Times New Roman"/>
        </w:rPr>
        <w:t xml:space="preserve">s and verbal description) </w:t>
      </w:r>
      <w:r w:rsidRPr="00106106">
        <w:rPr>
          <w:rFonts w:ascii="Calibri" w:eastAsia="SimSun" w:hAnsi="Calibri" w:cs="Times New Roman"/>
        </w:rPr>
        <w:t xml:space="preserve">should be submitted as </w:t>
      </w:r>
      <w:r w:rsidRPr="00106106">
        <w:rPr>
          <w:rFonts w:ascii="Calibri" w:eastAsia="SimSun" w:hAnsi="Calibri" w:cs="Times New Roman"/>
          <w:b/>
          <w:i/>
        </w:rPr>
        <w:t>hardcopy</w:t>
      </w:r>
      <w:r w:rsidRPr="00106106">
        <w:rPr>
          <w:rFonts w:ascii="Calibri" w:eastAsia="Calibri" w:hAnsi="Calibri" w:cs="Times New Roman"/>
        </w:rPr>
        <w:t>. Add a running title with the following information: Lab0</w:t>
      </w:r>
      <w:r w:rsidRPr="00106106">
        <w:rPr>
          <w:rFonts w:ascii="Calibri" w:eastAsia="SimSun" w:hAnsi="Calibri" w:cs="Times New Roman"/>
        </w:rPr>
        <w:t>1</w:t>
      </w:r>
      <w:r w:rsidRPr="00106106">
        <w:rPr>
          <w:rFonts w:ascii="Calibri" w:eastAsia="Calibri" w:hAnsi="Calibri" w:cs="Times New Roman"/>
        </w:rPr>
        <w:t xml:space="preserve">, your name and page numbers. You may use this document as template. </w:t>
      </w:r>
      <w:r w:rsidRPr="00106106">
        <w:rPr>
          <w:rFonts w:ascii="Calibri" w:eastAsia="SimSun" w:hAnsi="Calibri" w:cs="Times New Roman"/>
        </w:rPr>
        <w:t>Copy the requested statistical figures into your document</w:t>
      </w:r>
      <w:r w:rsidRPr="00106106">
        <w:rPr>
          <w:rFonts w:ascii="Calibri" w:eastAsia="Calibri" w:hAnsi="Calibri" w:cs="Times New Roman"/>
        </w:rPr>
        <w:t xml:space="preserve">. </w:t>
      </w:r>
      <w:r w:rsidRPr="00106106">
        <w:rPr>
          <w:rFonts w:ascii="Calibri" w:eastAsia="SimSun" w:hAnsi="Calibri" w:cs="Times New Roman"/>
        </w:rPr>
        <w:t>T</w:t>
      </w:r>
      <w:r w:rsidRPr="00106106">
        <w:rPr>
          <w:rFonts w:ascii="Calibri" w:eastAsia="Calibri" w:hAnsi="Calibri" w:cs="Times New Roman"/>
        </w:rPr>
        <w:t xml:space="preserve">rial and error answers will lead to a deduction of points. Label each answer properly with the bold task and sub-task headings. </w:t>
      </w:r>
    </w:p>
    <w:p w14:paraId="557A21A3" w14:textId="6CD1ABE8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eastAsia="Calibri" w:hAnsi="Calibri" w:cs="Times New Roman"/>
        </w:rPr>
      </w:pPr>
      <w:r w:rsidRPr="00106106">
        <w:rPr>
          <w:rFonts w:ascii="Calibri" w:eastAsia="Calibri" w:hAnsi="Calibri" w:cs="Times New Roman"/>
        </w:rPr>
        <w:t xml:space="preserve">You are expected to hand in professionally formatted answers: use a fixed pitch font, like </w:t>
      </w:r>
      <w:r w:rsidRPr="00106106">
        <w:rPr>
          <w:rFonts w:ascii="Courier New" w:eastAsia="Calibri" w:hAnsi="Courier New" w:cs="Courier New"/>
          <w:b/>
        </w:rPr>
        <w:t>Courier New</w:t>
      </w:r>
      <w:r w:rsidRPr="00106106">
        <w:rPr>
          <w:rFonts w:ascii="Calibri" w:eastAsia="Calibri" w:hAnsi="Calibri" w:cs="Times New Roman"/>
        </w:rPr>
        <w:t xml:space="preserve">, for any </w:t>
      </w:r>
      <w:r w:rsidRPr="00106106">
        <w:rPr>
          <w:rFonts w:ascii="Calibri" w:eastAsia="SimSun" w:hAnsi="Calibri" w:cs="Times New Roman"/>
          <w:noProof/>
          <w:sz w:val="32"/>
        </w:rPr>
        <w:drawing>
          <wp:inline distT="0" distB="0" distL="0" distR="0" wp14:anchorId="49694FF8" wp14:editId="682DAA31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106">
        <w:rPr>
          <w:rFonts w:ascii="Calibri" w:eastAsia="Calibri" w:hAnsi="Calibri" w:cs="Times New Roman"/>
        </w:rPr>
        <w:t xml:space="preserve"> code</w:t>
      </w:r>
      <w:r w:rsidRPr="00106106">
        <w:rPr>
          <w:rFonts w:ascii="Calibri" w:eastAsia="SimSun" w:hAnsi="Calibri" w:cs="Times New Roman"/>
        </w:rPr>
        <w:t xml:space="preserve"> </w:t>
      </w:r>
      <w:r w:rsidR="007E3363">
        <w:rPr>
          <w:rFonts w:ascii="Calibri" w:eastAsia="SimSun" w:hAnsi="Calibri" w:cs="Times New Roman"/>
        </w:rPr>
        <w:t>and output</w:t>
      </w:r>
      <w:r w:rsidR="00A43969">
        <w:rPr>
          <w:rFonts w:ascii="Calibri" w:eastAsia="SimSun" w:hAnsi="Calibri" w:cs="Times New Roman"/>
        </w:rPr>
        <w:t xml:space="preserve"> (use single line-spacing).</w:t>
      </w:r>
      <w:r w:rsidR="007E3363">
        <w:rPr>
          <w:rFonts w:ascii="Calibri" w:eastAsia="SimSun" w:hAnsi="Calibri" w:cs="Times New Roman"/>
        </w:rPr>
        <w:t xml:space="preserve"> </w:t>
      </w:r>
      <w:r w:rsidRPr="00106106">
        <w:rPr>
          <w:rFonts w:ascii="Calibri" w:eastAsia="Calibri" w:hAnsi="Calibri" w:cs="Times New Roman"/>
        </w:rPr>
        <w:t xml:space="preserve">Copy and paste figures into your document. Make sure that each figure has a proper </w:t>
      </w:r>
      <w:r w:rsidRPr="00106106">
        <w:rPr>
          <w:rFonts w:ascii="Calibri" w:eastAsia="Calibri" w:hAnsi="Calibri" w:cs="Times New Roman"/>
          <w:b/>
          <w:i/>
        </w:rPr>
        <w:t>caption</w:t>
      </w:r>
      <w:r w:rsidRPr="00106106">
        <w:rPr>
          <w:rFonts w:ascii="Calibri" w:eastAsia="Calibri" w:hAnsi="Calibri" w:cs="Times New Roman"/>
        </w:rPr>
        <w:t xml:space="preserve"> describing its content.</w:t>
      </w:r>
    </w:p>
    <w:p w14:paraId="1ED28B97" w14:textId="52EC427D" w:rsidR="00230490" w:rsidRDefault="00DF41DD">
      <w:r w:rsidRPr="0088153A">
        <w:rPr>
          <w:b/>
          <w:bCs/>
        </w:rPr>
        <w:t>Task 1:</w:t>
      </w:r>
      <w:r>
        <w:t xml:space="preserve"> Based on Chapter 5 </w:t>
      </w:r>
      <w:r w:rsidRPr="002446BF">
        <w:rPr>
          <w:i/>
          <w:iCs/>
        </w:rPr>
        <w:t xml:space="preserve">Data Transformation with </w:t>
      </w:r>
      <w:proofErr w:type="spellStart"/>
      <w:r w:rsidRPr="002446BF">
        <w:rPr>
          <w:i/>
          <w:iCs/>
        </w:rPr>
        <w:t>dplyr</w:t>
      </w:r>
      <w:proofErr w:type="spellEnd"/>
      <w:r>
        <w:t xml:space="preserve"> answer the following questions and show your code.</w:t>
      </w:r>
      <w:r w:rsidR="002446BF">
        <w:t xml:space="preserve"> Make sure to attach the librar</w:t>
      </w:r>
      <w:r w:rsidR="00B32352">
        <w:t>ies</w:t>
      </w:r>
      <w:r w:rsidR="002446BF">
        <w:t xml:space="preserve"> </w:t>
      </w:r>
      <w:proofErr w:type="spellStart"/>
      <w:r w:rsidR="002446BF" w:rsidRPr="002446BF">
        <w:rPr>
          <w:rFonts w:ascii="Courier New" w:hAnsi="Courier New" w:cs="Courier New"/>
          <w:b/>
          <w:bCs/>
        </w:rPr>
        <w:t>tidyverse</w:t>
      </w:r>
      <w:proofErr w:type="spellEnd"/>
      <w:r w:rsidR="002446BF">
        <w:t xml:space="preserve"> </w:t>
      </w:r>
      <w:r w:rsidR="00B32352">
        <w:t xml:space="preserve">and </w:t>
      </w:r>
      <w:r w:rsidR="00B32352" w:rsidRPr="00B32352">
        <w:rPr>
          <w:rFonts w:ascii="Courier New" w:hAnsi="Courier New" w:cs="Courier New"/>
          <w:b/>
          <w:bCs/>
        </w:rPr>
        <w:t>nycflights13</w:t>
      </w:r>
      <w:r w:rsidR="00B32352">
        <w:t xml:space="preserve"> </w:t>
      </w:r>
      <w:r w:rsidR="002446BF">
        <w:t>to your session.</w:t>
      </w:r>
      <w:r w:rsidR="00D4503B">
        <w:t xml:space="preserve"> [5 points]</w:t>
      </w:r>
    </w:p>
    <w:p w14:paraId="79E257B1" w14:textId="2ABAE7B9" w:rsidR="00DF41DD" w:rsidRDefault="008A4DE3">
      <w:r>
        <w:t xml:space="preserve">[a] </w:t>
      </w:r>
      <w:r w:rsidR="00363D32">
        <w:t xml:space="preserve">What is the difference between </w:t>
      </w:r>
      <w:r w:rsidR="00363D32" w:rsidRPr="0088153A">
        <w:rPr>
          <w:rFonts w:ascii="Courier New" w:hAnsi="Courier New" w:cs="Courier New"/>
          <w:b/>
          <w:bCs/>
        </w:rPr>
        <w:t>==</w:t>
      </w:r>
      <w:r w:rsidR="00363D32">
        <w:t xml:space="preserve"> and </w:t>
      </w:r>
      <w:r w:rsidR="00363D32" w:rsidRPr="0088153A">
        <w:rPr>
          <w:rFonts w:ascii="Courier New" w:hAnsi="Courier New" w:cs="Courier New"/>
          <w:b/>
          <w:bCs/>
        </w:rPr>
        <w:t>near( )</w:t>
      </w:r>
      <w:r w:rsidR="00363D32">
        <w:t>?</w:t>
      </w:r>
      <w:r w:rsidR="0088153A">
        <w:t xml:space="preserve"> Give examples using numbers derived from floating point operations.</w:t>
      </w:r>
      <w:r w:rsidR="00D4503B">
        <w:t xml:space="preserve"> [0.25 points]</w:t>
      </w:r>
    </w:p>
    <w:p w14:paraId="6A4A76DB" w14:textId="00E57E67" w:rsidR="0088153A" w:rsidRDefault="008A4DE3">
      <w:r>
        <w:t xml:space="preserve">[b] </w:t>
      </w:r>
      <w:r w:rsidR="0088153A">
        <w:t>Find all flights that:</w:t>
      </w:r>
      <w:r w:rsidR="00D4503B">
        <w:t xml:space="preserve"> [2 points]</w:t>
      </w:r>
    </w:p>
    <w:p w14:paraId="38DE6118" w14:textId="58B28FEF" w:rsidR="0088153A" w:rsidRDefault="0088153A" w:rsidP="000C3384">
      <w:pPr>
        <w:spacing w:after="0"/>
        <w:ind w:left="720"/>
      </w:pPr>
      <w:r>
        <w:t>Had an arrival delay of three or more hours</w:t>
      </w:r>
      <w:r w:rsidR="008A4DE3">
        <w:t>.</w:t>
      </w:r>
    </w:p>
    <w:p w14:paraId="07AB9B2C" w14:textId="01119251" w:rsidR="0088153A" w:rsidRDefault="0088153A" w:rsidP="000C3384">
      <w:pPr>
        <w:spacing w:after="0"/>
        <w:ind w:left="720"/>
      </w:pPr>
      <w:r>
        <w:t>Flew to Dallas (DFW and DAL)</w:t>
      </w:r>
      <w:r w:rsidR="008A4DE3">
        <w:t>.</w:t>
      </w:r>
    </w:p>
    <w:p w14:paraId="41EEEC27" w14:textId="1A26DE5B" w:rsidR="0088153A" w:rsidRDefault="0088153A" w:rsidP="000C3384">
      <w:pPr>
        <w:spacing w:after="0"/>
        <w:ind w:left="720"/>
      </w:pPr>
      <w:r>
        <w:t xml:space="preserve">Were operated by Southwest (WN) and </w:t>
      </w:r>
      <w:r w:rsidR="008A4DE3">
        <w:t>American (AA).</w:t>
      </w:r>
    </w:p>
    <w:p w14:paraId="4E42187F" w14:textId="74EC82C9" w:rsidR="008A4DE3" w:rsidRDefault="008A4DE3" w:rsidP="000C3384">
      <w:pPr>
        <w:spacing w:after="0"/>
        <w:ind w:left="720"/>
      </w:pPr>
      <w:r>
        <w:t>Arrived more than two hours late but made up over 30 minutes in flight.</w:t>
      </w:r>
    </w:p>
    <w:p w14:paraId="5E390AF8" w14:textId="48B5097D" w:rsidR="008A4DE3" w:rsidRDefault="008A4DE3" w:rsidP="000C3384">
      <w:pPr>
        <w:ind w:left="720"/>
      </w:pPr>
      <w:r>
        <w:t>Were delayed by at least an hour but made up over 30 minutes in flight.</w:t>
      </w:r>
    </w:p>
    <w:p w14:paraId="071D897C" w14:textId="70272EBD" w:rsidR="00DF41DD" w:rsidRDefault="00DF41DD">
      <w:r>
        <w:t>[</w:t>
      </w:r>
      <w:r w:rsidR="008A4DE3">
        <w:t>c</w:t>
      </w:r>
      <w:r>
        <w:t xml:space="preserve">] How could you use </w:t>
      </w:r>
      <w:r w:rsidRPr="00DF41DD">
        <w:rPr>
          <w:rFonts w:ascii="Courier New" w:hAnsi="Courier New" w:cs="Courier New"/>
          <w:b/>
          <w:bCs/>
        </w:rPr>
        <w:t>arrange( )</w:t>
      </w:r>
      <w:r>
        <w:t xml:space="preserve"> to sort all missing values to the start? (Hint: use </w:t>
      </w:r>
      <w:r w:rsidRPr="00DF41DD">
        <w:rPr>
          <w:rFonts w:ascii="Courier New" w:hAnsi="Courier New" w:cs="Courier New"/>
          <w:b/>
          <w:bCs/>
        </w:rPr>
        <w:t>is.na( )</w:t>
      </w:r>
      <w:r>
        <w:t>)</w:t>
      </w:r>
      <w:r w:rsidR="008A4DE3">
        <w:t xml:space="preserve">. Show your sample code and use a short artificial </w:t>
      </w:r>
      <w:proofErr w:type="spellStart"/>
      <w:r w:rsidR="008A4DE3">
        <w:t>tibble</w:t>
      </w:r>
      <w:proofErr w:type="spellEnd"/>
      <w:r w:rsidR="008A4DE3">
        <w:t>.</w:t>
      </w:r>
      <w:r w:rsidR="00D4503B">
        <w:t xml:space="preserve"> [0.5 points]</w:t>
      </w:r>
    </w:p>
    <w:p w14:paraId="06F01A1B" w14:textId="6DF5896D" w:rsidR="002446BF" w:rsidRDefault="002446BF">
      <w:r>
        <w:t xml:space="preserve">[d] What is the statement </w:t>
      </w:r>
      <w:r w:rsidRPr="002446BF">
        <w:rPr>
          <w:rFonts w:ascii="Courier New" w:hAnsi="Courier New" w:cs="Courier New"/>
          <w:b/>
          <w:bCs/>
        </w:rPr>
        <w:t>select(</w:t>
      </w:r>
      <w:proofErr w:type="spellStart"/>
      <w:r w:rsidRPr="002446BF">
        <w:rPr>
          <w:rFonts w:ascii="Courier New" w:hAnsi="Courier New" w:cs="Courier New"/>
          <w:b/>
          <w:bCs/>
        </w:rPr>
        <w:t>tibble</w:t>
      </w:r>
      <w:proofErr w:type="spellEnd"/>
      <w:r w:rsidRPr="002446BF">
        <w:rPr>
          <w:rFonts w:ascii="Courier New" w:hAnsi="Courier New" w:cs="Courier New"/>
          <w:b/>
          <w:bCs/>
        </w:rPr>
        <w:t>, var1, var2, everything())</w:t>
      </w:r>
      <w:r>
        <w:t xml:space="preserve"> achieving?</w:t>
      </w:r>
      <w:r w:rsidR="00D4503B">
        <w:t xml:space="preserve"> [0.25 points]</w:t>
      </w:r>
    </w:p>
    <w:p w14:paraId="3AEF5DCC" w14:textId="12A10CE5" w:rsidR="002446BF" w:rsidRDefault="002446BF">
      <w:r>
        <w:t xml:space="preserve">[e] What is the difference between </w:t>
      </w:r>
      <w:r w:rsidRPr="002446BF">
        <w:rPr>
          <w:rFonts w:ascii="Courier New" w:hAnsi="Courier New" w:cs="Courier New"/>
          <w:b/>
          <w:bCs/>
        </w:rPr>
        <w:t>mutate( )</w:t>
      </w:r>
      <w:r>
        <w:t xml:space="preserve"> and </w:t>
      </w:r>
      <w:r w:rsidRPr="00723B99">
        <w:rPr>
          <w:rFonts w:ascii="Courier New" w:hAnsi="Courier New" w:cs="Courier New"/>
          <w:b/>
          <w:bCs/>
        </w:rPr>
        <w:t>transmute( )</w:t>
      </w:r>
      <w:r>
        <w:t>?</w:t>
      </w:r>
      <w:r w:rsidR="00D4503B">
        <w:t xml:space="preserve"> [0.25 points]</w:t>
      </w:r>
    </w:p>
    <w:p w14:paraId="7C3625ED" w14:textId="691C4F66" w:rsidR="00723B99" w:rsidRDefault="00723B99">
      <w:r>
        <w:t xml:space="preserve">[f] Find the 10 most delayed flights using a ranking function. How do you handle ties? Read the documentation of </w:t>
      </w:r>
      <w:proofErr w:type="spellStart"/>
      <w:r w:rsidRPr="00723B99">
        <w:rPr>
          <w:rFonts w:ascii="Courier New" w:hAnsi="Courier New" w:cs="Courier New"/>
          <w:b/>
          <w:bCs/>
        </w:rPr>
        <w:t>min_rank</w:t>
      </w:r>
      <w:proofErr w:type="spellEnd"/>
      <w:r w:rsidRPr="00723B99">
        <w:rPr>
          <w:rFonts w:ascii="Courier New" w:hAnsi="Courier New" w:cs="Courier New"/>
          <w:b/>
          <w:bCs/>
        </w:rPr>
        <w:t>( )</w:t>
      </w:r>
      <w:r>
        <w:t>.</w:t>
      </w:r>
      <w:r w:rsidR="00D4503B">
        <w:t xml:space="preserve"> [0.5 points]</w:t>
      </w:r>
    </w:p>
    <w:p w14:paraId="5C121948" w14:textId="41C144C0" w:rsidR="00B32352" w:rsidRDefault="00B32352">
      <w:r>
        <w:lastRenderedPageBreak/>
        <w:t xml:space="preserve">[g] Which carrier has the worst delays? Challenge: can you disentangle the effects of bad destination airports versus bad carriers? Why or why not? Hint: think about </w:t>
      </w:r>
      <w:r w:rsidRPr="00B32352">
        <w:rPr>
          <w:rFonts w:ascii="Courier New" w:hAnsi="Courier New" w:cs="Courier New"/>
          <w:b/>
          <w:bCs/>
        </w:rPr>
        <w:t xml:space="preserve">flights %&gt;% </w:t>
      </w:r>
      <w:proofErr w:type="spellStart"/>
      <w:r w:rsidRPr="00B32352">
        <w:rPr>
          <w:rFonts w:ascii="Courier New" w:hAnsi="Courier New" w:cs="Courier New"/>
          <w:b/>
          <w:bCs/>
        </w:rPr>
        <w:t>group_by</w:t>
      </w:r>
      <w:proofErr w:type="spellEnd"/>
      <w:r w:rsidRPr="00B32352">
        <w:rPr>
          <w:rFonts w:ascii="Courier New" w:hAnsi="Courier New" w:cs="Courier New"/>
          <w:b/>
          <w:bCs/>
        </w:rPr>
        <w:t xml:space="preserve">(carrier, </w:t>
      </w:r>
      <w:proofErr w:type="spellStart"/>
      <w:r w:rsidRPr="00B32352">
        <w:rPr>
          <w:rFonts w:ascii="Courier New" w:hAnsi="Courier New" w:cs="Courier New"/>
          <w:b/>
          <w:bCs/>
        </w:rPr>
        <w:t>dest</w:t>
      </w:r>
      <w:proofErr w:type="spellEnd"/>
      <w:r w:rsidRPr="00B32352">
        <w:rPr>
          <w:rFonts w:ascii="Courier New" w:hAnsi="Courier New" w:cs="Courier New"/>
          <w:b/>
          <w:bCs/>
        </w:rPr>
        <w:t>) %&gt;% summarize(n(</w:t>
      </w:r>
      <w:r>
        <w:rPr>
          <w:rFonts w:ascii="Courier New" w:hAnsi="Courier New" w:cs="Courier New"/>
          <w:b/>
          <w:bCs/>
        </w:rPr>
        <w:t xml:space="preserve"> </w:t>
      </w:r>
      <w:r w:rsidRPr="00B32352">
        <w:rPr>
          <w:rFonts w:ascii="Courier New" w:hAnsi="Courier New" w:cs="Courier New"/>
          <w:b/>
          <w:bCs/>
        </w:rPr>
        <w:t>))</w:t>
      </w:r>
      <w:r>
        <w:t>.</w:t>
      </w:r>
      <w:r w:rsidR="00D4503B">
        <w:t xml:space="preserve"> [0.75 point]</w:t>
      </w:r>
    </w:p>
    <w:p w14:paraId="6FD8A23B" w14:textId="7F2ED51C" w:rsidR="00B32352" w:rsidRDefault="00B32352">
      <w:r>
        <w:t>[h] What time of day should you fly if you want to avoid delays as much as possible</w:t>
      </w:r>
      <w:r w:rsidR="00D4503B">
        <w:t>? [0.5 points]</w:t>
      </w:r>
    </w:p>
    <w:p w14:paraId="42B28D02" w14:textId="3A2ABFB7" w:rsidR="00D4503B" w:rsidRDefault="00D4503B">
      <w:r w:rsidRPr="00106106">
        <w:rPr>
          <w:b/>
          <w:bCs/>
        </w:rPr>
        <w:t>Task 2</w:t>
      </w:r>
      <w:r w:rsidR="005822B5">
        <w:rPr>
          <w:b/>
          <w:bCs/>
        </w:rPr>
        <w:t>:</w:t>
      </w:r>
      <w:r>
        <w:t xml:space="preserve"> Based on </w:t>
      </w:r>
      <w:r w:rsidRPr="006F634B">
        <w:rPr>
          <w:i/>
          <w:iCs/>
        </w:rPr>
        <w:t xml:space="preserve">Chapter 18 Pipes with </w:t>
      </w:r>
      <w:proofErr w:type="spellStart"/>
      <w:r w:rsidRPr="006F634B">
        <w:rPr>
          <w:i/>
          <w:iCs/>
        </w:rPr>
        <w:t>magri</w:t>
      </w:r>
      <w:r w:rsidR="006F634B">
        <w:rPr>
          <w:i/>
          <w:iCs/>
        </w:rPr>
        <w:t>t</w:t>
      </w:r>
      <w:r w:rsidRPr="006F634B">
        <w:rPr>
          <w:i/>
          <w:iCs/>
        </w:rPr>
        <w:t>tr</w:t>
      </w:r>
      <w:proofErr w:type="spellEnd"/>
      <w:r>
        <w:t xml:space="preserve"> </w:t>
      </w:r>
      <w:r w:rsidR="006F634B">
        <w:t xml:space="preserve">show the code how the piping operator </w:t>
      </w:r>
      <w:r w:rsidR="006F634B" w:rsidRPr="006F634B">
        <w:rPr>
          <w:rFonts w:ascii="Courier New" w:hAnsi="Courier New" w:cs="Courier New"/>
          <w:b/>
          <w:bCs/>
        </w:rPr>
        <w:t>%&gt;%</w:t>
      </w:r>
      <w:r w:rsidR="006F634B">
        <w:t xml:space="preserve"> </w:t>
      </w:r>
      <w:r w:rsidR="000C3384">
        <w:t xml:space="preserve">combines </w:t>
      </w:r>
      <w:r w:rsidR="006F634B">
        <w:t>the three individual function calls</w:t>
      </w:r>
      <w:r w:rsidR="00106106">
        <w:t xml:space="preserve"> </w:t>
      </w:r>
      <w:proofErr w:type="spellStart"/>
      <w:r w:rsidR="00106106" w:rsidRPr="00106106">
        <w:rPr>
          <w:rFonts w:ascii="Courier New" w:hAnsi="Courier New" w:cs="Courier New"/>
          <w:b/>
          <w:bCs/>
        </w:rPr>
        <w:t>functA</w:t>
      </w:r>
      <w:proofErr w:type="spellEnd"/>
      <w:r w:rsidR="00106106" w:rsidRPr="00106106">
        <w:rPr>
          <w:rFonts w:ascii="Courier New" w:hAnsi="Courier New" w:cs="Courier New"/>
          <w:b/>
          <w:bCs/>
        </w:rPr>
        <w:t>( )</w:t>
      </w:r>
      <w:r w:rsidR="00106106">
        <w:t xml:space="preserve">, </w:t>
      </w:r>
      <w:proofErr w:type="spellStart"/>
      <w:r w:rsidR="00106106" w:rsidRPr="00106106">
        <w:rPr>
          <w:rFonts w:ascii="Courier New" w:hAnsi="Courier New" w:cs="Courier New"/>
          <w:b/>
          <w:bCs/>
        </w:rPr>
        <w:t>functB</w:t>
      </w:r>
      <w:proofErr w:type="spellEnd"/>
      <w:r w:rsidR="00106106" w:rsidRPr="00106106">
        <w:rPr>
          <w:rFonts w:ascii="Courier New" w:hAnsi="Courier New" w:cs="Courier New"/>
          <w:b/>
          <w:bCs/>
        </w:rPr>
        <w:t>( )</w:t>
      </w:r>
      <w:r w:rsidR="00106106">
        <w:t xml:space="preserve"> and </w:t>
      </w:r>
      <w:proofErr w:type="spellStart"/>
      <w:r w:rsidR="00106106" w:rsidRPr="00106106">
        <w:rPr>
          <w:rFonts w:ascii="Courier New" w:hAnsi="Courier New" w:cs="Courier New"/>
          <w:b/>
          <w:bCs/>
        </w:rPr>
        <w:t>functC</w:t>
      </w:r>
      <w:proofErr w:type="spellEnd"/>
      <w:r w:rsidR="00106106" w:rsidRPr="00106106">
        <w:rPr>
          <w:rFonts w:ascii="Courier New" w:hAnsi="Courier New" w:cs="Courier New"/>
          <w:b/>
          <w:bCs/>
        </w:rPr>
        <w:t>( )</w:t>
      </w:r>
      <w:r w:rsidR="00106106">
        <w:t xml:space="preserve"> </w:t>
      </w:r>
      <w:r w:rsidR="006F634B">
        <w:t>internally into a joint function</w:t>
      </w:r>
      <w:r w:rsidR="00106106">
        <w:t xml:space="preserve"> [2 points]</w:t>
      </w:r>
    </w:p>
    <w:p w14:paraId="16E28181" w14:textId="44A38939" w:rsidR="00106106" w:rsidRDefault="00106106">
      <w:r>
        <w:t>Sequence of function calls:</w:t>
      </w:r>
    </w:p>
    <w:p w14:paraId="2E848779" w14:textId="2D107BF8" w:rsidR="00106106" w:rsidRPr="00106106" w:rsidRDefault="00106106" w:rsidP="00106106">
      <w:pPr>
        <w:spacing w:after="0" w:line="240" w:lineRule="auto"/>
        <w:ind w:left="1440"/>
        <w:rPr>
          <w:rFonts w:ascii="Courier New" w:hAnsi="Courier New" w:cs="Courier New"/>
          <w:b/>
          <w:bCs/>
        </w:rPr>
      </w:pPr>
      <w:r w:rsidRPr="00106106">
        <w:rPr>
          <w:rFonts w:ascii="Courier New" w:hAnsi="Courier New" w:cs="Courier New"/>
          <w:b/>
          <w:bCs/>
        </w:rPr>
        <w:t xml:space="preserve">x &lt;- </w:t>
      </w:r>
      <w:proofErr w:type="spellStart"/>
      <w:r w:rsidRPr="00106106">
        <w:rPr>
          <w:rFonts w:ascii="Courier New" w:hAnsi="Courier New" w:cs="Courier New"/>
          <w:b/>
          <w:bCs/>
        </w:rPr>
        <w:t>functA</w:t>
      </w:r>
      <w:proofErr w:type="spellEnd"/>
      <w:r w:rsidRPr="00106106">
        <w:rPr>
          <w:rFonts w:ascii="Courier New" w:hAnsi="Courier New" w:cs="Courier New"/>
          <w:b/>
          <w:bCs/>
        </w:rPr>
        <w:t>(w)</w:t>
      </w:r>
    </w:p>
    <w:p w14:paraId="6746E95A" w14:textId="526075AA" w:rsidR="00106106" w:rsidRPr="00106106" w:rsidRDefault="00106106" w:rsidP="00106106">
      <w:pPr>
        <w:spacing w:after="0" w:line="240" w:lineRule="auto"/>
        <w:ind w:left="1440"/>
        <w:rPr>
          <w:rFonts w:ascii="Courier New" w:hAnsi="Courier New" w:cs="Courier New"/>
          <w:b/>
          <w:bCs/>
        </w:rPr>
      </w:pPr>
      <w:r w:rsidRPr="00106106">
        <w:rPr>
          <w:rFonts w:ascii="Courier New" w:hAnsi="Courier New" w:cs="Courier New"/>
          <w:b/>
          <w:bCs/>
        </w:rPr>
        <w:t xml:space="preserve">y &lt;- </w:t>
      </w:r>
      <w:proofErr w:type="spellStart"/>
      <w:r w:rsidRPr="00106106">
        <w:rPr>
          <w:rFonts w:ascii="Courier New" w:hAnsi="Courier New" w:cs="Courier New"/>
          <w:b/>
          <w:bCs/>
        </w:rPr>
        <w:t>functB</w:t>
      </w:r>
      <w:proofErr w:type="spellEnd"/>
      <w:r w:rsidRPr="00106106">
        <w:rPr>
          <w:rFonts w:ascii="Courier New" w:hAnsi="Courier New" w:cs="Courier New"/>
          <w:b/>
          <w:bCs/>
        </w:rPr>
        <w:t>(x)</w:t>
      </w:r>
    </w:p>
    <w:p w14:paraId="598EDF76" w14:textId="2FFC73C9" w:rsidR="00106106" w:rsidRPr="00106106" w:rsidRDefault="00106106" w:rsidP="000C3384">
      <w:pPr>
        <w:spacing w:line="240" w:lineRule="auto"/>
        <w:ind w:left="1440"/>
        <w:rPr>
          <w:rFonts w:ascii="Courier New" w:hAnsi="Courier New" w:cs="Courier New"/>
          <w:b/>
          <w:bCs/>
        </w:rPr>
      </w:pPr>
      <w:r w:rsidRPr="00106106">
        <w:rPr>
          <w:rFonts w:ascii="Courier New" w:hAnsi="Courier New" w:cs="Courier New"/>
          <w:b/>
          <w:bCs/>
        </w:rPr>
        <w:t xml:space="preserve">z &lt;- </w:t>
      </w:r>
      <w:proofErr w:type="spellStart"/>
      <w:r w:rsidRPr="00106106">
        <w:rPr>
          <w:rFonts w:ascii="Courier New" w:hAnsi="Courier New" w:cs="Courier New"/>
          <w:b/>
          <w:bCs/>
        </w:rPr>
        <w:t>functC</w:t>
      </w:r>
      <w:proofErr w:type="spellEnd"/>
      <w:r w:rsidRPr="00106106">
        <w:rPr>
          <w:rFonts w:ascii="Courier New" w:hAnsi="Courier New" w:cs="Courier New"/>
          <w:b/>
          <w:bCs/>
        </w:rPr>
        <w:t>(y)</w:t>
      </w:r>
    </w:p>
    <w:p w14:paraId="2E7AE2EB" w14:textId="1543D0B7" w:rsidR="005822B5" w:rsidRDefault="005822B5">
      <w:r w:rsidRPr="005822B5">
        <w:rPr>
          <w:b/>
          <w:bCs/>
        </w:rPr>
        <w:t>Task 3:</w:t>
      </w:r>
      <w:r>
        <w:t xml:space="preserve"> Follow the modeling approach outlined in </w:t>
      </w:r>
      <w:proofErr w:type="spellStart"/>
      <w:r>
        <w:t>Boehmke</w:t>
      </w:r>
      <w:proofErr w:type="spellEnd"/>
      <w:r>
        <w:t xml:space="preserve"> and Greenwell’s Chapter 2 </w:t>
      </w:r>
      <w:r w:rsidRPr="005822B5">
        <w:rPr>
          <w:i/>
          <w:iCs/>
        </w:rPr>
        <w:t>Modeling Process</w:t>
      </w:r>
      <w:r>
        <w:t xml:space="preserve">. Your objective is to predict the probability of default in the dataset </w:t>
      </w:r>
      <w:r w:rsidRPr="005822B5">
        <w:rPr>
          <w:rFonts w:ascii="Courier New" w:hAnsi="Courier New" w:cs="Courier New"/>
          <w:b/>
          <w:bCs/>
        </w:rPr>
        <w:t>credit.csv</w:t>
      </w:r>
      <w:r>
        <w:t xml:space="preserve">. </w:t>
      </w:r>
      <w:r w:rsidR="00AF62D0">
        <w:t>[6 points]</w:t>
      </w:r>
    </w:p>
    <w:p w14:paraId="360117B6" w14:textId="0ED8253B" w:rsidR="00A43969" w:rsidRDefault="00A43969">
      <w:r>
        <w:t>[a] Discuss your data splitting and resampling methods.</w:t>
      </w:r>
      <w:r w:rsidR="007D053E">
        <w:t>[2 points]</w:t>
      </w:r>
    </w:p>
    <w:p w14:paraId="4313B1CD" w14:textId="205F58F1" w:rsidR="00A43969" w:rsidRDefault="00A43969">
      <w:r>
        <w:t xml:space="preserve">[b] Show the code </w:t>
      </w:r>
      <w:r w:rsidR="007D053E">
        <w:t xml:space="preserve">and output </w:t>
      </w:r>
      <w:r>
        <w:t>of your analysis.</w:t>
      </w:r>
      <w:r w:rsidR="007D053E">
        <w:t xml:space="preserve"> [3 points]</w:t>
      </w:r>
    </w:p>
    <w:p w14:paraId="02F2C449" w14:textId="1509A7E6" w:rsidR="00106106" w:rsidRDefault="005822B5" w:rsidP="00A43969">
      <w:pPr>
        <w:ind w:left="720"/>
      </w:pPr>
      <w:r>
        <w:t>You can import the dataset with the statement</w:t>
      </w:r>
    </w:p>
    <w:p w14:paraId="092E658E" w14:textId="1DAE1365" w:rsidR="005822B5" w:rsidRPr="005822B5" w:rsidRDefault="005822B5" w:rsidP="00A43969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5822B5">
        <w:rPr>
          <w:rFonts w:ascii="Courier New" w:hAnsi="Courier New" w:cs="Courier New"/>
          <w:b/>
          <w:bCs/>
        </w:rPr>
        <w:t>credit &lt;-read.csv("</w:t>
      </w:r>
      <w:r>
        <w:rPr>
          <w:rFonts w:ascii="Courier New" w:hAnsi="Courier New" w:cs="Courier New"/>
          <w:b/>
          <w:bCs/>
        </w:rPr>
        <w:t>Drive</w:t>
      </w:r>
      <w:r w:rsidRPr="005822B5">
        <w:rPr>
          <w:rFonts w:ascii="Courier New" w:hAnsi="Courier New" w:cs="Courier New"/>
          <w:b/>
          <w:bCs/>
        </w:rPr>
        <w:t>:\\</w:t>
      </w:r>
      <w:r>
        <w:rPr>
          <w:rFonts w:ascii="Courier New" w:hAnsi="Courier New" w:cs="Courier New"/>
          <w:b/>
          <w:bCs/>
        </w:rPr>
        <w:t>Path</w:t>
      </w:r>
      <w:r w:rsidRPr="005822B5">
        <w:rPr>
          <w:rFonts w:ascii="Courier New" w:hAnsi="Courier New" w:cs="Courier New"/>
          <w:b/>
          <w:bCs/>
        </w:rPr>
        <w:t>\\credit.csv",</w:t>
      </w:r>
    </w:p>
    <w:p w14:paraId="53FAAC10" w14:textId="26E75D39" w:rsidR="005822B5" w:rsidRPr="005822B5" w:rsidRDefault="005822B5" w:rsidP="00A43969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5822B5">
        <w:rPr>
          <w:rFonts w:ascii="Courier New" w:hAnsi="Courier New" w:cs="Courier New"/>
          <w:b/>
          <w:bCs/>
        </w:rPr>
        <w:t xml:space="preserve">                  </w:t>
      </w:r>
      <w:r w:rsidR="00CA3E77">
        <w:rPr>
          <w:rFonts w:ascii="Courier New" w:hAnsi="Courier New" w:cs="Courier New"/>
          <w:b/>
          <w:bCs/>
        </w:rPr>
        <w:t>h</w:t>
      </w:r>
      <w:r w:rsidRPr="005822B5">
        <w:rPr>
          <w:rFonts w:ascii="Courier New" w:hAnsi="Courier New" w:cs="Courier New"/>
          <w:b/>
          <w:bCs/>
        </w:rPr>
        <w:t xml:space="preserve">eader = TRUE, </w:t>
      </w:r>
      <w:proofErr w:type="spellStart"/>
      <w:r w:rsidRPr="005822B5">
        <w:rPr>
          <w:rFonts w:ascii="Courier New" w:hAnsi="Courier New" w:cs="Courier New"/>
          <w:b/>
          <w:bCs/>
        </w:rPr>
        <w:t>stringsAsFactors</w:t>
      </w:r>
      <w:proofErr w:type="spellEnd"/>
      <w:r w:rsidRPr="005822B5">
        <w:rPr>
          <w:rFonts w:ascii="Courier New" w:hAnsi="Courier New" w:cs="Courier New"/>
          <w:b/>
          <w:bCs/>
        </w:rPr>
        <w:t xml:space="preserve"> = TRUE)</w:t>
      </w:r>
    </w:p>
    <w:p w14:paraId="39710429" w14:textId="069D7571" w:rsidR="00106106" w:rsidRPr="005822B5" w:rsidRDefault="005822B5" w:rsidP="00A43969">
      <w:pPr>
        <w:spacing w:line="240" w:lineRule="auto"/>
        <w:ind w:left="720"/>
        <w:rPr>
          <w:rFonts w:ascii="Courier New" w:hAnsi="Courier New" w:cs="Courier New"/>
          <w:b/>
          <w:bCs/>
        </w:rPr>
      </w:pPr>
      <w:proofErr w:type="spellStart"/>
      <w:r w:rsidRPr="005822B5">
        <w:rPr>
          <w:rFonts w:ascii="Courier New" w:hAnsi="Courier New" w:cs="Courier New"/>
          <w:b/>
          <w:bCs/>
        </w:rPr>
        <w:t>sapply</w:t>
      </w:r>
      <w:proofErr w:type="spellEnd"/>
      <w:r w:rsidRPr="005822B5">
        <w:rPr>
          <w:rFonts w:ascii="Courier New" w:hAnsi="Courier New" w:cs="Courier New"/>
          <w:b/>
          <w:bCs/>
        </w:rPr>
        <w:t xml:space="preserve">(credit, </w:t>
      </w:r>
      <w:proofErr w:type="spellStart"/>
      <w:r w:rsidRPr="005822B5">
        <w:rPr>
          <w:rFonts w:ascii="Courier New" w:hAnsi="Courier New" w:cs="Courier New"/>
          <w:b/>
          <w:bCs/>
        </w:rPr>
        <w:t>is.factor</w:t>
      </w:r>
      <w:proofErr w:type="spellEnd"/>
      <w:r w:rsidRPr="005822B5">
        <w:rPr>
          <w:rFonts w:ascii="Courier New" w:hAnsi="Courier New" w:cs="Courier New"/>
          <w:b/>
          <w:bCs/>
        </w:rPr>
        <w:t>)</w:t>
      </w:r>
    </w:p>
    <w:p w14:paraId="47B89060" w14:textId="6D185478" w:rsidR="00106106" w:rsidRDefault="005822B5" w:rsidP="00A43969">
      <w:pPr>
        <w:ind w:left="720"/>
        <w:rPr>
          <w:rFonts w:eastAsiaTheme="minorEastAsia"/>
        </w:rPr>
      </w:pPr>
      <w:r>
        <w:t xml:space="preserve">Make sure to use proper a range to evaluate the hyperparameter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of your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nearest neighbor </w:t>
      </w:r>
      <w:r w:rsidR="007E3363">
        <w:rPr>
          <w:rFonts w:eastAsiaTheme="minorEastAsia"/>
        </w:rPr>
        <w:t>algorithm</w:t>
      </w:r>
      <w:r>
        <w:rPr>
          <w:rFonts w:eastAsiaTheme="minorEastAsia"/>
        </w:rPr>
        <w:t>.</w:t>
      </w:r>
    </w:p>
    <w:p w14:paraId="596D76CE" w14:textId="0DDB3B2C" w:rsidR="007E3363" w:rsidRDefault="007E3363" w:rsidP="00A43969">
      <w:pPr>
        <w:ind w:left="720"/>
        <w:rPr>
          <w:rFonts w:eastAsiaTheme="minorEastAsia"/>
        </w:rPr>
      </w:pPr>
      <w:r>
        <w:rPr>
          <w:rFonts w:eastAsiaTheme="minorEastAsia"/>
        </w:rPr>
        <w:t>Because your prediction focuses on a class</w:t>
      </w:r>
      <w:r w:rsidR="00A43969">
        <w:rPr>
          <w:rFonts w:eastAsiaTheme="minorEastAsia"/>
        </w:rPr>
        <w:t>ified data,</w:t>
      </w:r>
      <w:r>
        <w:rPr>
          <w:rFonts w:eastAsiaTheme="minorEastAsia"/>
        </w:rPr>
        <w:t xml:space="preserve"> the evaluation criteri</w:t>
      </w:r>
      <w:r w:rsidR="00AF62D0">
        <w:rPr>
          <w:rFonts w:eastAsiaTheme="minorEastAsia"/>
        </w:rPr>
        <w:t>um</w:t>
      </w:r>
      <w:r>
        <w:rPr>
          <w:rFonts w:eastAsiaTheme="minorEastAsia"/>
        </w:rPr>
        <w:t xml:space="preserve"> needs </w:t>
      </w:r>
      <w:r w:rsidR="00AF62D0">
        <w:rPr>
          <w:rFonts w:eastAsiaTheme="minorEastAsia"/>
        </w:rPr>
        <w:t xml:space="preserve">to </w:t>
      </w:r>
      <w:r>
        <w:rPr>
          <w:rFonts w:eastAsiaTheme="minorEastAsia"/>
        </w:rPr>
        <w:t xml:space="preserve">change from </w:t>
      </w:r>
      <w:r w:rsidRPr="007E3363">
        <w:rPr>
          <w:rFonts w:ascii="Courier New" w:eastAsiaTheme="minorEastAsia" w:hAnsi="Courier New" w:cs="Courier New"/>
          <w:b/>
          <w:bCs/>
        </w:rPr>
        <w:t>metric = "RMSE"</w:t>
      </w:r>
      <w:r>
        <w:rPr>
          <w:rFonts w:eastAsiaTheme="minorEastAsia"/>
        </w:rPr>
        <w:t xml:space="preserve"> to </w:t>
      </w:r>
      <w:r w:rsidRPr="007E3363">
        <w:rPr>
          <w:rFonts w:ascii="Courier New" w:eastAsiaTheme="minorEastAsia" w:hAnsi="Courier New" w:cs="Courier New"/>
          <w:b/>
          <w:bCs/>
        </w:rPr>
        <w:t>metric = "Accuracy"</w:t>
      </w:r>
      <w:r>
        <w:rPr>
          <w:rFonts w:eastAsiaTheme="minorEastAsia"/>
        </w:rPr>
        <w:t>.</w:t>
      </w:r>
    </w:p>
    <w:p w14:paraId="4B5765E7" w14:textId="7ABCF1C3" w:rsidR="00A43969" w:rsidRPr="00A43969" w:rsidRDefault="00A43969" w:rsidP="00A43969">
      <w:r>
        <w:t xml:space="preserve">[c] </w:t>
      </w:r>
      <w:r>
        <w:t>Discuss the predictive quality of your model</w:t>
      </w:r>
      <w:r>
        <w:t>.</w:t>
      </w:r>
      <w:r w:rsidR="007D053E">
        <w:t xml:space="preserve"> [1 point]</w:t>
      </w:r>
    </w:p>
    <w:p w14:paraId="02E8A76C" w14:textId="67F4A515" w:rsidR="00A43969" w:rsidRDefault="00A43969" w:rsidP="00A4396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You can evaluate the predicted probabilities with </w:t>
      </w:r>
    </w:p>
    <w:p w14:paraId="15E2723E" w14:textId="77777777" w:rsidR="00A43969" w:rsidRPr="00A43969" w:rsidRDefault="00A43969" w:rsidP="00A43969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proofErr w:type="spellStart"/>
      <w:r w:rsidRPr="00A43969">
        <w:rPr>
          <w:rFonts w:ascii="Courier New" w:hAnsi="Courier New" w:cs="Courier New"/>
          <w:b/>
          <w:bCs/>
        </w:rPr>
        <w:t>defaultPred</w:t>
      </w:r>
      <w:proofErr w:type="spellEnd"/>
      <w:r w:rsidRPr="00A43969">
        <w:rPr>
          <w:rFonts w:ascii="Courier New" w:hAnsi="Courier New" w:cs="Courier New"/>
          <w:b/>
          <w:bCs/>
        </w:rPr>
        <w:t xml:space="preserve"> &lt;- predict(</w:t>
      </w:r>
      <w:proofErr w:type="spellStart"/>
      <w:r w:rsidRPr="00A43969">
        <w:rPr>
          <w:rFonts w:ascii="Courier New" w:hAnsi="Courier New" w:cs="Courier New"/>
          <w:b/>
          <w:bCs/>
        </w:rPr>
        <w:t>knn_fit</w:t>
      </w:r>
      <w:proofErr w:type="spellEnd"/>
      <w:r w:rsidRPr="00A43969">
        <w:rPr>
          <w:rFonts w:ascii="Courier New" w:hAnsi="Courier New" w:cs="Courier New"/>
          <w:b/>
          <w:bCs/>
        </w:rPr>
        <w:t xml:space="preserve">, </w:t>
      </w:r>
      <w:proofErr w:type="spellStart"/>
      <w:r w:rsidRPr="00A43969">
        <w:rPr>
          <w:rFonts w:ascii="Courier New" w:hAnsi="Courier New" w:cs="Courier New"/>
          <w:b/>
          <w:bCs/>
        </w:rPr>
        <w:t>default_test</w:t>
      </w:r>
      <w:proofErr w:type="spellEnd"/>
      <w:r w:rsidRPr="00A43969">
        <w:rPr>
          <w:rFonts w:ascii="Courier New" w:hAnsi="Courier New" w:cs="Courier New"/>
          <w:b/>
          <w:bCs/>
        </w:rPr>
        <w:t>, type="prob")</w:t>
      </w:r>
    </w:p>
    <w:p w14:paraId="40E91659" w14:textId="6323F988" w:rsidR="00A43969" w:rsidRDefault="00A43969" w:rsidP="00A43969">
      <w:pPr>
        <w:spacing w:line="240" w:lineRule="auto"/>
        <w:ind w:left="720"/>
        <w:rPr>
          <w:rFonts w:ascii="Courier New" w:hAnsi="Courier New" w:cs="Courier New"/>
          <w:b/>
          <w:bCs/>
        </w:rPr>
      </w:pPr>
      <w:r w:rsidRPr="00A43969">
        <w:rPr>
          <w:rFonts w:ascii="Courier New" w:hAnsi="Courier New" w:cs="Courier New"/>
          <w:b/>
          <w:bCs/>
        </w:rPr>
        <w:t>plot(</w:t>
      </w:r>
      <w:proofErr w:type="spellStart"/>
      <w:r w:rsidRPr="00A43969">
        <w:rPr>
          <w:rFonts w:ascii="Courier New" w:hAnsi="Courier New" w:cs="Courier New"/>
          <w:b/>
          <w:bCs/>
        </w:rPr>
        <w:t>defaultPred$yes~default</w:t>
      </w:r>
      <w:proofErr w:type="spellEnd"/>
      <w:r w:rsidRPr="00A43969">
        <w:rPr>
          <w:rFonts w:ascii="Courier New" w:hAnsi="Courier New" w:cs="Courier New"/>
          <w:b/>
          <w:bCs/>
        </w:rPr>
        <w:t>, data=</w:t>
      </w:r>
      <w:proofErr w:type="spellStart"/>
      <w:r w:rsidRPr="00A43969">
        <w:rPr>
          <w:rFonts w:ascii="Courier New" w:hAnsi="Courier New" w:cs="Courier New"/>
          <w:b/>
          <w:bCs/>
        </w:rPr>
        <w:t>default_test</w:t>
      </w:r>
      <w:proofErr w:type="spellEnd"/>
      <w:r w:rsidRPr="00A43969">
        <w:rPr>
          <w:rFonts w:ascii="Courier New" w:hAnsi="Courier New" w:cs="Courier New"/>
          <w:b/>
          <w:bCs/>
        </w:rPr>
        <w:t>)</w:t>
      </w:r>
    </w:p>
    <w:p w14:paraId="1477A223" w14:textId="5FF73ED1" w:rsidR="00AF62D0" w:rsidRDefault="00AF62D0" w:rsidP="00AF62D0">
      <w:r w:rsidRPr="005822B5">
        <w:rPr>
          <w:b/>
          <w:bCs/>
        </w:rPr>
        <w:t xml:space="preserve">Task </w:t>
      </w:r>
      <w:r w:rsidR="00CA3E77">
        <w:rPr>
          <w:b/>
          <w:bCs/>
        </w:rPr>
        <w:t>4</w:t>
      </w:r>
      <w:r w:rsidRPr="005822B5">
        <w:rPr>
          <w:b/>
          <w:bCs/>
        </w:rPr>
        <w:t>:</w:t>
      </w:r>
      <w:r w:rsidRPr="00AF62D0">
        <w:rPr>
          <w:b/>
          <w:bCs/>
        </w:rPr>
        <w:t xml:space="preserve"> </w:t>
      </w:r>
      <w:r w:rsidRPr="00AF62D0">
        <w:t xml:space="preserve">Follow the modeling approach outlined in </w:t>
      </w:r>
      <w:proofErr w:type="spellStart"/>
      <w:r w:rsidRPr="00AF62D0">
        <w:t>Boehmke</w:t>
      </w:r>
      <w:proofErr w:type="spellEnd"/>
      <w:r w:rsidRPr="00AF62D0">
        <w:t xml:space="preserve"> and Greenwell’s Chapter </w:t>
      </w:r>
      <w:r>
        <w:t>3</w:t>
      </w:r>
      <w:r w:rsidRPr="00AF62D0">
        <w:t xml:space="preserve"> </w:t>
      </w:r>
      <w:r w:rsidRPr="00AF62D0">
        <w:rPr>
          <w:i/>
          <w:iCs/>
        </w:rPr>
        <w:t>Feature and Target Engineering</w:t>
      </w:r>
      <w:r w:rsidRPr="00AF62D0">
        <w:t>.</w:t>
      </w:r>
      <w:r>
        <w:t xml:space="preserve"> Use the dataset </w:t>
      </w:r>
      <w:proofErr w:type="spellStart"/>
      <w:r w:rsidRPr="00AF62D0">
        <w:rPr>
          <w:rFonts w:ascii="Courier New" w:hAnsi="Courier New" w:cs="Courier New"/>
          <w:b/>
          <w:bCs/>
        </w:rPr>
        <w:t>tractShp</w:t>
      </w:r>
      <w:proofErr w:type="spellEnd"/>
      <w:r>
        <w:t xml:space="preserve"> in the package </w:t>
      </w:r>
      <w:proofErr w:type="spellStart"/>
      <w:r w:rsidRPr="00AF62D0">
        <w:rPr>
          <w:rFonts w:ascii="Courier New" w:hAnsi="Courier New" w:cs="Courier New"/>
          <w:b/>
          <w:bCs/>
        </w:rPr>
        <w:t>TexMix</w:t>
      </w:r>
      <w:proofErr w:type="spellEnd"/>
      <w:r>
        <w:t>.</w:t>
      </w:r>
      <w:r w:rsidR="00CA3E77">
        <w:t xml:space="preserve"> [3 points]</w:t>
      </w:r>
    </w:p>
    <w:p w14:paraId="2C4F07B0" w14:textId="3B604BAA" w:rsidR="00AF62D0" w:rsidRDefault="00AF62D0" w:rsidP="00AF62D0">
      <w:r>
        <w:t xml:space="preserve">You can extract the attribute data-frame from the shape file with the statement </w:t>
      </w:r>
      <w:proofErr w:type="spellStart"/>
      <w:r w:rsidRPr="00AF62D0">
        <w:rPr>
          <w:rFonts w:ascii="Courier New" w:hAnsi="Courier New" w:cs="Courier New"/>
          <w:b/>
          <w:bCs/>
        </w:rPr>
        <w:t>tractDf</w:t>
      </w:r>
      <w:proofErr w:type="spellEnd"/>
      <w:r w:rsidRPr="00AF62D0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AF62D0">
        <w:rPr>
          <w:rFonts w:ascii="Courier New" w:hAnsi="Courier New" w:cs="Courier New"/>
          <w:b/>
          <w:bCs/>
        </w:rPr>
        <w:t>as.data.frame</w:t>
      </w:r>
      <w:proofErr w:type="spellEnd"/>
      <w:r w:rsidRPr="00AF62D0">
        <w:rPr>
          <w:rFonts w:ascii="Courier New" w:hAnsi="Courier New" w:cs="Courier New"/>
          <w:b/>
          <w:bCs/>
        </w:rPr>
        <w:t>(</w:t>
      </w:r>
      <w:proofErr w:type="spellStart"/>
      <w:r w:rsidRPr="00AF62D0">
        <w:rPr>
          <w:rFonts w:ascii="Courier New" w:hAnsi="Courier New" w:cs="Courier New"/>
          <w:b/>
          <w:bCs/>
        </w:rPr>
        <w:t>tractShp</w:t>
      </w:r>
      <w:proofErr w:type="spellEnd"/>
      <w:r w:rsidRPr="00AF62D0">
        <w:rPr>
          <w:rFonts w:ascii="Courier New" w:hAnsi="Courier New" w:cs="Courier New"/>
          <w:b/>
          <w:bCs/>
        </w:rPr>
        <w:t>)</w:t>
      </w:r>
      <w:r>
        <w:t>.</w:t>
      </w:r>
    </w:p>
    <w:p w14:paraId="78438375" w14:textId="254AAD0E" w:rsidR="00AF62D0" w:rsidRDefault="00AF62D0" w:rsidP="00AF62D0">
      <w:r>
        <w:t>Show all code and output.</w:t>
      </w:r>
    </w:p>
    <w:p w14:paraId="3CDDC3B0" w14:textId="589AF8DF" w:rsidR="00AF62D0" w:rsidRDefault="00AF62D0" w:rsidP="00AF62D0">
      <w:r>
        <w:t>[a] Evaluate the missingness of all variables in the dataset and impute the</w:t>
      </w:r>
      <w:r w:rsidR="00CA3E77">
        <w:t>ir</w:t>
      </w:r>
      <w:r>
        <w:t xml:space="preserve"> missing values. Should there be any census tracts that need to be excluded from the analysis on </w:t>
      </w:r>
      <w:r w:rsidR="00CA3E77">
        <w:t>logical</w:t>
      </w:r>
      <w:r>
        <w:t xml:space="preserve"> </w:t>
      </w:r>
      <w:r w:rsidR="00CA3E77">
        <w:t>grounds? [2 points]</w:t>
      </w:r>
    </w:p>
    <w:p w14:paraId="199BB253" w14:textId="209B9182" w:rsidR="00CA3E77" w:rsidRPr="00AF62D0" w:rsidRDefault="00CA3E77" w:rsidP="00AF62D0">
      <w:r>
        <w:t>[b] Standardize all metric variables. [1 point]</w:t>
      </w:r>
    </w:p>
    <w:sectPr w:rsidR="00CA3E77" w:rsidRPr="00AF62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CF932" w14:textId="77777777" w:rsidR="00CA3E77" w:rsidRDefault="00CA3E77" w:rsidP="00CA3E77">
      <w:pPr>
        <w:spacing w:after="0" w:line="240" w:lineRule="auto"/>
      </w:pPr>
      <w:r>
        <w:separator/>
      </w:r>
    </w:p>
  </w:endnote>
  <w:endnote w:type="continuationSeparator" w:id="0">
    <w:p w14:paraId="0E8C7389" w14:textId="77777777" w:rsidR="00CA3E77" w:rsidRDefault="00CA3E77" w:rsidP="00CA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40A7" w14:textId="20E4CE08" w:rsidR="00CA3E77" w:rsidRDefault="00CA3E77" w:rsidP="00CA3E77">
    <w:pPr>
      <w:pStyle w:val="Footer"/>
      <w:tabs>
        <w:tab w:val="clear" w:pos="4680"/>
        <w:tab w:val="clear" w:pos="9360"/>
        <w:tab w:val="left" w:pos="3513"/>
      </w:tabs>
    </w:pPr>
    <w:r>
      <w:t>GISC6323: Spring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7CF11" w14:textId="77777777" w:rsidR="00CA3E77" w:rsidRDefault="00CA3E77" w:rsidP="00CA3E77">
      <w:pPr>
        <w:spacing w:after="0" w:line="240" w:lineRule="auto"/>
      </w:pPr>
      <w:r>
        <w:separator/>
      </w:r>
    </w:p>
  </w:footnote>
  <w:footnote w:type="continuationSeparator" w:id="0">
    <w:p w14:paraId="21B7728F" w14:textId="77777777" w:rsidR="00CA3E77" w:rsidRDefault="00CA3E77" w:rsidP="00CA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792D" w14:textId="1FC8138B" w:rsidR="00CA3E77" w:rsidRPr="00CA3E77" w:rsidRDefault="00CA3E77">
    <w:pPr>
      <w:pStyle w:val="Header"/>
      <w:rPr>
        <w:u w:val="single"/>
      </w:rPr>
    </w:pPr>
    <w:r w:rsidRPr="00CA3E77">
      <w:rPr>
        <w:u w:val="single"/>
      </w:rPr>
      <w:t>Lab01</w:t>
    </w:r>
    <w:r w:rsidRPr="00CA3E77">
      <w:rPr>
        <w:u w:val="single"/>
      </w:rPr>
      <w:tab/>
    </w:r>
    <w:r w:rsidR="00CE5BBA" w:rsidRPr="00CE5BBA">
      <w:rPr>
        <w:b/>
        <w:bCs/>
        <w:i/>
        <w:iCs/>
        <w:u w:val="single"/>
      </w:rPr>
      <w:t>Your Name</w:t>
    </w:r>
    <w:r>
      <w:rPr>
        <w:u w:val="single"/>
      </w:rPr>
      <w:tab/>
    </w:r>
    <w:r w:rsidRPr="00CA3E77">
      <w:rPr>
        <w:u w:val="single"/>
      </w:rPr>
      <w:fldChar w:fldCharType="begin"/>
    </w:r>
    <w:r w:rsidRPr="00CA3E77">
      <w:rPr>
        <w:u w:val="single"/>
      </w:rPr>
      <w:instrText xml:space="preserve"> PAGE   \* MERGEFORMAT </w:instrText>
    </w:r>
    <w:r w:rsidRPr="00CA3E77">
      <w:rPr>
        <w:u w:val="single"/>
      </w:rPr>
      <w:fldChar w:fldCharType="separate"/>
    </w:r>
    <w:r w:rsidRPr="00CA3E77">
      <w:rPr>
        <w:noProof/>
        <w:u w:val="single"/>
      </w:rPr>
      <w:t>1</w:t>
    </w:r>
    <w:r w:rsidRPr="00CA3E77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DD"/>
    <w:rsid w:val="0001470E"/>
    <w:rsid w:val="000C3384"/>
    <w:rsid w:val="00106106"/>
    <w:rsid w:val="00230490"/>
    <w:rsid w:val="002446BF"/>
    <w:rsid w:val="00363D32"/>
    <w:rsid w:val="00523F5A"/>
    <w:rsid w:val="005822B5"/>
    <w:rsid w:val="006F634B"/>
    <w:rsid w:val="00723B99"/>
    <w:rsid w:val="007D053E"/>
    <w:rsid w:val="007E3363"/>
    <w:rsid w:val="0088153A"/>
    <w:rsid w:val="008A4DE3"/>
    <w:rsid w:val="00A43969"/>
    <w:rsid w:val="00AF62D0"/>
    <w:rsid w:val="00B32352"/>
    <w:rsid w:val="00CA3E77"/>
    <w:rsid w:val="00CE5BBA"/>
    <w:rsid w:val="00D4503B"/>
    <w:rsid w:val="00D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D1CB9"/>
  <w15:chartTrackingRefBased/>
  <w15:docId w15:val="{274CDDA8-CC83-4A33-9BF4-994EBF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822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77"/>
  </w:style>
  <w:style w:type="paragraph" w:styleId="Footer">
    <w:name w:val="footer"/>
    <w:basedOn w:val="Normal"/>
    <w:link w:val="FooterChar"/>
    <w:uiPriority w:val="99"/>
    <w:unhideWhenUsed/>
    <w:rsid w:val="00CA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Tiefelsdorf, Michael</cp:lastModifiedBy>
  <cp:revision>5</cp:revision>
  <dcterms:created xsi:type="dcterms:W3CDTF">2021-02-25T18:41:00Z</dcterms:created>
  <dcterms:modified xsi:type="dcterms:W3CDTF">2021-02-25T18:45:00Z</dcterms:modified>
</cp:coreProperties>
</file>