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16BF" w14:textId="6F9962A9" w:rsidR="0065006B" w:rsidRPr="00DA1DED" w:rsidRDefault="00DA1DED" w:rsidP="0065006B">
      <w:pPr>
        <w:pStyle w:val="Title"/>
        <w:rPr>
          <w:sz w:val="36"/>
          <w:szCs w:val="36"/>
        </w:rPr>
      </w:pPr>
      <w:r w:rsidRPr="00DA1DED">
        <w:rPr>
          <w:sz w:val="36"/>
          <w:szCs w:val="36"/>
        </w:rPr>
        <w:t xml:space="preserve">Sample Answer </w:t>
      </w:r>
      <w:r w:rsidR="0065006B" w:rsidRPr="00DA1DED">
        <w:rPr>
          <w:sz w:val="36"/>
          <w:szCs w:val="36"/>
        </w:rPr>
        <w:t>Lab05: Logistic &amp; Poisson Regression</w:t>
      </w:r>
    </w:p>
    <w:p w14:paraId="130665EC" w14:textId="5B69555A" w:rsidR="0065006B" w:rsidRDefault="0065006B" w:rsidP="0065006B">
      <w:pPr>
        <w:ind w:right="144"/>
        <w:jc w:val="both"/>
        <w:rPr>
          <w:bCs/>
        </w:rPr>
      </w:pPr>
      <w:r>
        <w:rPr>
          <w:b/>
          <w:bCs/>
        </w:rPr>
        <w:t xml:space="preserve">Handed out: </w:t>
      </w:r>
      <w:r>
        <w:rPr>
          <w:bCs/>
        </w:rPr>
        <w:t>Monday,</w:t>
      </w:r>
      <w:r w:rsidRPr="000A372B">
        <w:rPr>
          <w:bCs/>
        </w:rPr>
        <w:t xml:space="preserve"> </w:t>
      </w:r>
      <w:r>
        <w:rPr>
          <w:bCs/>
        </w:rPr>
        <w:t xml:space="preserve">April </w:t>
      </w:r>
      <w:r w:rsidR="00DF1BE8">
        <w:rPr>
          <w:bCs/>
        </w:rPr>
        <w:t>19</w:t>
      </w:r>
      <w:r w:rsidRPr="000A372B">
        <w:rPr>
          <w:bCs/>
        </w:rPr>
        <w:t>, 20</w:t>
      </w:r>
      <w:r w:rsidR="00E25AD1">
        <w:rPr>
          <w:bCs/>
        </w:rPr>
        <w:t>2</w:t>
      </w:r>
      <w:r w:rsidR="00DF1BE8">
        <w:rPr>
          <w:bCs/>
        </w:rPr>
        <w:t>1</w:t>
      </w:r>
    </w:p>
    <w:p w14:paraId="7780BB9D" w14:textId="7CA67CF7" w:rsidR="0065006B" w:rsidRDefault="0065006B" w:rsidP="0065006B">
      <w:pPr>
        <w:ind w:right="144"/>
        <w:jc w:val="both"/>
        <w:rPr>
          <w:bCs/>
        </w:rPr>
      </w:pPr>
      <w:r w:rsidRPr="000A372B">
        <w:rPr>
          <w:b/>
          <w:bCs/>
        </w:rPr>
        <w:t>Return date:</w:t>
      </w:r>
      <w:r>
        <w:rPr>
          <w:bCs/>
        </w:rPr>
        <w:t xml:space="preserve"> </w:t>
      </w:r>
      <w:r w:rsidR="00DF1BE8">
        <w:rPr>
          <w:bCs/>
        </w:rPr>
        <w:t>Monday morning</w:t>
      </w:r>
      <w:r>
        <w:rPr>
          <w:bCs/>
        </w:rPr>
        <w:t xml:space="preserve">, </w:t>
      </w:r>
      <w:r w:rsidR="00DF1BE8">
        <w:rPr>
          <w:bCs/>
        </w:rPr>
        <w:t xml:space="preserve">May </w:t>
      </w:r>
      <w:r w:rsidR="0092621A">
        <w:rPr>
          <w:bCs/>
        </w:rPr>
        <w:t>3</w:t>
      </w:r>
      <w:r>
        <w:rPr>
          <w:bCs/>
        </w:rPr>
        <w:t>, 20</w:t>
      </w:r>
      <w:r w:rsidR="00E25AD1">
        <w:rPr>
          <w:bCs/>
        </w:rPr>
        <w:t>2</w:t>
      </w:r>
      <w:r w:rsidR="00DF1BE8">
        <w:rPr>
          <w:bCs/>
        </w:rPr>
        <w:t>1</w:t>
      </w:r>
      <w:r>
        <w:rPr>
          <w:bCs/>
        </w:rPr>
        <w:t xml:space="preserve"> (this is a </w:t>
      </w:r>
      <w:r w:rsidRPr="0065006B">
        <w:rPr>
          <w:b/>
          <w:bCs/>
          <w:i/>
        </w:rPr>
        <w:t>firm date</w:t>
      </w:r>
      <w:r w:rsidR="00E25AD1">
        <w:rPr>
          <w:bCs/>
        </w:rPr>
        <w:t xml:space="preserve">: </w:t>
      </w:r>
      <w:r>
        <w:rPr>
          <w:bCs/>
        </w:rPr>
        <w:t xml:space="preserve">the sample answer </w:t>
      </w:r>
      <w:r w:rsidR="00E25AD1">
        <w:rPr>
          <w:bCs/>
        </w:rPr>
        <w:t>will be posted afterwards</w:t>
      </w:r>
      <w:r>
        <w:rPr>
          <w:bCs/>
        </w:rPr>
        <w:t>)</w:t>
      </w:r>
    </w:p>
    <w:p w14:paraId="20AA6EAC" w14:textId="77777777" w:rsidR="0065006B" w:rsidRDefault="0065006B" w:rsidP="0065006B">
      <w:pPr>
        <w:ind w:right="144"/>
        <w:jc w:val="both"/>
        <w:rPr>
          <w:bCs/>
        </w:rPr>
      </w:pPr>
      <w:r w:rsidRPr="00C355B7">
        <w:rPr>
          <w:b/>
          <w:bCs/>
        </w:rPr>
        <w:t>Grading:</w:t>
      </w:r>
      <w:r>
        <w:rPr>
          <w:bCs/>
        </w:rPr>
        <w:t xml:space="preserve"> This lab counts 12 % towards your final grade </w:t>
      </w:r>
    </w:p>
    <w:p w14:paraId="4564810B" w14:textId="436A6015" w:rsidR="0065006B" w:rsidRDefault="0065006B" w:rsidP="0065006B">
      <w:pPr>
        <w:ind w:right="144"/>
        <w:jc w:val="both"/>
        <w:rPr>
          <w:rFonts w:ascii="Calibri" w:eastAsia="Calibri" w:hAnsi="Calibri" w:cs="Times New Roman"/>
        </w:rPr>
      </w:pPr>
      <w:r w:rsidRPr="00393553">
        <w:rPr>
          <w:rFonts w:eastAsia="Times New Roman"/>
          <w:b/>
          <w:bCs/>
          <w:color w:val="000000"/>
        </w:rPr>
        <w:t xml:space="preserve">Format of answer: </w:t>
      </w:r>
      <w:r>
        <w:rPr>
          <w:rFonts w:ascii="Calibri" w:eastAsia="Calibri" w:hAnsi="Calibri" w:cs="Times New Roman"/>
        </w:rPr>
        <w:t>Your answers (</w:t>
      </w:r>
      <w:r>
        <w:t>statistical figure</w:t>
      </w:r>
      <w:r>
        <w:rPr>
          <w:rFonts w:ascii="Calibri" w:eastAsia="Calibri" w:hAnsi="Calibri" w:cs="Times New Roman"/>
        </w:rPr>
        <w:t xml:space="preserve">s and verbal description) </w:t>
      </w:r>
      <w:r>
        <w:t xml:space="preserve">should be submitted as </w:t>
      </w:r>
      <w:r w:rsidRPr="00D430D9">
        <w:rPr>
          <w:b/>
          <w:i/>
        </w:rPr>
        <w:t>hardcopy</w:t>
      </w:r>
      <w:r>
        <w:rPr>
          <w:rFonts w:ascii="Calibri" w:eastAsia="Calibri" w:hAnsi="Calibri" w:cs="Times New Roman"/>
        </w:rPr>
        <w:t>. Add a running title with the following information: Lab0</w:t>
      </w:r>
      <w:r>
        <w:t>5</w:t>
      </w:r>
      <w:r>
        <w:rPr>
          <w:rFonts w:ascii="Calibri" w:eastAsia="Calibri" w:hAnsi="Calibri" w:cs="Times New Roman"/>
        </w:rPr>
        <w:t xml:space="preserve">, your name and page numbers. You may use this document as template. </w:t>
      </w:r>
      <w:r>
        <w:t>Copy the requested statistical figures into your document</w:t>
      </w:r>
      <w:r>
        <w:rPr>
          <w:rFonts w:ascii="Calibri" w:eastAsia="Calibri" w:hAnsi="Calibri" w:cs="Times New Roman"/>
        </w:rPr>
        <w:t xml:space="preserve">. </w:t>
      </w:r>
      <w:r>
        <w:t>T</w:t>
      </w:r>
      <w:r>
        <w:rPr>
          <w:rFonts w:ascii="Calibri" w:eastAsia="Calibri" w:hAnsi="Calibri" w:cs="Times New Roman"/>
        </w:rPr>
        <w:t xml:space="preserve">rial and error answers will lead to a deduction of points. Label each answer properly with the bold task headings. You are expected to hand in professionally formatted answers: use a fixed pitch font, like </w:t>
      </w:r>
      <w:r w:rsidRPr="00D430D9">
        <w:rPr>
          <w:rFonts w:ascii="Courier New" w:eastAsia="Calibri" w:hAnsi="Courier New" w:cs="Courier New"/>
          <w:b/>
        </w:rPr>
        <w:t>Courier New</w:t>
      </w:r>
      <w:r>
        <w:rPr>
          <w:rFonts w:ascii="Calibri" w:eastAsia="Calibri" w:hAnsi="Calibri" w:cs="Times New Roman"/>
        </w:rPr>
        <w:t xml:space="preserve">, for any </w:t>
      </w:r>
      <w:r>
        <w:rPr>
          <w:noProof/>
        </w:rPr>
        <w:drawing>
          <wp:inline distT="0" distB="0" distL="0" distR="0" wp14:anchorId="4DA56A59" wp14:editId="5DEDC0EE">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7">
                      <a:extLst>
                        <a:ext uri="{28A0092B-C50C-407E-A947-70E740481C1C}">
                          <a14:useLocalDpi xmlns:a14="http://schemas.microsoft.com/office/drawing/2010/main" val="0"/>
                        </a:ext>
                      </a:extLst>
                    </a:blip>
                    <a:stretch>
                      <a:fillRect/>
                    </a:stretch>
                  </pic:blipFill>
                  <pic:spPr>
                    <a:xfrm>
                      <a:off x="0" y="0"/>
                      <a:ext cx="152998" cy="152998"/>
                    </a:xfrm>
                    <a:prstGeom prst="rect">
                      <a:avLst/>
                    </a:prstGeom>
                  </pic:spPr>
                </pic:pic>
              </a:graphicData>
            </a:graphic>
          </wp:inline>
        </w:drawing>
      </w:r>
      <w:r>
        <w:rPr>
          <w:rFonts w:ascii="Calibri" w:eastAsia="Calibri" w:hAnsi="Calibri" w:cs="Times New Roman"/>
        </w:rPr>
        <w:t xml:space="preserve"> code and output.</w:t>
      </w:r>
      <w:r>
        <w:t xml:space="preserve"> Use mathematical </w:t>
      </w:r>
      <w:r w:rsidR="00DF1BE8">
        <w:t>typesetting</w:t>
      </w:r>
      <w:r>
        <w:t xml:space="preserve"> when equations are required</w:t>
      </w:r>
      <w:r>
        <w:rPr>
          <w:rFonts w:ascii="Calibri" w:eastAsia="Calibri" w:hAnsi="Calibri" w:cs="Times New Roman"/>
        </w:rPr>
        <w:t xml:space="preserve">. Copy and paste figures into your document. Make sure that each figure has a proper </w:t>
      </w:r>
      <w:r w:rsidRPr="00D430D9">
        <w:rPr>
          <w:rFonts w:ascii="Calibri" w:eastAsia="Calibri" w:hAnsi="Calibri" w:cs="Times New Roman"/>
          <w:b/>
          <w:i/>
        </w:rPr>
        <w:t>caption</w:t>
      </w:r>
      <w:r>
        <w:rPr>
          <w:rFonts w:ascii="Calibri" w:eastAsia="Calibri" w:hAnsi="Calibri" w:cs="Times New Roman"/>
        </w:rPr>
        <w:t xml:space="preserve"> describing its content.</w:t>
      </w:r>
    </w:p>
    <w:p w14:paraId="40C37431" w14:textId="77777777" w:rsidR="00E25AD1" w:rsidRDefault="00E25AD1" w:rsidP="0065006B">
      <w:pPr>
        <w:ind w:right="144"/>
        <w:jc w:val="both"/>
        <w:rPr>
          <w:rFonts w:ascii="Calibri" w:eastAsia="Calibri" w:hAnsi="Calibri" w:cs="Times New Roman"/>
        </w:rPr>
      </w:pPr>
      <w:r w:rsidRPr="00E25AD1">
        <w:rPr>
          <w:rFonts w:ascii="Calibri" w:eastAsia="Calibri" w:hAnsi="Calibri" w:cs="Times New Roman"/>
          <w:b/>
          <w:bCs/>
        </w:rPr>
        <w:t>Note</w:t>
      </w:r>
      <w:r>
        <w:rPr>
          <w:rFonts w:ascii="Calibri" w:eastAsia="Calibri" w:hAnsi="Calibri" w:cs="Times New Roman"/>
          <w:b/>
          <w:bCs/>
        </w:rPr>
        <w:t>s</w:t>
      </w:r>
      <w:r w:rsidRPr="00E25AD1">
        <w:rPr>
          <w:rFonts w:ascii="Calibri" w:eastAsia="Calibri" w:hAnsi="Calibri" w:cs="Times New Roman"/>
          <w:b/>
          <w:bCs/>
        </w:rPr>
        <w:t>:</w:t>
      </w:r>
      <w:r>
        <w:rPr>
          <w:rFonts w:ascii="Calibri" w:eastAsia="Calibri" w:hAnsi="Calibri" w:cs="Times New Roman"/>
        </w:rPr>
        <w:t xml:space="preserve"> </w:t>
      </w:r>
    </w:p>
    <w:p w14:paraId="483AED9A" w14:textId="26E2B814" w:rsidR="00E25AD1" w:rsidRDefault="00E25AD1" w:rsidP="00E25AD1">
      <w:pPr>
        <w:pStyle w:val="ListParagraph"/>
        <w:numPr>
          <w:ilvl w:val="0"/>
          <w:numId w:val="1"/>
        </w:numPr>
        <w:ind w:right="144"/>
        <w:jc w:val="both"/>
        <w:rPr>
          <w:rFonts w:ascii="Calibri" w:eastAsia="Calibri" w:hAnsi="Calibri" w:cs="Times New Roman"/>
        </w:rPr>
      </w:pPr>
      <w:r>
        <w:rPr>
          <w:rFonts w:ascii="Calibri" w:eastAsia="Calibri" w:hAnsi="Calibri" w:cs="Times New Roman"/>
        </w:rPr>
        <w:t xml:space="preserve">Special office hours will be held on Sunday May </w:t>
      </w:r>
      <w:r w:rsidR="00DF1BE8">
        <w:rPr>
          <w:rFonts w:ascii="Calibri" w:eastAsia="Calibri" w:hAnsi="Calibri" w:cs="Times New Roman"/>
        </w:rPr>
        <w:t>9</w:t>
      </w:r>
      <w:r>
        <w:rPr>
          <w:rFonts w:ascii="Calibri" w:eastAsia="Calibri" w:hAnsi="Calibri" w:cs="Times New Roman"/>
        </w:rPr>
        <w:t>, 202</w:t>
      </w:r>
      <w:r w:rsidR="00DF1BE8">
        <w:rPr>
          <w:rFonts w:ascii="Calibri" w:eastAsia="Calibri" w:hAnsi="Calibri" w:cs="Times New Roman"/>
        </w:rPr>
        <w:t>1</w:t>
      </w:r>
      <w:r>
        <w:rPr>
          <w:rFonts w:ascii="Calibri" w:eastAsia="Calibri" w:hAnsi="Calibri" w:cs="Times New Roman"/>
        </w:rPr>
        <w:t>, from 2:00 to 4:00 pm via MS Teams</w:t>
      </w:r>
      <w:r w:rsidR="00DF1BE8">
        <w:rPr>
          <w:rFonts w:ascii="Calibri" w:eastAsia="Calibri" w:hAnsi="Calibri" w:cs="Times New Roman"/>
        </w:rPr>
        <w:t xml:space="preserve"> for last minute questions.</w:t>
      </w:r>
    </w:p>
    <w:p w14:paraId="075A9102" w14:textId="5C23B7A8" w:rsidR="00E25AD1" w:rsidRPr="00E25AD1" w:rsidRDefault="00E25AD1" w:rsidP="00E25AD1">
      <w:pPr>
        <w:pStyle w:val="ListParagraph"/>
        <w:numPr>
          <w:ilvl w:val="0"/>
          <w:numId w:val="1"/>
        </w:numPr>
        <w:ind w:right="144"/>
        <w:jc w:val="both"/>
        <w:rPr>
          <w:rFonts w:ascii="Calibri" w:eastAsia="Calibri" w:hAnsi="Calibri" w:cs="Times New Roman"/>
        </w:rPr>
      </w:pPr>
      <w:r w:rsidRPr="00E25AD1">
        <w:rPr>
          <w:rFonts w:ascii="Calibri" w:eastAsia="Calibri" w:hAnsi="Calibri" w:cs="Times New Roman"/>
        </w:rPr>
        <w:t xml:space="preserve">The final exam will be held </w:t>
      </w:r>
      <w:r w:rsidR="00DF1BE8">
        <w:rPr>
          <w:rFonts w:ascii="Calibri" w:eastAsia="Calibri" w:hAnsi="Calibri" w:cs="Times New Roman"/>
        </w:rPr>
        <w:t xml:space="preserve">via </w:t>
      </w:r>
      <w:r w:rsidR="00DF1BE8" w:rsidRPr="00DF1BE8">
        <w:rPr>
          <w:rFonts w:ascii="Calibri" w:eastAsia="Calibri" w:hAnsi="Calibri" w:cs="Times New Roman"/>
          <w:smallCaps/>
        </w:rPr>
        <w:t>eLearning</w:t>
      </w:r>
      <w:r w:rsidR="00DF1BE8">
        <w:rPr>
          <w:rFonts w:ascii="Calibri" w:eastAsia="Calibri" w:hAnsi="Calibri" w:cs="Times New Roman"/>
        </w:rPr>
        <w:t xml:space="preserve"> on </w:t>
      </w:r>
      <w:r w:rsidRPr="00E25AD1">
        <w:rPr>
          <w:rFonts w:ascii="Calibri" w:eastAsia="Calibri" w:hAnsi="Calibri" w:cs="Times New Roman"/>
        </w:rPr>
        <w:t xml:space="preserve">Monday May </w:t>
      </w:r>
      <w:r w:rsidR="00DF1BE8">
        <w:rPr>
          <w:rFonts w:ascii="Calibri" w:eastAsia="Calibri" w:hAnsi="Calibri" w:cs="Times New Roman"/>
        </w:rPr>
        <w:t>10</w:t>
      </w:r>
      <w:r w:rsidRPr="00E25AD1">
        <w:rPr>
          <w:rFonts w:ascii="Calibri" w:eastAsia="Calibri" w:hAnsi="Calibri" w:cs="Times New Roman"/>
        </w:rPr>
        <w:t>, 202</w:t>
      </w:r>
      <w:r w:rsidR="00DF1BE8">
        <w:rPr>
          <w:rFonts w:ascii="Calibri" w:eastAsia="Calibri" w:hAnsi="Calibri" w:cs="Times New Roman"/>
        </w:rPr>
        <w:t>1</w:t>
      </w:r>
      <w:r w:rsidRPr="00E25AD1">
        <w:rPr>
          <w:rFonts w:ascii="Calibri" w:eastAsia="Calibri" w:hAnsi="Calibri" w:cs="Times New Roman"/>
        </w:rPr>
        <w:t xml:space="preserve">, </w:t>
      </w:r>
      <w:r w:rsidR="00DF1BE8">
        <w:rPr>
          <w:rFonts w:ascii="Calibri" w:eastAsia="Calibri" w:hAnsi="Calibri" w:cs="Times New Roman"/>
        </w:rPr>
        <w:t>for three hours in the 24 hours window midnight to midnight central time.</w:t>
      </w:r>
    </w:p>
    <w:p w14:paraId="3BB7648E" w14:textId="77777777" w:rsidR="004474BB" w:rsidRDefault="004474BB" w:rsidP="004474BB">
      <w:pPr>
        <w:pStyle w:val="Heading1"/>
      </w:pPr>
      <w:r>
        <w:t>Part 1: Logistic Regression Model for a Binary Outcome [6 points]</w:t>
      </w:r>
    </w:p>
    <w:p w14:paraId="05996219" w14:textId="77777777" w:rsidR="004474BB" w:rsidRDefault="004474BB" w:rsidP="004474BB">
      <w:pPr>
        <w:pStyle w:val="Heading2"/>
      </w:pPr>
      <w:r>
        <w:t>Data</w:t>
      </w:r>
    </w:p>
    <w:p w14:paraId="685509A2" w14:textId="77777777" w:rsidR="004474BB" w:rsidRPr="0007662D" w:rsidRDefault="004474BB" w:rsidP="004474BB">
      <w:pPr>
        <w:rPr>
          <w:rFonts w:ascii="Courier New" w:hAnsi="Courier New" w:cs="Courier New"/>
          <w:b/>
        </w:rPr>
      </w:pPr>
      <w:r w:rsidRPr="0007662D">
        <w:t xml:space="preserve">You will be working with the data set </w:t>
      </w:r>
      <w:proofErr w:type="spellStart"/>
      <w:r w:rsidRPr="0007662D">
        <w:rPr>
          <w:rFonts w:ascii="Courier New" w:hAnsi="Courier New" w:cs="Courier New"/>
          <w:b/>
        </w:rPr>
        <w:t>Mroz</w:t>
      </w:r>
      <w:proofErr w:type="spellEnd"/>
      <w:r w:rsidRPr="0007662D">
        <w:t xml:space="preserve"> which is in the </w:t>
      </w:r>
      <w:r w:rsidRPr="0007662D">
        <w:rPr>
          <w:rFonts w:ascii="Courier New" w:hAnsi="Courier New" w:cs="Courier New"/>
          <w:b/>
        </w:rPr>
        <w:t>car</w:t>
      </w:r>
      <w:r w:rsidRPr="00537B33">
        <w:rPr>
          <w:rFonts w:cs="Courier New"/>
        </w:rPr>
        <w:t xml:space="preserve"> </w:t>
      </w:r>
      <w:r w:rsidRPr="0007662D">
        <w:t xml:space="preserve">library. </w:t>
      </w:r>
      <w:r w:rsidRPr="0007662D">
        <w:br/>
        <w:t xml:space="preserve">The data can be read with </w:t>
      </w:r>
      <w:r w:rsidRPr="0007662D">
        <w:br/>
      </w:r>
      <w:r w:rsidRPr="0007662D">
        <w:rPr>
          <w:rFonts w:ascii="Courier New" w:hAnsi="Courier New" w:cs="Courier New"/>
          <w:b/>
        </w:rPr>
        <w:t>&gt; library(car)</w:t>
      </w:r>
      <w:r w:rsidRPr="0007662D">
        <w:rPr>
          <w:rFonts w:ascii="Courier New" w:hAnsi="Courier New" w:cs="Courier New"/>
          <w:b/>
        </w:rPr>
        <w:br/>
        <w:t>&gt; data(</w:t>
      </w:r>
      <w:proofErr w:type="spellStart"/>
      <w:r w:rsidRPr="0007662D">
        <w:rPr>
          <w:rFonts w:ascii="Courier New" w:hAnsi="Courier New" w:cs="Courier New"/>
          <w:b/>
        </w:rPr>
        <w:t>Mroz</w:t>
      </w:r>
      <w:proofErr w:type="spellEnd"/>
      <w:r w:rsidRPr="0007662D">
        <w:rPr>
          <w:rFonts w:ascii="Courier New" w:hAnsi="Courier New" w:cs="Courier New"/>
          <w:b/>
        </w:rPr>
        <w:t>)</w:t>
      </w:r>
      <w:r w:rsidRPr="0007662D">
        <w:rPr>
          <w:rFonts w:ascii="Courier New" w:hAnsi="Courier New" w:cs="Courier New"/>
          <w:b/>
        </w:rPr>
        <w:br/>
        <w:t>&gt; attach(</w:t>
      </w:r>
      <w:proofErr w:type="spellStart"/>
      <w:r w:rsidRPr="0007662D">
        <w:rPr>
          <w:rFonts w:ascii="Courier New" w:hAnsi="Courier New" w:cs="Courier New"/>
          <w:b/>
        </w:rPr>
        <w:t>Mroz</w:t>
      </w:r>
      <w:proofErr w:type="spellEnd"/>
      <w:r w:rsidRPr="0007662D">
        <w:rPr>
          <w:rFonts w:ascii="Courier New" w:hAnsi="Courier New" w:cs="Courier New"/>
          <w:b/>
        </w:rPr>
        <w:t>)</w:t>
      </w:r>
    </w:p>
    <w:p w14:paraId="215F80AB" w14:textId="77777777" w:rsidR="004474BB" w:rsidRDefault="004474BB" w:rsidP="004474BB">
      <w:r w:rsidRPr="0007662D">
        <w:t>The</w:t>
      </w:r>
      <w:r>
        <w:t xml:space="preserve"> dependent variable in the data set is the wife's labor-force participation.</w:t>
      </w:r>
    </w:p>
    <w:tbl>
      <w:tblPr>
        <w:tblStyle w:val="TableColorful2"/>
        <w:tblW w:w="8856" w:type="dxa"/>
        <w:tblInd w:w="108" w:type="dxa"/>
        <w:tblLook w:val="0020" w:firstRow="1" w:lastRow="0" w:firstColumn="0" w:lastColumn="0" w:noHBand="0" w:noVBand="0"/>
      </w:tblPr>
      <w:tblGrid>
        <w:gridCol w:w="928"/>
        <w:gridCol w:w="7928"/>
      </w:tblGrid>
      <w:tr w:rsidR="004474BB" w14:paraId="44B0490E" w14:textId="77777777" w:rsidTr="000A67F6">
        <w:trPr>
          <w:cnfStyle w:val="100000000000" w:firstRow="1" w:lastRow="0" w:firstColumn="0" w:lastColumn="0" w:oddVBand="0" w:evenVBand="0" w:oddHBand="0" w:evenHBand="0" w:firstRowFirstColumn="0" w:firstRowLastColumn="0" w:lastRowFirstColumn="0" w:lastRowLastColumn="0"/>
        </w:trPr>
        <w:tc>
          <w:tcPr>
            <w:tcW w:w="0" w:type="auto"/>
          </w:tcPr>
          <w:p w14:paraId="67D7DA6A" w14:textId="77777777" w:rsidR="004474BB" w:rsidRDefault="004474BB" w:rsidP="000A67F6">
            <w:r>
              <w:t>Variable</w:t>
            </w:r>
          </w:p>
        </w:tc>
        <w:tc>
          <w:tcPr>
            <w:tcW w:w="0" w:type="auto"/>
          </w:tcPr>
          <w:p w14:paraId="5EE2FA7C" w14:textId="77777777" w:rsidR="004474BB" w:rsidRDefault="004474BB" w:rsidP="000A67F6">
            <w:r>
              <w:t>Description</w:t>
            </w:r>
          </w:p>
        </w:tc>
      </w:tr>
      <w:tr w:rsidR="004474BB" w14:paraId="66E6FE22" w14:textId="77777777" w:rsidTr="000A67F6">
        <w:tc>
          <w:tcPr>
            <w:tcW w:w="0" w:type="auto"/>
          </w:tcPr>
          <w:p w14:paraId="39EF680A"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lfp</w:t>
            </w:r>
            <w:proofErr w:type="spellEnd"/>
          </w:p>
        </w:tc>
        <w:tc>
          <w:tcPr>
            <w:tcW w:w="0" w:type="auto"/>
          </w:tcPr>
          <w:p w14:paraId="30772C30" w14:textId="77777777" w:rsidR="004474BB" w:rsidRDefault="004474BB" w:rsidP="000A67F6">
            <w:r>
              <w:t>wife labor-force participation; a factor with levels: 'no'; 'yes'</w:t>
            </w:r>
          </w:p>
        </w:tc>
      </w:tr>
      <w:tr w:rsidR="004474BB" w14:paraId="17869F41" w14:textId="77777777" w:rsidTr="000A67F6">
        <w:tc>
          <w:tcPr>
            <w:tcW w:w="0" w:type="auto"/>
          </w:tcPr>
          <w:p w14:paraId="46B0503E" w14:textId="77777777" w:rsidR="004474BB" w:rsidRPr="009C3B24" w:rsidRDefault="004474BB" w:rsidP="000A67F6">
            <w:pPr>
              <w:rPr>
                <w:rFonts w:ascii="Courier New" w:hAnsi="Courier New" w:cs="Courier New"/>
                <w:b/>
              </w:rPr>
            </w:pPr>
            <w:r w:rsidRPr="009C3B24">
              <w:rPr>
                <w:rFonts w:ascii="Courier New" w:hAnsi="Courier New" w:cs="Courier New"/>
                <w:b/>
              </w:rPr>
              <w:t>k5</w:t>
            </w:r>
          </w:p>
        </w:tc>
        <w:tc>
          <w:tcPr>
            <w:tcW w:w="0" w:type="auto"/>
          </w:tcPr>
          <w:p w14:paraId="750337F5" w14:textId="77777777" w:rsidR="004474BB" w:rsidRDefault="004474BB" w:rsidP="000A67F6">
            <w:r>
              <w:t>number of children 5 years old or younger</w:t>
            </w:r>
          </w:p>
        </w:tc>
      </w:tr>
      <w:tr w:rsidR="004474BB" w14:paraId="7ED8AF1D" w14:textId="77777777" w:rsidTr="000A67F6">
        <w:tc>
          <w:tcPr>
            <w:tcW w:w="0" w:type="auto"/>
          </w:tcPr>
          <w:p w14:paraId="22982DCC" w14:textId="77777777" w:rsidR="004474BB" w:rsidRPr="009C3B24" w:rsidRDefault="004474BB" w:rsidP="000A67F6">
            <w:pPr>
              <w:rPr>
                <w:rFonts w:ascii="Courier New" w:hAnsi="Courier New" w:cs="Courier New"/>
                <w:b/>
              </w:rPr>
            </w:pPr>
            <w:r w:rsidRPr="009C3B24">
              <w:rPr>
                <w:rFonts w:ascii="Courier New" w:hAnsi="Courier New" w:cs="Courier New"/>
                <w:b/>
              </w:rPr>
              <w:t>k618</w:t>
            </w:r>
          </w:p>
        </w:tc>
        <w:tc>
          <w:tcPr>
            <w:tcW w:w="0" w:type="auto"/>
          </w:tcPr>
          <w:p w14:paraId="4321B2E4" w14:textId="77777777" w:rsidR="004474BB" w:rsidRDefault="004474BB" w:rsidP="000A67F6">
            <w:r>
              <w:t>number of children 6 to 18 years old</w:t>
            </w:r>
          </w:p>
        </w:tc>
      </w:tr>
      <w:tr w:rsidR="004474BB" w14:paraId="27991E29" w14:textId="77777777" w:rsidTr="000A67F6">
        <w:tc>
          <w:tcPr>
            <w:tcW w:w="0" w:type="auto"/>
          </w:tcPr>
          <w:p w14:paraId="59C2E704" w14:textId="77777777" w:rsidR="004474BB" w:rsidRPr="009C3B24" w:rsidRDefault="004474BB" w:rsidP="000A67F6">
            <w:pPr>
              <w:rPr>
                <w:rFonts w:ascii="Courier New" w:hAnsi="Courier New" w:cs="Courier New"/>
                <w:b/>
              </w:rPr>
            </w:pPr>
            <w:r w:rsidRPr="009C3B24">
              <w:rPr>
                <w:rFonts w:ascii="Courier New" w:hAnsi="Courier New" w:cs="Courier New"/>
                <w:b/>
              </w:rPr>
              <w:t>age</w:t>
            </w:r>
          </w:p>
        </w:tc>
        <w:tc>
          <w:tcPr>
            <w:tcW w:w="0" w:type="auto"/>
          </w:tcPr>
          <w:p w14:paraId="25256B7B" w14:textId="77777777" w:rsidR="004474BB" w:rsidRDefault="004474BB" w:rsidP="000A67F6">
            <w:r>
              <w:t>wife’s age in years</w:t>
            </w:r>
          </w:p>
        </w:tc>
      </w:tr>
      <w:tr w:rsidR="004474BB" w14:paraId="023A87E0" w14:textId="77777777" w:rsidTr="000A67F6">
        <w:tc>
          <w:tcPr>
            <w:tcW w:w="0" w:type="auto"/>
          </w:tcPr>
          <w:p w14:paraId="3826C185"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wc</w:t>
            </w:r>
            <w:proofErr w:type="spellEnd"/>
          </w:p>
        </w:tc>
        <w:tc>
          <w:tcPr>
            <w:tcW w:w="0" w:type="auto"/>
          </w:tcPr>
          <w:p w14:paraId="41DACEC1" w14:textId="77777777" w:rsidR="004474BB" w:rsidRDefault="004474BB" w:rsidP="000A67F6">
            <w:r>
              <w:t>wife's college attendance; a factor with levels: 'no'; 'yes'</w:t>
            </w:r>
          </w:p>
        </w:tc>
      </w:tr>
      <w:tr w:rsidR="004474BB" w14:paraId="31610807" w14:textId="77777777" w:rsidTr="000A67F6">
        <w:tc>
          <w:tcPr>
            <w:tcW w:w="0" w:type="auto"/>
          </w:tcPr>
          <w:p w14:paraId="1A7B53F9"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hc</w:t>
            </w:r>
            <w:proofErr w:type="spellEnd"/>
          </w:p>
        </w:tc>
        <w:tc>
          <w:tcPr>
            <w:tcW w:w="0" w:type="auto"/>
          </w:tcPr>
          <w:p w14:paraId="085148C3" w14:textId="77777777" w:rsidR="004474BB" w:rsidRDefault="004474BB" w:rsidP="000A67F6">
            <w:r>
              <w:t>husband's college attendance; a factor with levels: 'no'; 'yes'</w:t>
            </w:r>
          </w:p>
        </w:tc>
      </w:tr>
      <w:tr w:rsidR="004474BB" w14:paraId="12D18802" w14:textId="77777777" w:rsidTr="000A67F6">
        <w:tc>
          <w:tcPr>
            <w:tcW w:w="0" w:type="auto"/>
          </w:tcPr>
          <w:p w14:paraId="727DCE4E"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t>lwg</w:t>
            </w:r>
            <w:proofErr w:type="spellEnd"/>
          </w:p>
        </w:tc>
        <w:tc>
          <w:tcPr>
            <w:tcW w:w="0" w:type="auto"/>
          </w:tcPr>
          <w:p w14:paraId="5F607767" w14:textId="77777777" w:rsidR="004474BB" w:rsidRDefault="004474BB" w:rsidP="000A67F6">
            <w:r>
              <w:t>log expected wage rate; for women in the labor force, the actual wage rate; for women not in the labor force, an imputed value based on the regression of '</w:t>
            </w:r>
            <w:proofErr w:type="spellStart"/>
            <w:r>
              <w:t>lwg</w:t>
            </w:r>
            <w:proofErr w:type="spellEnd"/>
            <w:r>
              <w:t>' on the other variables.</w:t>
            </w:r>
          </w:p>
        </w:tc>
      </w:tr>
      <w:tr w:rsidR="004474BB" w14:paraId="22E60B08" w14:textId="77777777" w:rsidTr="000A67F6">
        <w:tc>
          <w:tcPr>
            <w:tcW w:w="0" w:type="auto"/>
          </w:tcPr>
          <w:p w14:paraId="0B5B6330" w14:textId="77777777" w:rsidR="004474BB" w:rsidRPr="009C3B24" w:rsidRDefault="004474BB" w:rsidP="000A67F6">
            <w:pPr>
              <w:rPr>
                <w:rFonts w:ascii="Courier New" w:hAnsi="Courier New" w:cs="Courier New"/>
                <w:b/>
              </w:rPr>
            </w:pPr>
            <w:proofErr w:type="spellStart"/>
            <w:r w:rsidRPr="009C3B24">
              <w:rPr>
                <w:rFonts w:ascii="Courier New" w:hAnsi="Courier New" w:cs="Courier New"/>
                <w:b/>
              </w:rPr>
              <w:lastRenderedPageBreak/>
              <w:t>inc</w:t>
            </w:r>
            <w:proofErr w:type="spellEnd"/>
          </w:p>
        </w:tc>
        <w:tc>
          <w:tcPr>
            <w:tcW w:w="0" w:type="auto"/>
          </w:tcPr>
          <w:p w14:paraId="4BF8CD3A" w14:textId="77777777" w:rsidR="004474BB" w:rsidRDefault="004474BB" w:rsidP="000A67F6">
            <w:r>
              <w:t>family income exclusive of wife's income</w:t>
            </w:r>
          </w:p>
        </w:tc>
      </w:tr>
    </w:tbl>
    <w:p w14:paraId="6E41E707" w14:textId="77777777" w:rsidR="004474BB" w:rsidRPr="00C82057" w:rsidRDefault="004474BB" w:rsidP="004474BB">
      <w:pPr>
        <w:rPr>
          <w:i/>
        </w:rPr>
      </w:pPr>
      <w:r w:rsidRPr="00C82057">
        <w:rPr>
          <w:i/>
        </w:rPr>
        <w:t xml:space="preserve">More information on this data set can be found in the online help of the </w:t>
      </w:r>
      <w:r w:rsidRPr="00C82057">
        <w:rPr>
          <w:rFonts w:ascii="Courier New" w:hAnsi="Courier New" w:cs="Courier New"/>
          <w:i/>
          <w:sz w:val="20"/>
          <w:szCs w:val="20"/>
        </w:rPr>
        <w:t xml:space="preserve">car </w:t>
      </w:r>
      <w:r w:rsidRPr="00C82057">
        <w:rPr>
          <w:i/>
        </w:rPr>
        <w:t>library.</w:t>
      </w:r>
    </w:p>
    <w:p w14:paraId="7148EF6D" w14:textId="6A6ACF53" w:rsidR="004474BB" w:rsidRDefault="004474BB" w:rsidP="004474BB">
      <w:r w:rsidRPr="0007662D">
        <w:rPr>
          <w:b/>
        </w:rPr>
        <w:t xml:space="preserve">Task 1: </w:t>
      </w:r>
      <w:r w:rsidRPr="0007662D">
        <w:t xml:space="preserve">Specify with common sense arguments into which directions </w:t>
      </w:r>
      <w:r w:rsidRPr="00D97F9A">
        <w:rPr>
          <w:b/>
          <w:i/>
        </w:rPr>
        <w:t xml:space="preserve">all </w:t>
      </w:r>
      <w:r w:rsidRPr="0007662D">
        <w:t>independent variables may influence the wife’s propensity to participate in the labor force</w:t>
      </w:r>
      <w:r>
        <w:t xml:space="preserve">. Use a </w:t>
      </w:r>
      <w:r w:rsidRPr="00971DB3">
        <w:rPr>
          <w:b/>
          <w:i/>
        </w:rPr>
        <w:t xml:space="preserve">table </w:t>
      </w:r>
      <w:r>
        <w:t>to with the headings [a] variable name, [b] argument and [c] null and alternative hypotheses for your answer</w:t>
      </w:r>
      <w:r w:rsidRPr="0007662D">
        <w:t>. [</w:t>
      </w:r>
      <w:r>
        <w:t>1</w:t>
      </w:r>
      <w:r w:rsidRPr="0007662D">
        <w:t> point]</w:t>
      </w:r>
    </w:p>
    <w:tbl>
      <w:tblPr>
        <w:tblStyle w:val="TableGrid"/>
        <w:tblW w:w="0" w:type="auto"/>
        <w:tblLook w:val="04A0" w:firstRow="1" w:lastRow="0" w:firstColumn="1" w:lastColumn="0" w:noHBand="0" w:noVBand="1"/>
      </w:tblPr>
      <w:tblGrid>
        <w:gridCol w:w="2314"/>
        <w:gridCol w:w="5421"/>
        <w:gridCol w:w="1841"/>
      </w:tblGrid>
      <w:tr w:rsidR="00DA1DED" w:rsidRPr="00DA1DED" w14:paraId="479F82D8" w14:textId="77777777" w:rsidTr="00DA1DED">
        <w:tc>
          <w:tcPr>
            <w:tcW w:w="2448" w:type="dxa"/>
          </w:tcPr>
          <w:tbl>
            <w:tblPr>
              <w:tblW w:w="0" w:type="auto"/>
              <w:tblBorders>
                <w:top w:val="nil"/>
                <w:left w:val="nil"/>
                <w:bottom w:val="nil"/>
                <w:right w:val="nil"/>
              </w:tblBorders>
              <w:tblLook w:val="0000" w:firstRow="0" w:lastRow="0" w:firstColumn="0" w:lastColumn="0" w:noHBand="0" w:noVBand="0"/>
            </w:tblPr>
            <w:tblGrid>
              <w:gridCol w:w="1979"/>
            </w:tblGrid>
            <w:tr w:rsidR="00DA1DED" w:rsidRPr="00DA1DED" w14:paraId="30FA20D5" w14:textId="77777777">
              <w:trPr>
                <w:trHeight w:val="244"/>
              </w:trPr>
              <w:tc>
                <w:tcPr>
                  <w:tcW w:w="0" w:type="auto"/>
                </w:tcPr>
                <w:p w14:paraId="2AEBBE8E" w14:textId="17675DA3" w:rsidR="00DA1DED" w:rsidRPr="00DA1DED" w:rsidRDefault="00DA1DED" w:rsidP="00DA1DED">
                  <w:pPr>
                    <w:pStyle w:val="Default"/>
                    <w:jc w:val="center"/>
                    <w:rPr>
                      <w:sz w:val="20"/>
                      <w:szCs w:val="20"/>
                    </w:rPr>
                  </w:pPr>
                  <w:r w:rsidRPr="00DA1DED">
                    <w:rPr>
                      <w:sz w:val="20"/>
                      <w:szCs w:val="20"/>
                    </w:rPr>
                    <w:t>Independent Variable</w:t>
                  </w:r>
                </w:p>
              </w:tc>
            </w:tr>
          </w:tbl>
          <w:p w14:paraId="4C56B9DB" w14:textId="77777777" w:rsidR="00DA1DED" w:rsidRPr="00DA1DED" w:rsidRDefault="00DA1DED" w:rsidP="00DA1DED">
            <w:pPr>
              <w:jc w:val="center"/>
              <w:rPr>
                <w:sz w:val="20"/>
                <w:szCs w:val="20"/>
              </w:rPr>
            </w:pPr>
          </w:p>
        </w:tc>
        <w:tc>
          <w:tcPr>
            <w:tcW w:w="5220" w:type="dxa"/>
          </w:tcPr>
          <w:tbl>
            <w:tblPr>
              <w:tblW w:w="5205" w:type="dxa"/>
              <w:tblBorders>
                <w:top w:val="nil"/>
                <w:left w:val="nil"/>
                <w:bottom w:val="nil"/>
                <w:right w:val="nil"/>
              </w:tblBorders>
              <w:tblLook w:val="0000" w:firstRow="0" w:lastRow="0" w:firstColumn="0" w:lastColumn="0" w:noHBand="0" w:noVBand="0"/>
            </w:tblPr>
            <w:tblGrid>
              <w:gridCol w:w="5205"/>
            </w:tblGrid>
            <w:tr w:rsidR="00DA1DED" w:rsidRPr="00DA1DED" w14:paraId="3CC8644C" w14:textId="77777777" w:rsidTr="00DA1DED">
              <w:trPr>
                <w:trHeight w:val="110"/>
              </w:trPr>
              <w:tc>
                <w:tcPr>
                  <w:tcW w:w="5205" w:type="dxa"/>
                </w:tcPr>
                <w:p w14:paraId="7FD58125" w14:textId="7380045D" w:rsidR="00DA1DED" w:rsidRPr="00DA1DED" w:rsidRDefault="00DA1DED" w:rsidP="00DA1DED">
                  <w:pPr>
                    <w:pStyle w:val="Default"/>
                    <w:jc w:val="center"/>
                    <w:rPr>
                      <w:sz w:val="20"/>
                      <w:szCs w:val="20"/>
                    </w:rPr>
                  </w:pPr>
                  <w:r w:rsidRPr="00DA1DED">
                    <w:rPr>
                      <w:sz w:val="20"/>
                      <w:szCs w:val="20"/>
                    </w:rPr>
                    <w:t>Influence on the dependent variables</w:t>
                  </w:r>
                </w:p>
              </w:tc>
            </w:tr>
          </w:tbl>
          <w:p w14:paraId="3624D6E2" w14:textId="77777777" w:rsidR="00DA1DED" w:rsidRPr="00DA1DED" w:rsidRDefault="00DA1DED" w:rsidP="00DA1DED">
            <w:pPr>
              <w:jc w:val="center"/>
              <w:rPr>
                <w:sz w:val="20"/>
                <w:szCs w:val="20"/>
              </w:rPr>
            </w:pPr>
          </w:p>
        </w:tc>
        <w:tc>
          <w:tcPr>
            <w:tcW w:w="1908" w:type="dxa"/>
          </w:tcPr>
          <w:tbl>
            <w:tblPr>
              <w:tblW w:w="0" w:type="auto"/>
              <w:tblBorders>
                <w:top w:val="nil"/>
                <w:left w:val="nil"/>
                <w:bottom w:val="nil"/>
                <w:right w:val="nil"/>
              </w:tblBorders>
              <w:tblLook w:val="0000" w:firstRow="0" w:lastRow="0" w:firstColumn="0" w:lastColumn="0" w:noHBand="0" w:noVBand="0"/>
            </w:tblPr>
            <w:tblGrid>
              <w:gridCol w:w="1206"/>
            </w:tblGrid>
            <w:tr w:rsidR="00DA1DED" w14:paraId="557E14F0" w14:textId="77777777">
              <w:trPr>
                <w:trHeight w:val="110"/>
              </w:trPr>
              <w:tc>
                <w:tcPr>
                  <w:tcW w:w="0" w:type="auto"/>
                </w:tcPr>
                <w:p w14:paraId="12C2C7F7" w14:textId="5D6ADF9B" w:rsidR="00DA1DED" w:rsidRDefault="00DA1DED" w:rsidP="00DA1DED">
                  <w:pPr>
                    <w:pStyle w:val="Default"/>
                    <w:rPr>
                      <w:sz w:val="22"/>
                      <w:szCs w:val="22"/>
                    </w:rPr>
                  </w:pPr>
                  <w:r>
                    <w:rPr>
                      <w:sz w:val="22"/>
                      <w:szCs w:val="22"/>
                    </w:rPr>
                    <w:t xml:space="preserve">Hypothesis </w:t>
                  </w:r>
                </w:p>
              </w:tc>
            </w:tr>
          </w:tbl>
          <w:p w14:paraId="3E546B27" w14:textId="77777777" w:rsidR="00DA1DED" w:rsidRPr="00DA1DED" w:rsidRDefault="00DA1DED" w:rsidP="00DA1DED">
            <w:pPr>
              <w:jc w:val="center"/>
              <w:rPr>
                <w:sz w:val="20"/>
                <w:szCs w:val="20"/>
              </w:rPr>
            </w:pPr>
          </w:p>
        </w:tc>
      </w:tr>
      <w:tr w:rsidR="00DA1DED" w:rsidRPr="00DA1DED" w14:paraId="39727E97" w14:textId="77777777" w:rsidTr="00DA1DED">
        <w:tc>
          <w:tcPr>
            <w:tcW w:w="2448" w:type="dxa"/>
          </w:tcPr>
          <w:p w14:paraId="4D6B83D7" w14:textId="571A891F" w:rsidR="00DA1DED" w:rsidRPr="00DA1DED" w:rsidRDefault="00DA1DED" w:rsidP="00DA1DED">
            <w:pPr>
              <w:jc w:val="center"/>
              <w:rPr>
                <w:rFonts w:ascii="Calibri" w:hAnsi="Calibri" w:cs="Calibri"/>
                <w:color w:val="FF0000"/>
              </w:rPr>
            </w:pPr>
            <w:r w:rsidRPr="00DA1DED">
              <w:rPr>
                <w:rFonts w:ascii="Calibri" w:hAnsi="Calibri" w:cs="Calibri"/>
                <w:color w:val="FF0000"/>
              </w:rPr>
              <w:t>K5</w:t>
            </w:r>
          </w:p>
        </w:tc>
        <w:tc>
          <w:tcPr>
            <w:tcW w:w="5220" w:type="dxa"/>
          </w:tcPr>
          <w:tbl>
            <w:tblPr>
              <w:tblW w:w="0" w:type="auto"/>
              <w:tblBorders>
                <w:top w:val="nil"/>
                <w:left w:val="nil"/>
                <w:bottom w:val="nil"/>
                <w:right w:val="nil"/>
              </w:tblBorders>
              <w:tblLook w:val="0000" w:firstRow="0" w:lastRow="0" w:firstColumn="0" w:lastColumn="0" w:noHBand="0" w:noVBand="0"/>
            </w:tblPr>
            <w:tblGrid>
              <w:gridCol w:w="5205"/>
            </w:tblGrid>
            <w:tr w:rsidR="00DA1DED" w:rsidRPr="00DA1DED" w14:paraId="18488CA4" w14:textId="77777777">
              <w:trPr>
                <w:trHeight w:val="648"/>
              </w:trPr>
              <w:tc>
                <w:tcPr>
                  <w:tcW w:w="0" w:type="auto"/>
                </w:tcPr>
                <w:p w14:paraId="22A7BE9F" w14:textId="420F93EC" w:rsidR="00DA1DED" w:rsidRPr="00DA1DED" w:rsidRDefault="00DA1DED" w:rsidP="00DA1DED">
                  <w:pPr>
                    <w:pStyle w:val="Default"/>
                    <w:rPr>
                      <w:color w:val="FF0000"/>
                      <w:sz w:val="22"/>
                      <w:szCs w:val="22"/>
                    </w:rPr>
                  </w:pPr>
                  <w:r>
                    <w:rPr>
                      <w:color w:val="FF0000"/>
                      <w:sz w:val="22"/>
                      <w:szCs w:val="22"/>
                    </w:rPr>
                    <w:t xml:space="preserve">Negative direction. Because a mother usually spends a lot of time to take care of a 5-year-old or younger child. All children rely on their mothers until they can be independent. </w:t>
                  </w:r>
                  <w:proofErr w:type="gramStart"/>
                  <w:r>
                    <w:rPr>
                      <w:color w:val="FF0000"/>
                      <w:sz w:val="22"/>
                      <w:szCs w:val="22"/>
                    </w:rPr>
                    <w:t>So</w:t>
                  </w:r>
                  <w:proofErr w:type="gramEnd"/>
                  <w:r>
                    <w:rPr>
                      <w:color w:val="FF0000"/>
                      <w:sz w:val="22"/>
                      <w:szCs w:val="22"/>
                    </w:rPr>
                    <w:t xml:space="preserve"> the mothers does not have much time to work. The more toddlers there are in a household, the less possible it becomes for the wife to work. </w:t>
                  </w:r>
                </w:p>
              </w:tc>
            </w:tr>
          </w:tbl>
          <w:p w14:paraId="30ADB41C" w14:textId="77777777" w:rsidR="00DA1DED" w:rsidRPr="00DA1DED" w:rsidRDefault="00DA1DED" w:rsidP="00DA1DED">
            <w:pPr>
              <w:rPr>
                <w:rFonts w:ascii="Calibri" w:hAnsi="Calibri" w:cs="Calibri"/>
                <w:color w:val="FF0000"/>
              </w:rPr>
            </w:pPr>
          </w:p>
        </w:tc>
        <w:tc>
          <w:tcPr>
            <w:tcW w:w="1908" w:type="dxa"/>
          </w:tcPr>
          <w:p w14:paraId="12E36A52" w14:textId="4EAEF062" w:rsidR="00DA1DED" w:rsidRPr="00DA1DED" w:rsidRDefault="00C55A27" w:rsidP="00DA1DED">
            <w:pPr>
              <w:jc w:val="center"/>
              <w:rPr>
                <w:rFonts w:ascii="Calibri" w:hAnsi="Calibri" w:cs="Calibri"/>
                <w: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:β&lt;0</m:t>
                </m:r>
              </m:oMath>
            </m:oMathPara>
          </w:p>
        </w:tc>
      </w:tr>
      <w:tr w:rsidR="00DA1DED" w:rsidRPr="00DA1DED" w14:paraId="46DAFEE4" w14:textId="77777777" w:rsidTr="00DA1DED">
        <w:tc>
          <w:tcPr>
            <w:tcW w:w="2448" w:type="dxa"/>
          </w:tcPr>
          <w:p w14:paraId="786F4689" w14:textId="50FF6D12" w:rsidR="00DA1DED" w:rsidRPr="00DA1DED" w:rsidRDefault="00DA1DED" w:rsidP="00DA1DED">
            <w:pPr>
              <w:jc w:val="center"/>
              <w:rPr>
                <w:rFonts w:ascii="Calibri" w:hAnsi="Calibri" w:cs="Calibri"/>
                <w:color w:val="FF0000"/>
              </w:rPr>
            </w:pPr>
            <w:r w:rsidRPr="00DA1DED">
              <w:rPr>
                <w:rFonts w:ascii="Calibri" w:hAnsi="Calibri" w:cs="Calibri"/>
                <w:color w:val="FF0000"/>
              </w:rPr>
              <w:t>K618</w:t>
            </w:r>
          </w:p>
        </w:tc>
        <w:tc>
          <w:tcPr>
            <w:tcW w:w="5220" w:type="dxa"/>
          </w:tcPr>
          <w:tbl>
            <w:tblPr>
              <w:tblW w:w="0" w:type="auto"/>
              <w:tblBorders>
                <w:top w:val="nil"/>
                <w:left w:val="nil"/>
                <w:bottom w:val="nil"/>
                <w:right w:val="nil"/>
              </w:tblBorders>
              <w:tblLook w:val="0000" w:firstRow="0" w:lastRow="0" w:firstColumn="0" w:lastColumn="0" w:noHBand="0" w:noVBand="0"/>
            </w:tblPr>
            <w:tblGrid>
              <w:gridCol w:w="5205"/>
            </w:tblGrid>
            <w:tr w:rsidR="00DA1DED" w14:paraId="1EEB5527" w14:textId="77777777">
              <w:trPr>
                <w:trHeight w:val="647"/>
              </w:trPr>
              <w:tc>
                <w:tcPr>
                  <w:tcW w:w="0" w:type="auto"/>
                </w:tcPr>
                <w:p w14:paraId="64835F49" w14:textId="17F3A684" w:rsidR="00DA1DED" w:rsidRDefault="00DA1DED" w:rsidP="00DA1DED">
                  <w:pPr>
                    <w:pStyle w:val="Default"/>
                    <w:rPr>
                      <w:sz w:val="22"/>
                      <w:szCs w:val="22"/>
                    </w:rPr>
                  </w:pPr>
                  <w:r>
                    <w:rPr>
                      <w:color w:val="FF0000"/>
                      <w:sz w:val="22"/>
                      <w:szCs w:val="22"/>
                    </w:rPr>
                    <w:t xml:space="preserve">Negative direction. Although the children are older, they still require some attention. However, since they are for the most time at school, it gives their parents more flexibility. The probability for wives to work is higher than that of those wives with 5-year-old or younger children. </w:t>
                  </w:r>
                </w:p>
              </w:tc>
            </w:tr>
          </w:tbl>
          <w:p w14:paraId="5FF1F43F" w14:textId="77777777" w:rsidR="00DA1DED" w:rsidRPr="00DA1DED" w:rsidRDefault="00DA1DED" w:rsidP="00DA1DED">
            <w:pPr>
              <w:rPr>
                <w:rFonts w:ascii="Calibri" w:hAnsi="Calibri" w:cs="Calibri"/>
                <w:color w:val="FF0000"/>
              </w:rPr>
            </w:pPr>
          </w:p>
        </w:tc>
        <w:tc>
          <w:tcPr>
            <w:tcW w:w="1908" w:type="dxa"/>
          </w:tcPr>
          <w:p w14:paraId="6034061A" w14:textId="6350322C"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:β&lt;0</m:t>
                </m:r>
              </m:oMath>
            </m:oMathPara>
          </w:p>
        </w:tc>
      </w:tr>
      <w:tr w:rsidR="00DA1DED" w:rsidRPr="00DA1DED" w14:paraId="49CE1A02" w14:textId="77777777" w:rsidTr="00DA1DED">
        <w:tc>
          <w:tcPr>
            <w:tcW w:w="2448" w:type="dxa"/>
          </w:tcPr>
          <w:p w14:paraId="5A715CCC" w14:textId="17D912BA" w:rsidR="00DA1DED" w:rsidRPr="00DA1DED" w:rsidRDefault="00DA1DED" w:rsidP="00DA1DED">
            <w:pPr>
              <w:jc w:val="center"/>
              <w:rPr>
                <w:rFonts w:ascii="Calibri" w:hAnsi="Calibri" w:cs="Calibri"/>
                <w:color w:val="FF0000"/>
              </w:rPr>
            </w:pPr>
            <w:r w:rsidRPr="00DA1DED">
              <w:rPr>
                <w:rFonts w:ascii="Calibri" w:hAnsi="Calibri" w:cs="Calibri"/>
                <w:color w:val="FF0000"/>
              </w:rPr>
              <w:t>Age</w:t>
            </w:r>
          </w:p>
        </w:tc>
        <w:tc>
          <w:tcPr>
            <w:tcW w:w="5220" w:type="dxa"/>
          </w:tcPr>
          <w:tbl>
            <w:tblPr>
              <w:tblW w:w="0" w:type="auto"/>
              <w:tblBorders>
                <w:top w:val="nil"/>
                <w:left w:val="nil"/>
                <w:bottom w:val="nil"/>
                <w:right w:val="nil"/>
              </w:tblBorders>
              <w:tblLook w:val="0000" w:firstRow="0" w:lastRow="0" w:firstColumn="0" w:lastColumn="0" w:noHBand="0" w:noVBand="0"/>
            </w:tblPr>
            <w:tblGrid>
              <w:gridCol w:w="5205"/>
            </w:tblGrid>
            <w:tr w:rsidR="00DA1DED" w14:paraId="7483F945" w14:textId="77777777">
              <w:trPr>
                <w:trHeight w:val="244"/>
              </w:trPr>
              <w:tc>
                <w:tcPr>
                  <w:tcW w:w="0" w:type="auto"/>
                </w:tcPr>
                <w:p w14:paraId="27F170E0" w14:textId="2A4D5450" w:rsidR="00DA1DED" w:rsidRDefault="00DA1DED" w:rsidP="00DA1DED">
                  <w:pPr>
                    <w:pStyle w:val="Default"/>
                    <w:rPr>
                      <w:color w:val="FF0000"/>
                      <w:sz w:val="22"/>
                      <w:szCs w:val="22"/>
                    </w:rPr>
                  </w:pPr>
                  <w:r>
                    <w:rPr>
                      <w:color w:val="FF0000"/>
                      <w:sz w:val="22"/>
                      <w:szCs w:val="22"/>
                    </w:rPr>
                    <w:t xml:space="preserve">Negative direction. When persons get older, they may not have enough energy and their skills may have become rusty and therefore they are not as attractive to employers anymore. </w:t>
                  </w:r>
                  <w:proofErr w:type="gramStart"/>
                  <w:r>
                    <w:rPr>
                      <w:color w:val="FF0000"/>
                      <w:sz w:val="22"/>
                      <w:szCs w:val="22"/>
                    </w:rPr>
                    <w:t>So</w:t>
                  </w:r>
                  <w:proofErr w:type="gramEnd"/>
                  <w:r>
                    <w:rPr>
                      <w:color w:val="FF0000"/>
                      <w:sz w:val="22"/>
                      <w:szCs w:val="22"/>
                    </w:rPr>
                    <w:t xml:space="preserve"> the probability decreases as the age increases. </w:t>
                  </w:r>
                </w:p>
              </w:tc>
            </w:tr>
          </w:tbl>
          <w:p w14:paraId="4A01F47F" w14:textId="77777777" w:rsidR="00DA1DED" w:rsidRPr="00DA1DED" w:rsidRDefault="00DA1DED" w:rsidP="00DA1DED">
            <w:pPr>
              <w:rPr>
                <w:rFonts w:ascii="Calibri" w:hAnsi="Calibri" w:cs="Calibri"/>
                <w:color w:val="FF0000"/>
              </w:rPr>
            </w:pPr>
          </w:p>
        </w:tc>
        <w:tc>
          <w:tcPr>
            <w:tcW w:w="1908" w:type="dxa"/>
          </w:tcPr>
          <w:p w14:paraId="480D85AD" w14:textId="16A1A03F"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:β&lt;0</m:t>
                </m:r>
              </m:oMath>
            </m:oMathPara>
          </w:p>
        </w:tc>
      </w:tr>
      <w:tr w:rsidR="00DA1DED" w:rsidRPr="00DA1DED" w14:paraId="6897A0D3" w14:textId="77777777" w:rsidTr="00DA1DED">
        <w:tc>
          <w:tcPr>
            <w:tcW w:w="2448" w:type="dxa"/>
          </w:tcPr>
          <w:p w14:paraId="02C8A89B" w14:textId="6D5B6D20" w:rsidR="00DA1DED" w:rsidRPr="00DA1DED" w:rsidRDefault="00DA1DED" w:rsidP="00DA1DED">
            <w:pPr>
              <w:jc w:val="center"/>
              <w:rPr>
                <w:rFonts w:ascii="Calibri" w:hAnsi="Calibri" w:cs="Calibri"/>
                <w:color w:val="FF0000"/>
              </w:rPr>
            </w:pPr>
            <w:proofErr w:type="spellStart"/>
            <w:r w:rsidRPr="00DA1DED">
              <w:rPr>
                <w:rFonts w:ascii="Calibri" w:hAnsi="Calibri" w:cs="Calibri"/>
                <w:color w:val="FF0000"/>
              </w:rPr>
              <w:t>Wc</w:t>
            </w:r>
            <w:proofErr w:type="spellEnd"/>
          </w:p>
        </w:tc>
        <w:tc>
          <w:tcPr>
            <w:tcW w:w="5220" w:type="dxa"/>
          </w:tcPr>
          <w:p w14:paraId="66F8E8AB" w14:textId="42A1C109" w:rsidR="00DA1DED" w:rsidRPr="00DA1DED" w:rsidRDefault="00DA1DED" w:rsidP="00DA1DED">
            <w:pPr>
              <w:rPr>
                <w:rFonts w:ascii="Calibri" w:hAnsi="Calibri" w:cs="Calibri"/>
                <w:color w:val="FF0000"/>
              </w:rPr>
            </w:pPr>
            <w:r w:rsidRPr="00DA1DED">
              <w:rPr>
                <w:rFonts w:ascii="Calibri" w:hAnsi="Calibri" w:cs="Calibri"/>
                <w:color w:val="FF0000"/>
              </w:rPr>
              <w:t xml:space="preserve">Positive direction. If a wife has a college attendance, she gains knowledge and skills to work. In addition, wives who have higher education degrees usually prefer the satisfaction and independence that a good job brings. The wife’s labor-force participation probability increases as the wife’s college attendance increases. </w:t>
            </w:r>
          </w:p>
        </w:tc>
        <w:tc>
          <w:tcPr>
            <w:tcW w:w="1908" w:type="dxa"/>
          </w:tcPr>
          <w:p w14:paraId="7602E853" w14:textId="73E49C34"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:β&gt;0</m:t>
                </m:r>
              </m:oMath>
            </m:oMathPara>
          </w:p>
        </w:tc>
      </w:tr>
      <w:tr w:rsidR="00DA1DED" w:rsidRPr="00DA1DED" w14:paraId="32429454" w14:textId="77777777" w:rsidTr="00DA1DED">
        <w:tc>
          <w:tcPr>
            <w:tcW w:w="2448" w:type="dxa"/>
          </w:tcPr>
          <w:p w14:paraId="1C01B56B" w14:textId="6AFBA6F5" w:rsidR="00DA1DED" w:rsidRPr="00DA1DED" w:rsidRDefault="00DA1DED" w:rsidP="00DA1DED">
            <w:pPr>
              <w:jc w:val="center"/>
              <w:rPr>
                <w:rFonts w:ascii="Calibri" w:hAnsi="Calibri" w:cs="Calibri"/>
                <w:color w:val="FF0000"/>
              </w:rPr>
            </w:pPr>
            <w:proofErr w:type="spellStart"/>
            <w:r w:rsidRPr="00DA1DED">
              <w:rPr>
                <w:rFonts w:ascii="Calibri" w:hAnsi="Calibri" w:cs="Calibri"/>
                <w:color w:val="FF0000"/>
              </w:rPr>
              <w:t>Hc</w:t>
            </w:r>
            <w:proofErr w:type="spellEnd"/>
          </w:p>
        </w:tc>
        <w:tc>
          <w:tcPr>
            <w:tcW w:w="5220" w:type="dxa"/>
          </w:tcPr>
          <w:p w14:paraId="08997987" w14:textId="77B7E738" w:rsidR="00DA1DED" w:rsidRPr="00DA1DED" w:rsidRDefault="00DA1DED" w:rsidP="00DA1DED">
            <w:pPr>
              <w:pStyle w:val="Default"/>
            </w:pPr>
            <w:r>
              <w:rPr>
                <w:color w:val="FF0000"/>
                <w:sz w:val="22"/>
                <w:szCs w:val="22"/>
              </w:rPr>
              <w:t xml:space="preserve">Positive direction. If a husband has college attendance, it is </w:t>
            </w:r>
            <w:proofErr w:type="gramStart"/>
            <w:r>
              <w:rPr>
                <w:color w:val="FF0000"/>
                <w:sz w:val="22"/>
                <w:szCs w:val="22"/>
              </w:rPr>
              <w:t>becomes</w:t>
            </w:r>
            <w:proofErr w:type="gramEnd"/>
            <w:r>
              <w:rPr>
                <w:color w:val="FF0000"/>
                <w:sz w:val="22"/>
                <w:szCs w:val="22"/>
              </w:rPr>
              <w:t xml:space="preserve"> easier for him to support his wife’s to find a job. The wife’s labor-force participation probability increases as the husband’s college attendance increases. </w:t>
            </w:r>
          </w:p>
        </w:tc>
        <w:tc>
          <w:tcPr>
            <w:tcW w:w="1908" w:type="dxa"/>
          </w:tcPr>
          <w:p w14:paraId="02D7F79B" w14:textId="70AC3F26"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:β&gt;0</m:t>
                </m:r>
              </m:oMath>
            </m:oMathPara>
          </w:p>
        </w:tc>
      </w:tr>
      <w:tr w:rsidR="00DA1DED" w:rsidRPr="00DA1DED" w14:paraId="7D344A7D" w14:textId="77777777" w:rsidTr="00DA1DED">
        <w:tc>
          <w:tcPr>
            <w:tcW w:w="2448" w:type="dxa"/>
          </w:tcPr>
          <w:p w14:paraId="3F413C00" w14:textId="5E42D2C4" w:rsidR="00DA1DED" w:rsidRPr="00DA1DED" w:rsidRDefault="00DA1DED" w:rsidP="00DA1DED">
            <w:pPr>
              <w:jc w:val="center"/>
              <w:rPr>
                <w:rFonts w:ascii="Calibri" w:hAnsi="Calibri" w:cs="Calibri"/>
                <w:color w:val="FF0000"/>
              </w:rPr>
            </w:pPr>
            <w:proofErr w:type="spellStart"/>
            <w:r w:rsidRPr="00DA1DED">
              <w:rPr>
                <w:rFonts w:ascii="Calibri" w:hAnsi="Calibri" w:cs="Calibri"/>
                <w:color w:val="FF0000"/>
              </w:rPr>
              <w:t>Lwg</w:t>
            </w:r>
            <w:proofErr w:type="spellEnd"/>
          </w:p>
        </w:tc>
        <w:tc>
          <w:tcPr>
            <w:tcW w:w="5220" w:type="dxa"/>
          </w:tcPr>
          <w:p w14:paraId="44A7A28B" w14:textId="169E512D" w:rsidR="00DA1DED" w:rsidRPr="00DA1DED" w:rsidRDefault="00DA1DED" w:rsidP="00DA1DED">
            <w:pPr>
              <w:rPr>
                <w:rFonts w:ascii="Calibri" w:hAnsi="Calibri" w:cs="Calibri"/>
                <w:color w:val="FF0000"/>
              </w:rPr>
            </w:pPr>
            <w:r>
              <w:rPr>
                <w:color w:val="FF0000"/>
              </w:rPr>
              <w:t>Positive direction. Larger expected wages encourage wives to work. The wife’s labor-force participation probability increases as the log expected wage rate increases.</w:t>
            </w:r>
          </w:p>
        </w:tc>
        <w:tc>
          <w:tcPr>
            <w:tcW w:w="1908" w:type="dxa"/>
          </w:tcPr>
          <w:p w14:paraId="6E138077" w14:textId="1AFF7D55"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:β&gt;0</m:t>
                </m:r>
              </m:oMath>
            </m:oMathPara>
          </w:p>
        </w:tc>
      </w:tr>
      <w:tr w:rsidR="00DA1DED" w:rsidRPr="00DA1DED" w14:paraId="5DA59D8A" w14:textId="77777777" w:rsidTr="00DA1DED">
        <w:tc>
          <w:tcPr>
            <w:tcW w:w="2448" w:type="dxa"/>
          </w:tcPr>
          <w:p w14:paraId="5A1AA7F4" w14:textId="6ADF6A43" w:rsidR="00DA1DED" w:rsidRPr="00DA1DED" w:rsidRDefault="00DA1DED" w:rsidP="00DA1DED">
            <w:pPr>
              <w:jc w:val="center"/>
              <w:rPr>
                <w:rFonts w:ascii="Calibri" w:hAnsi="Calibri" w:cs="Calibri"/>
                <w:color w:val="FF0000"/>
              </w:rPr>
            </w:pPr>
            <w:proofErr w:type="spellStart"/>
            <w:r w:rsidRPr="00DA1DED">
              <w:rPr>
                <w:rFonts w:ascii="Calibri" w:hAnsi="Calibri" w:cs="Calibri"/>
                <w:color w:val="FF0000"/>
              </w:rPr>
              <w:t>inc</w:t>
            </w:r>
            <w:proofErr w:type="spellEnd"/>
          </w:p>
        </w:tc>
        <w:tc>
          <w:tcPr>
            <w:tcW w:w="5220" w:type="dxa"/>
          </w:tcPr>
          <w:p w14:paraId="4BAA0FEF" w14:textId="6E59E09B" w:rsidR="00DA1DED" w:rsidRPr="00DA1DED" w:rsidRDefault="00DA1DED" w:rsidP="00DA1DED">
            <w:pPr>
              <w:pStyle w:val="Default"/>
            </w:pPr>
            <w:r>
              <w:rPr>
                <w:color w:val="FF0000"/>
                <w:sz w:val="22"/>
                <w:szCs w:val="22"/>
              </w:rPr>
              <w:t xml:space="preserve">Negative direction. In affluent families, wives usually do not need to work to support their families. The wife’s labor-force participation probability decreases as family income increases. </w:t>
            </w:r>
          </w:p>
        </w:tc>
        <w:tc>
          <w:tcPr>
            <w:tcW w:w="1908" w:type="dxa"/>
          </w:tcPr>
          <w:p w14:paraId="56322AED" w14:textId="4E4E1E75" w:rsidR="00DA1DED" w:rsidRPr="00DA1DED" w:rsidRDefault="00C55A27" w:rsidP="00DA1DED">
            <w:pPr>
              <w:jc w:val="center"/>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:β≥0</m:t>
                </m:r>
                <m:r>
                  <m:rPr>
                    <m:sty m:val="p"/>
                  </m:rPr>
                  <w:rPr>
                    <w:rFonts w:ascii="Cambria Math" w:hAnsi="Cambria Math" w:cs="Calibri"/>
                    <w:color w:val="FF0000"/>
                  </w:rPr>
                  <w:br/>
                </m:r>
              </m:oMath>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:β&lt;0</m:t>
                </m:r>
              </m:oMath>
            </m:oMathPara>
          </w:p>
        </w:tc>
      </w:tr>
    </w:tbl>
    <w:p w14:paraId="1EA08C94" w14:textId="77777777" w:rsidR="00DA1DED" w:rsidRPr="00DA1DED" w:rsidRDefault="00DA1DED" w:rsidP="00DA1DED">
      <w:pPr>
        <w:jc w:val="center"/>
        <w:rPr>
          <w:sz w:val="20"/>
          <w:szCs w:val="20"/>
        </w:rPr>
      </w:pPr>
    </w:p>
    <w:p w14:paraId="16161A6B" w14:textId="77777777" w:rsidR="004474BB" w:rsidRPr="0007662D" w:rsidRDefault="004474BB" w:rsidP="004474BB">
      <w:r w:rsidRPr="0007662D">
        <w:rPr>
          <w:b/>
        </w:rPr>
        <w:t>Task 2:</w:t>
      </w:r>
      <w:r w:rsidRPr="0007662D">
        <w:t xml:space="preserve"> Model discussion [</w:t>
      </w:r>
      <w:r>
        <w:t>2</w:t>
      </w:r>
      <w:r w:rsidRPr="0007662D">
        <w:t> point</w:t>
      </w:r>
      <w:r>
        <w:t>s</w:t>
      </w:r>
      <w:r w:rsidRPr="0007662D">
        <w:t>]</w:t>
      </w:r>
    </w:p>
    <w:p w14:paraId="69002B0C" w14:textId="090A7B0B" w:rsidR="004474BB" w:rsidRDefault="004474BB" w:rsidP="004474BB">
      <w:r w:rsidRPr="0007662D">
        <w:lastRenderedPageBreak/>
        <w:t xml:space="preserve">[a] Build a logistic regression model for the probability of </w:t>
      </w:r>
      <w:proofErr w:type="spellStart"/>
      <w:r w:rsidRPr="0007662D">
        <w:rPr>
          <w:rFonts w:ascii="Courier New" w:hAnsi="Courier New" w:cs="Courier New"/>
          <w:b/>
        </w:rPr>
        <w:t>lfp</w:t>
      </w:r>
      <w:proofErr w:type="spellEnd"/>
      <w:r w:rsidRPr="0007662D">
        <w:t xml:space="preserve"> with these independent variables and </w:t>
      </w:r>
      <w:r>
        <w:t>g</w:t>
      </w:r>
      <w:r w:rsidRPr="0007662D">
        <w:t xml:space="preserve">ive the 95% confidence intervals around the estimated logistic regression </w:t>
      </w:r>
      <w:r w:rsidR="00E2172D" w:rsidRPr="0007662D">
        <w:t>parameters.</w:t>
      </w:r>
    </w:p>
    <w:p w14:paraId="1A63ABF9"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GLM.01 &lt;- </w:t>
      </w:r>
      <w:proofErr w:type="spellStart"/>
      <w:r w:rsidRPr="00A544CA">
        <w:rPr>
          <w:rFonts w:ascii="Courier New" w:hAnsi="Courier New" w:cs="Courier New"/>
          <w:color w:val="FF0000"/>
        </w:rPr>
        <w:t>glm</w:t>
      </w:r>
      <w:proofErr w:type="spellEnd"/>
      <w:r w:rsidRPr="00A544CA">
        <w:rPr>
          <w:rFonts w:ascii="Courier New" w:hAnsi="Courier New" w:cs="Courier New"/>
          <w:color w:val="FF0000"/>
        </w:rPr>
        <w:t>(</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k618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hc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family=binomial(logit), trace=TRUE, data=</w:t>
      </w:r>
      <w:proofErr w:type="spellStart"/>
      <w:r w:rsidRPr="00A544CA">
        <w:rPr>
          <w:rFonts w:ascii="Courier New" w:hAnsi="Courier New" w:cs="Courier New"/>
          <w:color w:val="FF0000"/>
        </w:rPr>
        <w:t>Mroz</w:t>
      </w:r>
      <w:proofErr w:type="spellEnd"/>
      <w:r w:rsidRPr="00A544CA">
        <w:rPr>
          <w:rFonts w:ascii="Courier New" w:hAnsi="Courier New" w:cs="Courier New"/>
          <w:color w:val="FF0000"/>
        </w:rPr>
        <w:t>)</w:t>
      </w:r>
    </w:p>
    <w:p w14:paraId="721F1BA7" w14:textId="6A4AF69F" w:rsidR="00DA1DED"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summary(GLM.01)  #slope is for logit, not for </w:t>
      </w:r>
      <w:proofErr w:type="gramStart"/>
      <w:r w:rsidRPr="00A544CA">
        <w:rPr>
          <w:rFonts w:ascii="Courier New" w:hAnsi="Courier New" w:cs="Courier New"/>
          <w:color w:val="FF0000"/>
        </w:rPr>
        <w:t>probability</w:t>
      </w:r>
      <w:proofErr w:type="gramEnd"/>
    </w:p>
    <w:p w14:paraId="0257DFED"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Call:</w:t>
      </w:r>
    </w:p>
    <w:p w14:paraId="003644FE"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glm</w:t>
      </w:r>
      <w:proofErr w:type="spellEnd"/>
      <w:r w:rsidRPr="00A544CA">
        <w:rPr>
          <w:rFonts w:ascii="Courier New" w:hAnsi="Courier New" w:cs="Courier New"/>
          <w:color w:val="FF0000"/>
        </w:rPr>
        <w:t xml:space="preserve">(formula = </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k618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hc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xml:space="preserve">, family = binomial(logit), </w:t>
      </w:r>
    </w:p>
    <w:p w14:paraId="7C8FA717" w14:textId="1AC8E6D1"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data = </w:t>
      </w:r>
      <w:proofErr w:type="spellStart"/>
      <w:r w:rsidRPr="00A544CA">
        <w:rPr>
          <w:rFonts w:ascii="Courier New" w:hAnsi="Courier New" w:cs="Courier New"/>
          <w:color w:val="FF0000"/>
        </w:rPr>
        <w:t>Mroz</w:t>
      </w:r>
      <w:proofErr w:type="spellEnd"/>
      <w:r w:rsidRPr="00A544CA">
        <w:rPr>
          <w:rFonts w:ascii="Courier New" w:hAnsi="Courier New" w:cs="Courier New"/>
          <w:color w:val="FF0000"/>
        </w:rPr>
        <w:t>, trace = TRUE)</w:t>
      </w:r>
    </w:p>
    <w:p w14:paraId="2E0A0655"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Deviance Residuals: </w:t>
      </w:r>
    </w:p>
    <w:p w14:paraId="51A1B0C9"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Min       1Q   Median       3Q      Max  </w:t>
      </w:r>
    </w:p>
    <w:p w14:paraId="2431D26E" w14:textId="284B949A"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-2.1062  -1.0900   0.5978   0.9709   2.1893  </w:t>
      </w:r>
    </w:p>
    <w:p w14:paraId="26627D43"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Coefficients:</w:t>
      </w:r>
    </w:p>
    <w:p w14:paraId="2B6C28C4"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Estimate Std. Error z value </w:t>
      </w:r>
      <w:proofErr w:type="spellStart"/>
      <w:r w:rsidRPr="00A544CA">
        <w:rPr>
          <w:rFonts w:ascii="Courier New" w:hAnsi="Courier New" w:cs="Courier New"/>
          <w:color w:val="FF0000"/>
        </w:rPr>
        <w:t>Pr</w:t>
      </w:r>
      <w:proofErr w:type="spellEnd"/>
      <w:r w:rsidRPr="00A544CA">
        <w:rPr>
          <w:rFonts w:ascii="Courier New" w:hAnsi="Courier New" w:cs="Courier New"/>
          <w:color w:val="FF0000"/>
        </w:rPr>
        <w:t xml:space="preserve">(&gt;|z|)    </w:t>
      </w:r>
    </w:p>
    <w:p w14:paraId="6F64AE3C"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(Intercept)  3.182140   0.644375   4.938 7.88e-07 ***</w:t>
      </w:r>
    </w:p>
    <w:p w14:paraId="047D1522"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k5          -1.462913   0.197001  -7.426 1.12e-13 ***</w:t>
      </w:r>
    </w:p>
    <w:p w14:paraId="4DA06B07" w14:textId="77777777" w:rsidR="00A544CA" w:rsidRPr="00EC67F5" w:rsidRDefault="00A544CA" w:rsidP="00A544CA">
      <w:pPr>
        <w:spacing w:after="0"/>
        <w:rPr>
          <w:rFonts w:ascii="Courier New" w:hAnsi="Courier New" w:cs="Courier New"/>
          <w:b/>
          <w:bCs/>
          <w:color w:val="FF0000"/>
        </w:rPr>
      </w:pPr>
      <w:r w:rsidRPr="00EC67F5">
        <w:rPr>
          <w:rFonts w:ascii="Courier New" w:hAnsi="Courier New" w:cs="Courier New"/>
          <w:b/>
          <w:bCs/>
          <w:color w:val="FF0000"/>
        </w:rPr>
        <w:t xml:space="preserve">k618        -0.064571   0.068001  -0.950 0.342337    </w:t>
      </w:r>
    </w:p>
    <w:p w14:paraId="1E36D5CB"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age         -0.062871   0.012783  -4.918 8.73e-07 ***</w:t>
      </w:r>
    </w:p>
    <w:p w14:paraId="38B495F4"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wcyes</w:t>
      </w:r>
      <w:proofErr w:type="spellEnd"/>
      <w:r w:rsidRPr="00A544CA">
        <w:rPr>
          <w:rFonts w:ascii="Courier New" w:hAnsi="Courier New" w:cs="Courier New"/>
          <w:color w:val="FF0000"/>
        </w:rPr>
        <w:t xml:space="preserve">        0.807274   0.229980   3.510 0.000448 ***</w:t>
      </w:r>
    </w:p>
    <w:p w14:paraId="02E976E1" w14:textId="77777777" w:rsidR="00A544CA" w:rsidRPr="00EC67F5" w:rsidRDefault="00A544CA" w:rsidP="00A544CA">
      <w:pPr>
        <w:spacing w:after="0"/>
        <w:rPr>
          <w:rFonts w:ascii="Courier New" w:hAnsi="Courier New" w:cs="Courier New"/>
          <w:b/>
          <w:bCs/>
          <w:color w:val="FF0000"/>
        </w:rPr>
      </w:pPr>
      <w:proofErr w:type="spellStart"/>
      <w:r w:rsidRPr="00EC67F5">
        <w:rPr>
          <w:rFonts w:ascii="Courier New" w:hAnsi="Courier New" w:cs="Courier New"/>
          <w:b/>
          <w:bCs/>
          <w:color w:val="FF0000"/>
        </w:rPr>
        <w:t>hcyes</w:t>
      </w:r>
      <w:proofErr w:type="spellEnd"/>
      <w:r w:rsidRPr="00EC67F5">
        <w:rPr>
          <w:rFonts w:ascii="Courier New" w:hAnsi="Courier New" w:cs="Courier New"/>
          <w:b/>
          <w:bCs/>
          <w:color w:val="FF0000"/>
        </w:rPr>
        <w:t xml:space="preserve">        0.111734   0.206040   0.542 0.587618    </w:t>
      </w:r>
    </w:p>
    <w:p w14:paraId="518242EB"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0.604693   0.150818   4.009 6.09e-05 ***</w:t>
      </w:r>
    </w:p>
    <w:p w14:paraId="0D4E1F85"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xml:space="preserve">         -0.034446   0.008208  -4.196 2.71e-05 ***</w:t>
      </w:r>
    </w:p>
    <w:p w14:paraId="091BFC40"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w:t>
      </w:r>
    </w:p>
    <w:p w14:paraId="1331870B" w14:textId="7690A605"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Signif</w:t>
      </w:r>
      <w:proofErr w:type="spellEnd"/>
      <w:r w:rsidRPr="00A544CA">
        <w:rPr>
          <w:rFonts w:ascii="Courier New" w:hAnsi="Courier New" w:cs="Courier New"/>
          <w:color w:val="FF0000"/>
        </w:rPr>
        <w:t>. codes:  0 ‘***’ 0.001 ‘**’ 0.01 ‘*’ 0.05 ‘.’ 0.1 ‘ ’ 1</w:t>
      </w:r>
    </w:p>
    <w:p w14:paraId="6AAF17EC" w14:textId="263DF1FF"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(Dispersion parameter for binomial family taken to be 1)</w:t>
      </w:r>
    </w:p>
    <w:p w14:paraId="5A35A6A7"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Null deviance: 1029.75  on 752  degrees of freedom</w:t>
      </w:r>
    </w:p>
    <w:p w14:paraId="5747406A"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Residual deviance:  905.27  on 745  degrees of freedom</w:t>
      </w:r>
    </w:p>
    <w:p w14:paraId="58E43137" w14:textId="637F03FD"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AIC: 921.27</w:t>
      </w:r>
    </w:p>
    <w:p w14:paraId="656BFFE6" w14:textId="773FA7C0" w:rsidR="00A544CA" w:rsidRDefault="00A544CA" w:rsidP="00A544CA">
      <w:pPr>
        <w:spacing w:after="0"/>
        <w:rPr>
          <w:rFonts w:ascii="Courier New" w:hAnsi="Courier New" w:cs="Courier New"/>
        </w:rPr>
      </w:pPr>
    </w:p>
    <w:p w14:paraId="60136FFA" w14:textId="0B936283"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vif</w:t>
      </w:r>
      <w:proofErr w:type="spellEnd"/>
      <w:r w:rsidRPr="00A544CA">
        <w:rPr>
          <w:rFonts w:ascii="Courier New" w:hAnsi="Courier New" w:cs="Courier New"/>
          <w:color w:val="FF0000"/>
        </w:rPr>
        <w:t>(GLM.01)</w:t>
      </w:r>
    </w:p>
    <w:p w14:paraId="756E335F" w14:textId="6B63AA63"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k5     k618      age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w:t>
      </w:r>
      <w:proofErr w:type="spellStart"/>
      <w:r w:rsidRPr="00A544CA">
        <w:rPr>
          <w:rFonts w:ascii="Courier New" w:hAnsi="Courier New" w:cs="Courier New"/>
          <w:color w:val="FF0000"/>
        </w:rPr>
        <w:t>hc</w:t>
      </w:r>
      <w:proofErr w:type="spellEnd"/>
      <w:r w:rsidRPr="00A544CA">
        <w:rPr>
          <w:rFonts w:ascii="Courier New" w:hAnsi="Courier New" w:cs="Courier New"/>
          <w:color w:val="FF0000"/>
        </w:rPr>
        <w:t xml:space="preserve">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w:t>
      </w:r>
    </w:p>
    <w:p w14:paraId="1FB5C19E"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1.388895 1.258626 1.648608 1.497246 1.547911 1.093559 </w:t>
      </w:r>
    </w:p>
    <w:p w14:paraId="1AD198DA"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w:t>
      </w: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xml:space="preserve"> </w:t>
      </w:r>
    </w:p>
    <w:p w14:paraId="3036FFDA" w14:textId="68E26DFF" w:rsidR="00A544CA" w:rsidRDefault="00A544CA" w:rsidP="00A544CA">
      <w:pPr>
        <w:spacing w:after="0"/>
        <w:rPr>
          <w:rFonts w:ascii="Courier New" w:hAnsi="Courier New" w:cs="Courier New"/>
          <w:color w:val="FF0000"/>
        </w:rPr>
      </w:pPr>
      <w:r w:rsidRPr="00A544CA">
        <w:rPr>
          <w:rFonts w:ascii="Courier New" w:hAnsi="Courier New" w:cs="Courier New"/>
          <w:color w:val="FF0000"/>
        </w:rPr>
        <w:t>1.242135</w:t>
      </w:r>
    </w:p>
    <w:p w14:paraId="51A2AD72" w14:textId="77777777" w:rsidR="00A544CA" w:rsidRDefault="00A544CA" w:rsidP="00A544CA">
      <w:pPr>
        <w:spacing w:after="0"/>
        <w:rPr>
          <w:rFonts w:ascii="Courier New" w:hAnsi="Courier New" w:cs="Courier New"/>
          <w:color w:val="FF0000"/>
        </w:rPr>
      </w:pPr>
    </w:p>
    <w:p w14:paraId="62D43633" w14:textId="49EECAAF" w:rsid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confint</w:t>
      </w:r>
      <w:proofErr w:type="spellEnd"/>
      <w:r w:rsidRPr="00A544CA">
        <w:rPr>
          <w:rFonts w:ascii="Courier New" w:hAnsi="Courier New" w:cs="Courier New"/>
          <w:color w:val="FF0000"/>
        </w:rPr>
        <w:t>(GLM.01, level=0.95, type="</w:t>
      </w:r>
      <w:proofErr w:type="spellStart"/>
      <w:r w:rsidRPr="00A544CA">
        <w:rPr>
          <w:rFonts w:ascii="Courier New" w:hAnsi="Courier New" w:cs="Courier New"/>
          <w:color w:val="FF0000"/>
        </w:rPr>
        <w:t>Wald",trace</w:t>
      </w:r>
      <w:proofErr w:type="spellEnd"/>
      <w:r w:rsidRPr="00A544CA">
        <w:rPr>
          <w:rFonts w:ascii="Courier New" w:hAnsi="Courier New" w:cs="Courier New"/>
          <w:color w:val="FF0000"/>
        </w:rPr>
        <w:t xml:space="preserve"> = FALSE)</w:t>
      </w:r>
    </w:p>
    <w:p w14:paraId="010A49A9"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2.5 %      97.5 %</w:t>
      </w:r>
    </w:p>
    <w:p w14:paraId="02B89A69"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(Intercept)  1.93697359  4.46630794</w:t>
      </w:r>
    </w:p>
    <w:p w14:paraId="7F086298"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k5          -1.86089654 -1.08747196</w:t>
      </w:r>
    </w:p>
    <w:p w14:paraId="7FBB4C3F" w14:textId="77777777" w:rsidR="00A544CA" w:rsidRPr="00571CEC" w:rsidRDefault="00A544CA" w:rsidP="00A544CA">
      <w:pPr>
        <w:spacing w:after="0"/>
        <w:rPr>
          <w:rFonts w:ascii="Courier New" w:hAnsi="Courier New" w:cs="Courier New"/>
          <w:b/>
          <w:bCs/>
          <w:color w:val="FF0000"/>
        </w:rPr>
      </w:pPr>
      <w:r w:rsidRPr="00571CEC">
        <w:rPr>
          <w:rFonts w:ascii="Courier New" w:hAnsi="Courier New" w:cs="Courier New"/>
          <w:b/>
          <w:bCs/>
          <w:color w:val="FF0000"/>
        </w:rPr>
        <w:t>k618        -0.19839650  0.06867096</w:t>
      </w:r>
    </w:p>
    <w:p w14:paraId="4F691B7A"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age         -0.08830325 -0.03813509</w:t>
      </w:r>
    </w:p>
    <w:p w14:paraId="0E4FE446"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wcyes</w:t>
      </w:r>
      <w:proofErr w:type="spellEnd"/>
      <w:r w:rsidRPr="00A544CA">
        <w:rPr>
          <w:rFonts w:ascii="Courier New" w:hAnsi="Courier New" w:cs="Courier New"/>
          <w:color w:val="FF0000"/>
        </w:rPr>
        <w:t xml:space="preserve">        0.36099360  1.26377557</w:t>
      </w:r>
    </w:p>
    <w:p w14:paraId="29F519D0" w14:textId="77777777" w:rsidR="00A544CA" w:rsidRPr="00571CEC" w:rsidRDefault="00A544CA" w:rsidP="00A544CA">
      <w:pPr>
        <w:spacing w:after="0"/>
        <w:rPr>
          <w:rFonts w:ascii="Courier New" w:hAnsi="Courier New" w:cs="Courier New"/>
          <w:b/>
          <w:bCs/>
          <w:color w:val="FF0000"/>
        </w:rPr>
      </w:pPr>
      <w:proofErr w:type="spellStart"/>
      <w:r w:rsidRPr="00571CEC">
        <w:rPr>
          <w:rFonts w:ascii="Courier New" w:hAnsi="Courier New" w:cs="Courier New"/>
          <w:b/>
          <w:bCs/>
          <w:color w:val="FF0000"/>
        </w:rPr>
        <w:t>hcyes</w:t>
      </w:r>
      <w:proofErr w:type="spellEnd"/>
      <w:r w:rsidRPr="00571CEC">
        <w:rPr>
          <w:rFonts w:ascii="Courier New" w:hAnsi="Courier New" w:cs="Courier New"/>
          <w:b/>
          <w:bCs/>
          <w:color w:val="FF0000"/>
        </w:rPr>
        <w:t xml:space="preserve">       -0.29200419  0.51679061</w:t>
      </w:r>
    </w:p>
    <w:p w14:paraId="3AEC05DF"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0.31402218  0.90697688</w:t>
      </w:r>
    </w:p>
    <w:p w14:paraId="0CC55C6A" w14:textId="0BAA168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lastRenderedPageBreak/>
        <w:t>inc</w:t>
      </w:r>
      <w:proofErr w:type="spellEnd"/>
      <w:r w:rsidRPr="00A544CA">
        <w:rPr>
          <w:rFonts w:ascii="Courier New" w:hAnsi="Courier New" w:cs="Courier New"/>
          <w:color w:val="FF0000"/>
        </w:rPr>
        <w:t xml:space="preserve">         -0.05099767 -0.01877093</w:t>
      </w:r>
    </w:p>
    <w:p w14:paraId="468063B2" w14:textId="68E4D823" w:rsidR="004474BB" w:rsidRDefault="004474BB" w:rsidP="004474BB">
      <w:r w:rsidRPr="0007662D">
        <w:t xml:space="preserve">[b] </w:t>
      </w:r>
      <w:r w:rsidRPr="00971DB3">
        <w:rPr>
          <w:b/>
          <w:i/>
        </w:rPr>
        <w:t>Discuss</w:t>
      </w:r>
      <w:r w:rsidRPr="0007662D">
        <w:t xml:space="preserve"> </w:t>
      </w:r>
      <w:r>
        <w:t>your model</w:t>
      </w:r>
      <w:r w:rsidRPr="0007662D">
        <w:t xml:space="preserve"> output in the light of your stated hypotheses</w:t>
      </w:r>
      <w:r>
        <w:t xml:space="preserve"> from task 1</w:t>
      </w:r>
      <w:r w:rsidRPr="0007662D">
        <w:t>.</w:t>
      </w:r>
    </w:p>
    <w:p w14:paraId="2E449BDF" w14:textId="0FD66736" w:rsidR="00A544CA" w:rsidRDefault="00A544CA" w:rsidP="00A544CA">
      <w:pPr>
        <w:spacing w:after="0"/>
        <w:rPr>
          <w:color w:val="FF0000"/>
        </w:rPr>
      </w:pPr>
      <w:r w:rsidRPr="00A544CA">
        <w:rPr>
          <w:color w:val="FF0000"/>
          <w:u w:val="single"/>
        </w:rPr>
        <w:t>Comments:</w:t>
      </w:r>
      <w:r>
        <w:rPr>
          <w:color w:val="FF0000"/>
        </w:rPr>
        <w:t xml:space="preserve"> If the confidence interval of a coefficient includes 0, this coefficient is not significant. When we observe the confidence interval of other significant coefficients, only the confidence interval of k618 and </w:t>
      </w:r>
      <w:proofErr w:type="spellStart"/>
      <w:r>
        <w:rPr>
          <w:color w:val="FF0000"/>
        </w:rPr>
        <w:t>hcyes</w:t>
      </w:r>
      <w:proofErr w:type="spellEnd"/>
      <w:r>
        <w:rPr>
          <w:color w:val="FF0000"/>
        </w:rPr>
        <w:t xml:space="preserve"> includes 0. Therefore, except k618 and </w:t>
      </w:r>
      <w:proofErr w:type="spellStart"/>
      <w:r>
        <w:rPr>
          <w:color w:val="FF0000"/>
        </w:rPr>
        <w:t>hcyes</w:t>
      </w:r>
      <w:proofErr w:type="spellEnd"/>
      <w:r>
        <w:rPr>
          <w:color w:val="FF0000"/>
        </w:rPr>
        <w:t>, all coefficients are significant.</w:t>
      </w:r>
    </w:p>
    <w:p w14:paraId="04D76D76" w14:textId="100178B5" w:rsidR="00A544CA" w:rsidRPr="00A544CA" w:rsidRDefault="00A544CA" w:rsidP="00A544CA">
      <w:pPr>
        <w:numPr>
          <w:ilvl w:val="0"/>
          <w:numId w:val="2"/>
        </w:numPr>
        <w:autoSpaceDE w:val="0"/>
        <w:autoSpaceDN w:val="0"/>
        <w:adjustRightInd w:val="0"/>
        <w:spacing w:after="0" w:line="240" w:lineRule="auto"/>
        <w:rPr>
          <w:rFonts w:ascii="Calibri" w:hAnsi="Calibri" w:cs="Calibri"/>
          <w:color w:val="000000"/>
        </w:rPr>
      </w:pPr>
      <w:r w:rsidRPr="00A544CA">
        <w:rPr>
          <w:rFonts w:ascii="Calibri" w:hAnsi="Calibri" w:cs="Calibri"/>
          <w:color w:val="FF0000"/>
        </w:rPr>
        <w:t xml:space="preserve">K5, k618, age and </w:t>
      </w:r>
      <w:proofErr w:type="spellStart"/>
      <w:r w:rsidRPr="00A544CA">
        <w:rPr>
          <w:rFonts w:ascii="Calibri" w:hAnsi="Calibri" w:cs="Calibri"/>
          <w:color w:val="FF0000"/>
        </w:rPr>
        <w:t>inc</w:t>
      </w:r>
      <w:proofErr w:type="spellEnd"/>
      <w:r w:rsidRPr="00A544CA">
        <w:rPr>
          <w:rFonts w:ascii="Calibri" w:hAnsi="Calibri" w:cs="Calibri"/>
          <w:color w:val="FF0000"/>
        </w:rPr>
        <w:t xml:space="preserve"> have the negative affect on the wife’s labor-force participation. </w:t>
      </w:r>
    </w:p>
    <w:p w14:paraId="20D36348" w14:textId="42EA9145" w:rsidR="00A544CA" w:rsidRPr="00A544CA" w:rsidRDefault="00A544CA" w:rsidP="00A544CA">
      <w:pPr>
        <w:numPr>
          <w:ilvl w:val="0"/>
          <w:numId w:val="2"/>
        </w:numPr>
        <w:autoSpaceDE w:val="0"/>
        <w:autoSpaceDN w:val="0"/>
        <w:adjustRightInd w:val="0"/>
        <w:spacing w:after="0" w:line="240" w:lineRule="auto"/>
        <w:rPr>
          <w:rFonts w:ascii="Calibri" w:hAnsi="Calibri" w:cs="Calibri"/>
          <w:color w:val="000000"/>
        </w:rPr>
      </w:pPr>
      <w:r w:rsidRPr="00A544CA">
        <w:rPr>
          <w:rFonts w:ascii="Calibri" w:hAnsi="Calibri" w:cs="Calibri"/>
          <w:color w:val="FF0000"/>
        </w:rPr>
        <w:t xml:space="preserve">While </w:t>
      </w:r>
      <w:proofErr w:type="spellStart"/>
      <w:r w:rsidRPr="00A544CA">
        <w:rPr>
          <w:rFonts w:ascii="Calibri" w:hAnsi="Calibri" w:cs="Calibri"/>
          <w:color w:val="FF0000"/>
        </w:rPr>
        <w:t>wcyes</w:t>
      </w:r>
      <w:proofErr w:type="spellEnd"/>
      <w:r w:rsidRPr="00A544CA">
        <w:rPr>
          <w:rFonts w:ascii="Calibri" w:hAnsi="Calibri" w:cs="Calibri"/>
          <w:color w:val="FF0000"/>
        </w:rPr>
        <w:t xml:space="preserve">, </w:t>
      </w:r>
      <w:proofErr w:type="spellStart"/>
      <w:r w:rsidRPr="00A544CA">
        <w:rPr>
          <w:rFonts w:ascii="Calibri" w:hAnsi="Calibri" w:cs="Calibri"/>
          <w:color w:val="FF0000"/>
        </w:rPr>
        <w:t>hcyes</w:t>
      </w:r>
      <w:proofErr w:type="spellEnd"/>
      <w:r w:rsidRPr="00A544CA">
        <w:rPr>
          <w:rFonts w:ascii="Calibri" w:hAnsi="Calibri" w:cs="Calibri"/>
          <w:color w:val="FF0000"/>
        </w:rPr>
        <w:t xml:space="preserve">, and </w:t>
      </w:r>
      <w:proofErr w:type="spellStart"/>
      <w:r w:rsidRPr="00A544CA">
        <w:rPr>
          <w:rFonts w:ascii="Calibri" w:hAnsi="Calibri" w:cs="Calibri"/>
          <w:color w:val="FF0000"/>
        </w:rPr>
        <w:t>lwg</w:t>
      </w:r>
      <w:proofErr w:type="spellEnd"/>
      <w:r w:rsidRPr="00A544CA">
        <w:rPr>
          <w:rFonts w:ascii="Calibri" w:hAnsi="Calibri" w:cs="Calibri"/>
          <w:color w:val="FF0000"/>
        </w:rPr>
        <w:t xml:space="preserve"> have the positive effect on the probability of wife’s labor-force participation. </w:t>
      </w:r>
    </w:p>
    <w:p w14:paraId="0D1A9BA9" w14:textId="181EF54C" w:rsidR="00A544CA" w:rsidRPr="00A544CA" w:rsidRDefault="00A544CA" w:rsidP="00A544CA">
      <w:pPr>
        <w:numPr>
          <w:ilvl w:val="0"/>
          <w:numId w:val="2"/>
        </w:numPr>
        <w:autoSpaceDE w:val="0"/>
        <w:autoSpaceDN w:val="0"/>
        <w:adjustRightInd w:val="0"/>
        <w:spacing w:after="0" w:line="240" w:lineRule="auto"/>
        <w:rPr>
          <w:rFonts w:ascii="Calibri" w:hAnsi="Calibri" w:cs="Calibri"/>
          <w:color w:val="000000"/>
        </w:rPr>
      </w:pPr>
      <w:r w:rsidRPr="00A544CA">
        <w:rPr>
          <w:rFonts w:ascii="Calibri" w:hAnsi="Calibri" w:cs="Calibri"/>
          <w:color w:val="FF0000"/>
        </w:rPr>
        <w:t xml:space="preserve">Within those significant regression coefficients, 5-year-old or younger kids have the largest negative affect on the probability of wife’s labor-force participation. </w:t>
      </w:r>
    </w:p>
    <w:p w14:paraId="1CE67680" w14:textId="6EB83139" w:rsidR="00A544CA" w:rsidRPr="00A544CA" w:rsidRDefault="00A544CA" w:rsidP="00A544CA">
      <w:pPr>
        <w:numPr>
          <w:ilvl w:val="0"/>
          <w:numId w:val="2"/>
        </w:numPr>
        <w:autoSpaceDE w:val="0"/>
        <w:autoSpaceDN w:val="0"/>
        <w:adjustRightInd w:val="0"/>
        <w:spacing w:after="0" w:line="240" w:lineRule="auto"/>
        <w:rPr>
          <w:rFonts w:ascii="Calibri" w:hAnsi="Calibri" w:cs="Calibri"/>
          <w:color w:val="000000"/>
        </w:rPr>
      </w:pPr>
      <w:r w:rsidRPr="00A544CA">
        <w:rPr>
          <w:rFonts w:ascii="Calibri" w:hAnsi="Calibri" w:cs="Calibri"/>
          <w:color w:val="FF0000"/>
        </w:rPr>
        <w:t xml:space="preserve">Wives who have the college attendance and log expected wage rate have largest positive effects. </w:t>
      </w:r>
    </w:p>
    <w:p w14:paraId="2F424754" w14:textId="3B9D9A57" w:rsidR="00A544CA" w:rsidRPr="00A544CA" w:rsidRDefault="00A544CA" w:rsidP="00A544CA">
      <w:pPr>
        <w:numPr>
          <w:ilvl w:val="0"/>
          <w:numId w:val="2"/>
        </w:numPr>
        <w:autoSpaceDE w:val="0"/>
        <w:autoSpaceDN w:val="0"/>
        <w:adjustRightInd w:val="0"/>
        <w:spacing w:after="0" w:line="240" w:lineRule="auto"/>
        <w:rPr>
          <w:rFonts w:ascii="Calibri" w:hAnsi="Calibri" w:cs="Calibri"/>
          <w:color w:val="000000"/>
        </w:rPr>
      </w:pPr>
      <w:r w:rsidRPr="00A544CA">
        <w:rPr>
          <w:rFonts w:ascii="Calibri" w:hAnsi="Calibri" w:cs="Calibri"/>
          <w:color w:val="FF0000"/>
        </w:rPr>
        <w:t xml:space="preserve">Other variables have little effect on the wife’s labor-force participation, regarding to their small absolute regression coefficients. </w:t>
      </w:r>
    </w:p>
    <w:p w14:paraId="2836D931" w14:textId="77777777" w:rsidR="00A544CA" w:rsidRPr="00A544CA" w:rsidRDefault="00A544CA" w:rsidP="00A544CA">
      <w:pPr>
        <w:autoSpaceDE w:val="0"/>
        <w:autoSpaceDN w:val="0"/>
        <w:adjustRightInd w:val="0"/>
        <w:spacing w:after="0" w:line="240" w:lineRule="auto"/>
        <w:ind w:left="360"/>
        <w:rPr>
          <w:rFonts w:ascii="Calibri" w:hAnsi="Calibri" w:cs="Calibri"/>
          <w:color w:val="000000"/>
        </w:rPr>
      </w:pPr>
    </w:p>
    <w:p w14:paraId="467D7290" w14:textId="5B37019E" w:rsidR="004474BB" w:rsidRDefault="004474BB" w:rsidP="004474BB">
      <w:r>
        <w:t xml:space="preserve">[c] Interpret the calibrated logistic regression model in terms of </w:t>
      </w:r>
      <w:r w:rsidRPr="00971DB3">
        <w:rPr>
          <w:b/>
          <w:i/>
        </w:rPr>
        <w:t>probabilities</w:t>
      </w:r>
      <w:r>
        <w:t xml:space="preserve"> by using </w:t>
      </w:r>
      <w:r w:rsidRPr="00971DB3">
        <w:t xml:space="preserve">an </w:t>
      </w:r>
      <w:proofErr w:type="gramStart"/>
      <w:r w:rsidRPr="00971DB3">
        <w:rPr>
          <w:b/>
          <w:i/>
        </w:rPr>
        <w:t>all effects</w:t>
      </w:r>
      <w:proofErr w:type="gramEnd"/>
      <w:r w:rsidRPr="00971DB3">
        <w:rPr>
          <w:b/>
          <w:i/>
        </w:rPr>
        <w:t xml:space="preserve"> plot</w:t>
      </w:r>
      <w:r>
        <w:t xml:space="preserve"> (i.e., the “other” variables are at their average level).</w:t>
      </w:r>
    </w:p>
    <w:p w14:paraId="065458DF"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library(effects)     # Important: Use version 3.0-6 or newer</w:t>
      </w:r>
    </w:p>
    <w:p w14:paraId="6845FBEA" w14:textId="03F9ECDB" w:rsidR="00A544CA" w:rsidRDefault="00A544CA" w:rsidP="00A544CA">
      <w:pPr>
        <w:spacing w:after="0"/>
        <w:rPr>
          <w:rFonts w:ascii="Courier New" w:hAnsi="Courier New" w:cs="Courier New"/>
          <w:color w:val="FF0000"/>
        </w:rPr>
      </w:pPr>
      <w:r w:rsidRPr="00A544CA">
        <w:rPr>
          <w:rFonts w:ascii="Courier New" w:hAnsi="Courier New" w:cs="Courier New"/>
          <w:color w:val="FF0000"/>
        </w:rPr>
        <w:t>plot(</w:t>
      </w:r>
      <w:proofErr w:type="spellStart"/>
      <w:r w:rsidRPr="00A544CA">
        <w:rPr>
          <w:rFonts w:ascii="Courier New" w:hAnsi="Courier New" w:cs="Courier New"/>
          <w:color w:val="FF0000"/>
        </w:rPr>
        <w:t>allEffects</w:t>
      </w:r>
      <w:proofErr w:type="spellEnd"/>
      <w:r w:rsidRPr="00A544CA">
        <w:rPr>
          <w:rFonts w:ascii="Courier New" w:hAnsi="Courier New" w:cs="Courier New"/>
          <w:color w:val="FF0000"/>
        </w:rPr>
        <w:t xml:space="preserve">(GLM.01), </w:t>
      </w:r>
      <w:r w:rsidRPr="00EC67F5">
        <w:rPr>
          <w:rFonts w:ascii="Courier New" w:hAnsi="Courier New" w:cs="Courier New"/>
          <w:b/>
          <w:bCs/>
          <w:color w:val="FF0000"/>
        </w:rPr>
        <w:t>type="response",</w:t>
      </w:r>
      <w:r w:rsidRPr="00A544CA">
        <w:rPr>
          <w:rFonts w:ascii="Courier New" w:hAnsi="Courier New" w:cs="Courier New"/>
          <w:color w:val="FF0000"/>
        </w:rPr>
        <w:t xml:space="preserve"> </w:t>
      </w:r>
      <w:proofErr w:type="spellStart"/>
      <w:r w:rsidRPr="00A544CA">
        <w:rPr>
          <w:rFonts w:ascii="Courier New" w:hAnsi="Courier New" w:cs="Courier New"/>
          <w:color w:val="FF0000"/>
        </w:rPr>
        <w:t>ylim</w:t>
      </w:r>
      <w:proofErr w:type="spellEnd"/>
      <w:r w:rsidRPr="00A544CA">
        <w:rPr>
          <w:rFonts w:ascii="Courier New" w:hAnsi="Courier New" w:cs="Courier New"/>
          <w:color w:val="FF0000"/>
        </w:rPr>
        <w:t>=c(0,1), ask=FALSE)</w:t>
      </w:r>
    </w:p>
    <w:p w14:paraId="260042AF" w14:textId="730B0518" w:rsidR="00A544CA" w:rsidRDefault="00A544CA" w:rsidP="00A544CA">
      <w:pPr>
        <w:spacing w:after="0"/>
        <w:rPr>
          <w:rFonts w:ascii="Courier New" w:hAnsi="Courier New" w:cs="Courier New"/>
          <w:color w:val="FF0000"/>
        </w:rPr>
      </w:pPr>
    </w:p>
    <w:p w14:paraId="08CF5B8A" w14:textId="38CB09F9" w:rsidR="00A544CA" w:rsidRDefault="00A544CA" w:rsidP="00A544CA">
      <w:pPr>
        <w:spacing w:after="0"/>
      </w:pPr>
      <w:r>
        <w:rPr>
          <w:noProof/>
        </w:rPr>
        <w:drawing>
          <wp:inline distT="0" distB="0" distL="0" distR="0" wp14:anchorId="37526C56" wp14:editId="4C2B6B95">
            <wp:extent cx="5943600" cy="3676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6015"/>
                    </a:xfrm>
                    <a:prstGeom prst="rect">
                      <a:avLst/>
                    </a:prstGeom>
                  </pic:spPr>
                </pic:pic>
              </a:graphicData>
            </a:graphic>
          </wp:inline>
        </w:drawing>
      </w:r>
    </w:p>
    <w:p w14:paraId="604A5CF0" w14:textId="5A0E1CB7" w:rsidR="00A544CA" w:rsidRPr="00A544CA" w:rsidRDefault="00A544CA" w:rsidP="00A544CA">
      <w:pPr>
        <w:spacing w:after="0"/>
        <w:jc w:val="both"/>
        <w:rPr>
          <w:color w:val="FF0000"/>
        </w:rPr>
      </w:pPr>
      <w:r w:rsidRPr="00A544CA">
        <w:rPr>
          <w:color w:val="FF0000"/>
          <w:u w:val="single"/>
        </w:rPr>
        <w:t>Comments</w:t>
      </w:r>
      <w:r w:rsidRPr="00A544CA">
        <w:rPr>
          <w:color w:val="FF0000"/>
        </w:rPr>
        <w:t xml:space="preserve">: The estimated probability for the observation can be expressed by </w:t>
      </w:r>
      <m:oMath>
        <m:acc>
          <m:accPr>
            <m:ctrlPr>
              <w:rPr>
                <w:rFonts w:ascii="Cambria Math" w:hAnsi="Cambria Math"/>
                <w:i/>
                <w:color w:val="FF0000"/>
              </w:rPr>
            </m:ctrlPr>
          </m:accPr>
          <m:e>
            <m:r>
              <w:rPr>
                <w:rFonts w:ascii="Cambria Math" w:hAnsi="Cambria Math"/>
                <w:color w:val="FF0000"/>
              </w:rPr>
              <m:t>π</m:t>
            </m:r>
          </m:e>
        </m:acc>
        <m:r>
          <w:rPr>
            <w:rFonts w:ascii="Cambria Math" w:hAnsi="Cambria Math"/>
            <w:color w:val="FF0000"/>
          </w:rPr>
          <m:t>=</m:t>
        </m:r>
        <m:f>
          <m:fPr>
            <m:ctrlPr>
              <w:rPr>
                <w:rFonts w:ascii="Cambria Math" w:hAnsi="Cambria Math"/>
                <w:i/>
                <w:color w:val="FF0000"/>
              </w:rPr>
            </m:ctrlPr>
          </m:fPr>
          <m:num>
            <m:r>
              <w:rPr>
                <w:rFonts w:ascii="Cambria Math" w:hAnsi="Cambria Math"/>
                <w:color w:val="FF0000"/>
              </w:rPr>
              <m:t>1</m:t>
            </m:r>
          </m:num>
          <m:den>
            <m:r>
              <w:rPr>
                <w:rFonts w:ascii="Cambria Math" w:hAnsi="Cambria Math"/>
                <w:color w:val="FF0000"/>
              </w:rPr>
              <m:t>1+</m:t>
            </m:r>
            <m:func>
              <m:funcPr>
                <m:ctrlPr>
                  <w:rPr>
                    <w:rFonts w:ascii="Cambria Math" w:hAnsi="Cambria Math"/>
                    <w:i/>
                    <w:color w:val="FF0000"/>
                  </w:rPr>
                </m:ctrlPr>
              </m:funcPr>
              <m:fName>
                <m:r>
                  <m:rPr>
                    <m:sty m:val="p"/>
                  </m:rPr>
                  <w:rPr>
                    <w:rFonts w:ascii="Cambria Math" w:hAnsi="Cambria Math"/>
                    <w:color w:val="FF0000"/>
                  </w:rPr>
                  <m:t>exp</m:t>
                </m:r>
              </m:fName>
              <m:e>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x</m:t>
                    </m:r>
                  </m:e>
                  <m:sub>
                    <m:r>
                      <w:rPr>
                        <w:rFonts w:ascii="Cambria Math" w:hAnsi="Cambria Math"/>
                        <w:color w:val="FF0000"/>
                      </w:rPr>
                      <m:t>i</m:t>
                    </m:r>
                  </m:sub>
                  <m:sup>
                    <m:r>
                      <w:rPr>
                        <w:rFonts w:ascii="Cambria Math" w:hAnsi="Cambria Math"/>
                        <w:color w:val="FF0000"/>
                      </w:rPr>
                      <m:t>t</m:t>
                    </m:r>
                  </m:sup>
                </m:sSubSup>
                <m:r>
                  <w:rPr>
                    <w:rFonts w:ascii="Cambria Math" w:hAnsi="Cambria Math"/>
                    <w:color w:val="FF0000"/>
                  </w:rPr>
                  <m:t>*b)</m:t>
                </m:r>
              </m:e>
            </m:func>
          </m:den>
        </m:f>
        <m:r>
          <w:rPr>
            <w:rFonts w:ascii="Cambria Math" w:hAnsi="Cambria Math"/>
            <w:color w:val="FF0000"/>
          </w:rPr>
          <m:t>.</m:t>
        </m:r>
      </m:oMath>
      <w:r w:rsidRPr="00A544CA">
        <w:rPr>
          <w:color w:val="FF0000"/>
        </w:rPr>
        <w:t xml:space="preserve"> So the interpretation in terms of probability is not the same as that of the linear regression. The slope of the </w:t>
      </w:r>
      <w:r w:rsidRPr="00A544CA">
        <w:rPr>
          <w:color w:val="FF0000"/>
        </w:rPr>
        <w:lastRenderedPageBreak/>
        <w:t xml:space="preserve">logistic curve for a given probability </w:t>
      </w:r>
      <m:oMath>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π</m:t>
                </m:r>
              </m:e>
            </m:acc>
          </m:e>
          <m:sub>
            <m:r>
              <w:rPr>
                <w:rFonts w:ascii="Cambria Math" w:hAnsi="Cambria Math"/>
                <w:color w:val="FF0000"/>
              </w:rPr>
              <m:t>i</m:t>
            </m:r>
          </m:sub>
        </m:sSub>
      </m:oMath>
      <w:r w:rsidRPr="00A544CA">
        <w:rPr>
          <w:color w:val="FF0000"/>
        </w:rPr>
        <w:t xml:space="preserve"> is </w:t>
      </w:r>
      <m:oMath>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k</m:t>
            </m:r>
          </m:sub>
        </m:sSub>
        <m:r>
          <w:rPr>
            <w:rFonts w:ascii="Cambria Math" w:hAnsi="Cambria Math"/>
            <w:color w:val="FF0000"/>
          </w:rPr>
          <m:t>*</m:t>
        </m:r>
        <m:acc>
          <m:accPr>
            <m:ctrlPr>
              <w:rPr>
                <w:rFonts w:ascii="Cambria Math" w:hAnsi="Cambria Math"/>
                <w:i/>
                <w:color w:val="FF0000"/>
              </w:rPr>
            </m:ctrlPr>
          </m:accPr>
          <m:e>
            <m:sSub>
              <m:sSubPr>
                <m:ctrlPr>
                  <w:rPr>
                    <w:rFonts w:ascii="Cambria Math" w:hAnsi="Cambria Math"/>
                    <w:i/>
                    <w:color w:val="FF0000"/>
                  </w:rPr>
                </m:ctrlPr>
              </m:sSubPr>
              <m:e>
                <m:r>
                  <w:rPr>
                    <w:rFonts w:ascii="Cambria Math" w:hAnsi="Cambria Math"/>
                    <w:color w:val="FF0000"/>
                  </w:rPr>
                  <m:t>π</m:t>
                </m:r>
              </m:e>
              <m:sub>
                <m:r>
                  <w:rPr>
                    <w:rFonts w:ascii="Cambria Math" w:hAnsi="Cambria Math"/>
                    <w:color w:val="FF0000"/>
                  </w:rPr>
                  <m:t>i</m:t>
                </m:r>
              </m:sub>
            </m:sSub>
          </m:e>
        </m:acc>
        <m:r>
          <w:rPr>
            <w:rFonts w:ascii="Cambria Math" w:hAnsi="Cambria Math"/>
            <w:color w:val="FF0000"/>
          </w:rPr>
          <m:t>*(1-</m:t>
        </m:r>
        <m:sSub>
          <m:sSubPr>
            <m:ctrlPr>
              <w:rPr>
                <w:rFonts w:ascii="Cambria Math" w:hAnsi="Cambria Math"/>
                <w:i/>
                <w:color w:val="FF0000"/>
              </w:rPr>
            </m:ctrlPr>
          </m:sSubPr>
          <m:e>
            <m:acc>
              <m:accPr>
                <m:ctrlPr>
                  <w:rPr>
                    <w:rFonts w:ascii="Cambria Math" w:hAnsi="Cambria Math"/>
                    <w:i/>
                    <w:color w:val="FF0000"/>
                  </w:rPr>
                </m:ctrlPr>
              </m:accPr>
              <m:e>
                <m:r>
                  <w:rPr>
                    <w:rFonts w:ascii="Cambria Math" w:hAnsi="Cambria Math"/>
                    <w:color w:val="FF0000"/>
                  </w:rPr>
                  <m:t>π</m:t>
                </m:r>
              </m:e>
            </m:acc>
          </m:e>
          <m:sub>
            <m:r>
              <w:rPr>
                <w:rFonts w:ascii="Cambria Math" w:hAnsi="Cambria Math"/>
                <w:color w:val="FF0000"/>
              </w:rPr>
              <m:t>i</m:t>
            </m:r>
          </m:sub>
        </m:sSub>
        <m:r>
          <w:rPr>
            <w:rFonts w:ascii="Cambria Math" w:hAnsi="Cambria Math"/>
            <w:color w:val="FF0000"/>
          </w:rPr>
          <m:t>)</m:t>
        </m:r>
      </m:oMath>
      <w:r w:rsidRPr="00A544CA">
        <w:rPr>
          <w:color w:val="FF0000"/>
        </w:rPr>
        <w:t xml:space="preserve">. The effects plot can be used to interpret how one variable affect the probability when other variables are held at fixed </w:t>
      </w:r>
      <w:proofErr w:type="gramStart"/>
      <w:r w:rsidRPr="00A544CA">
        <w:rPr>
          <w:color w:val="FF0000"/>
        </w:rPr>
        <w:t>levels;</w:t>
      </w:r>
      <w:proofErr w:type="gramEnd"/>
      <w:r w:rsidRPr="00A544CA">
        <w:rPr>
          <w:color w:val="FF0000"/>
        </w:rPr>
        <w:t xml:space="preserve"> in this case the mean. If a family has no children under </w:t>
      </w:r>
      <w:proofErr w:type="gramStart"/>
      <w:r w:rsidRPr="00A544CA">
        <w:rPr>
          <w:color w:val="FF0000"/>
        </w:rPr>
        <w:t>5-year old</w:t>
      </w:r>
      <w:proofErr w:type="gramEnd"/>
      <w:r w:rsidRPr="00A544CA">
        <w:rPr>
          <w:color w:val="FF0000"/>
        </w:rPr>
        <w:t xml:space="preserve">, the probability of women would like to work is 65%. However, if a woman has three children under </w:t>
      </w:r>
      <w:proofErr w:type="gramStart"/>
      <w:r w:rsidRPr="00A544CA">
        <w:rPr>
          <w:color w:val="FF0000"/>
        </w:rPr>
        <w:t>5-year old</w:t>
      </w:r>
      <w:proofErr w:type="gramEnd"/>
      <w:r w:rsidRPr="00A544CA">
        <w:rPr>
          <w:color w:val="FF0000"/>
        </w:rPr>
        <w:t xml:space="preserve">, the probability drops to 5%. If a woman does not have children between </w:t>
      </w:r>
      <w:proofErr w:type="gramStart"/>
      <w:r w:rsidRPr="00A544CA">
        <w:rPr>
          <w:color w:val="FF0000"/>
        </w:rPr>
        <w:t>6 to 18 year old</w:t>
      </w:r>
      <w:proofErr w:type="gramEnd"/>
      <w:r w:rsidRPr="00A544CA">
        <w:rPr>
          <w:color w:val="FF0000"/>
        </w:rPr>
        <w:t xml:space="preserve">, the probability she works is 60%. When the number of </w:t>
      </w:r>
      <w:proofErr w:type="gramStart"/>
      <w:r w:rsidRPr="00A544CA">
        <w:rPr>
          <w:color w:val="FF0000"/>
        </w:rPr>
        <w:t>6 to 18 year old</w:t>
      </w:r>
      <w:proofErr w:type="gramEnd"/>
      <w:r w:rsidRPr="00A544CA">
        <w:rPr>
          <w:color w:val="FF0000"/>
        </w:rPr>
        <w:t xml:space="preserve"> children increases to eight, this probability decreases to 48%. When a woman’s age increases from 30 to 60, her willing to work decreases from 75% to 35%. Moreover, a woman with college education has 72% probability to work whereas only 52% if she does not have the college degree. If a woman’s husband has college education, the probability for that woman to work is 59%, whereas 57% if her husband does not have a college degree. When the log wage rate raises from -2 to 3, the probability for a woman </w:t>
      </w:r>
      <w:proofErr w:type="gramStart"/>
      <w:r w:rsidRPr="00A544CA">
        <w:rPr>
          <w:color w:val="FF0000"/>
        </w:rPr>
        <w:t>would to</w:t>
      </w:r>
      <w:proofErr w:type="gramEnd"/>
      <w:r w:rsidRPr="00A544CA">
        <w:rPr>
          <w:color w:val="FF0000"/>
        </w:rPr>
        <w:t xml:space="preserve"> work increases from 18% to 78%. When other variables in the model are held at the mean level, the increasing family income causes the wife labor-force participation probability decreases from 70% to 15%.</w:t>
      </w:r>
    </w:p>
    <w:p w14:paraId="55A0E26A" w14:textId="3252FC86" w:rsidR="004474BB" w:rsidRPr="0007662D" w:rsidRDefault="004474BB" w:rsidP="004474BB">
      <w:r w:rsidRPr="0007662D">
        <w:rPr>
          <w:b/>
        </w:rPr>
        <w:t>Task 3:</w:t>
      </w:r>
      <w:r w:rsidRPr="0007662D">
        <w:t xml:space="preserve"> Perform </w:t>
      </w:r>
      <w:r w:rsidR="00E83A8A">
        <w:t>a</w:t>
      </w:r>
      <w:r w:rsidRPr="0007662D">
        <w:t xml:space="preserve"> likelihood ratio test [</w:t>
      </w:r>
      <w:r>
        <w:t>1</w:t>
      </w:r>
      <w:r w:rsidRPr="0007662D">
        <w:t xml:space="preserve"> point]</w:t>
      </w:r>
    </w:p>
    <w:p w14:paraId="181AF020" w14:textId="6A70850D" w:rsidR="004474BB" w:rsidRDefault="004474BB" w:rsidP="004474BB">
      <w:r w:rsidRPr="0007662D">
        <w:t>Refine the model</w:t>
      </w:r>
      <w:r>
        <w:t xml:space="preserve"> from task 2</w:t>
      </w:r>
      <w:r w:rsidRPr="0007662D">
        <w:t xml:space="preserve"> by dropping</w:t>
      </w:r>
      <w:r>
        <w:t xml:space="preserve"> all</w:t>
      </w:r>
      <w:r w:rsidRPr="0007662D">
        <w:t xml:space="preserve"> variables which you deem to be not relevant. Test whether these variables jointly have explanatory power or not.</w:t>
      </w:r>
      <w:r>
        <w:t xml:space="preserve"> Properly state </w:t>
      </w:r>
      <w:r w:rsidR="00E83A8A">
        <w:t xml:space="preserve">in statistical terminology </w:t>
      </w:r>
      <w:r>
        <w:t>the null and the alternative hypotheses.</w:t>
      </w:r>
    </w:p>
    <w:p w14:paraId="2349DA6D"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GLM.02 &lt;- </w:t>
      </w:r>
      <w:proofErr w:type="spellStart"/>
      <w:r w:rsidRPr="00A544CA">
        <w:rPr>
          <w:rFonts w:ascii="Courier New" w:hAnsi="Courier New" w:cs="Courier New"/>
          <w:color w:val="FF0000"/>
        </w:rPr>
        <w:t>glm</w:t>
      </w:r>
      <w:proofErr w:type="spellEnd"/>
      <w:r w:rsidRPr="00A544CA">
        <w:rPr>
          <w:rFonts w:ascii="Courier New" w:hAnsi="Courier New" w:cs="Courier New"/>
          <w:color w:val="FF0000"/>
        </w:rPr>
        <w:t>(</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family=binomial(logit), trace=TRUE, data=</w:t>
      </w:r>
      <w:proofErr w:type="spellStart"/>
      <w:r w:rsidRPr="00A544CA">
        <w:rPr>
          <w:rFonts w:ascii="Courier New" w:hAnsi="Courier New" w:cs="Courier New"/>
          <w:color w:val="FF0000"/>
        </w:rPr>
        <w:t>Mroz</w:t>
      </w:r>
      <w:proofErr w:type="spellEnd"/>
      <w:r w:rsidRPr="00A544CA">
        <w:rPr>
          <w:rFonts w:ascii="Courier New" w:hAnsi="Courier New" w:cs="Courier New"/>
          <w:color w:val="FF0000"/>
        </w:rPr>
        <w:t>)</w:t>
      </w:r>
    </w:p>
    <w:p w14:paraId="79AD2520" w14:textId="25D18EB6" w:rsid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summary(GLM.02)  #slope is for logit, not for </w:t>
      </w:r>
      <w:proofErr w:type="gramStart"/>
      <w:r w:rsidRPr="00A544CA">
        <w:rPr>
          <w:rFonts w:ascii="Courier New" w:hAnsi="Courier New" w:cs="Courier New"/>
          <w:color w:val="FF0000"/>
        </w:rPr>
        <w:t>probability</w:t>
      </w:r>
      <w:proofErr w:type="gramEnd"/>
    </w:p>
    <w:p w14:paraId="735CB49B" w14:textId="46898C01" w:rsidR="00A544CA" w:rsidRDefault="00A544CA" w:rsidP="00A544CA">
      <w:pPr>
        <w:spacing w:after="0"/>
        <w:rPr>
          <w:rFonts w:ascii="Courier New" w:hAnsi="Courier New" w:cs="Courier New"/>
          <w:color w:val="FF0000"/>
        </w:rPr>
      </w:pPr>
    </w:p>
    <w:p w14:paraId="79B80E40"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Call:</w:t>
      </w:r>
    </w:p>
    <w:p w14:paraId="2507A2F7"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glm</w:t>
      </w:r>
      <w:proofErr w:type="spellEnd"/>
      <w:r w:rsidRPr="00A544CA">
        <w:rPr>
          <w:rFonts w:ascii="Courier New" w:hAnsi="Courier New" w:cs="Courier New"/>
          <w:color w:val="FF0000"/>
        </w:rPr>
        <w:t xml:space="preserve">(formula = </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xml:space="preserve">, family = binomial(logit), </w:t>
      </w:r>
    </w:p>
    <w:p w14:paraId="72F75821" w14:textId="586B75AB"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data = </w:t>
      </w:r>
      <w:proofErr w:type="spellStart"/>
      <w:r w:rsidRPr="00A544CA">
        <w:rPr>
          <w:rFonts w:ascii="Courier New" w:hAnsi="Courier New" w:cs="Courier New"/>
          <w:color w:val="FF0000"/>
        </w:rPr>
        <w:t>Mroz</w:t>
      </w:r>
      <w:proofErr w:type="spellEnd"/>
      <w:r w:rsidRPr="00A544CA">
        <w:rPr>
          <w:rFonts w:ascii="Courier New" w:hAnsi="Courier New" w:cs="Courier New"/>
          <w:color w:val="FF0000"/>
        </w:rPr>
        <w:t>, trace = TRUE)</w:t>
      </w:r>
    </w:p>
    <w:p w14:paraId="15FCCC5F"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Deviance Residuals: </w:t>
      </w:r>
    </w:p>
    <w:p w14:paraId="1E391F06"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Min       1Q   Median       3Q      Max  </w:t>
      </w:r>
    </w:p>
    <w:p w14:paraId="7B18CFBE" w14:textId="3EE7A9D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-2.0428  -1.0853   0.6015   0.9697   2.1801  </w:t>
      </w:r>
    </w:p>
    <w:p w14:paraId="01E6B30C"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Coefficients:</w:t>
      </w:r>
    </w:p>
    <w:p w14:paraId="0A6F9320"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Estimate Std. Error z value </w:t>
      </w:r>
      <w:proofErr w:type="spellStart"/>
      <w:r w:rsidRPr="00A544CA">
        <w:rPr>
          <w:rFonts w:ascii="Courier New" w:hAnsi="Courier New" w:cs="Courier New"/>
          <w:color w:val="FF0000"/>
        </w:rPr>
        <w:t>Pr</w:t>
      </w:r>
      <w:proofErr w:type="spellEnd"/>
      <w:r w:rsidRPr="00A544CA">
        <w:rPr>
          <w:rFonts w:ascii="Courier New" w:hAnsi="Courier New" w:cs="Courier New"/>
          <w:color w:val="FF0000"/>
        </w:rPr>
        <w:t xml:space="preserve">(&gt;|z|)    </w:t>
      </w:r>
    </w:p>
    <w:p w14:paraId="756BFC34"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(Intercept)  2.90193    0.54290   5.345 9.03e-08 ***</w:t>
      </w:r>
    </w:p>
    <w:p w14:paraId="4AB755F6"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k5          -1.43180    0.19320  -7.411 1.25e-13 ***</w:t>
      </w:r>
    </w:p>
    <w:p w14:paraId="76698B77"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age         -0.05853    0.01142  -5.127 2.94e-07 ***</w:t>
      </w:r>
    </w:p>
    <w:p w14:paraId="4A1850E9"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wcyes</w:t>
      </w:r>
      <w:proofErr w:type="spellEnd"/>
      <w:r w:rsidRPr="00A544CA">
        <w:rPr>
          <w:rFonts w:ascii="Courier New" w:hAnsi="Courier New" w:cs="Courier New"/>
          <w:color w:val="FF0000"/>
        </w:rPr>
        <w:t xml:space="preserve">        0.87237    0.20639   4.227 2.37e-05 ***</w:t>
      </w:r>
    </w:p>
    <w:p w14:paraId="21E4DE14"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0.61568    0.15014   4.101 4.12e-05 ***</w:t>
      </w:r>
    </w:p>
    <w:p w14:paraId="64285A2A" w14:textId="77777777"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inc</w:t>
      </w:r>
      <w:proofErr w:type="spellEnd"/>
      <w:r w:rsidRPr="00A544CA">
        <w:rPr>
          <w:rFonts w:ascii="Courier New" w:hAnsi="Courier New" w:cs="Courier New"/>
          <w:color w:val="FF0000"/>
        </w:rPr>
        <w:t xml:space="preserve">         -0.03367    0.00780  -4.317 1.58e-05 ***</w:t>
      </w:r>
    </w:p>
    <w:p w14:paraId="7B17E03C"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w:t>
      </w:r>
    </w:p>
    <w:p w14:paraId="1B8F5B2B" w14:textId="290BA5E2" w:rsidR="00A544CA" w:rsidRPr="00A544CA" w:rsidRDefault="00A544CA" w:rsidP="00A544CA">
      <w:pPr>
        <w:spacing w:after="0"/>
        <w:rPr>
          <w:rFonts w:ascii="Courier New" w:hAnsi="Courier New" w:cs="Courier New"/>
          <w:color w:val="FF0000"/>
        </w:rPr>
      </w:pPr>
      <w:proofErr w:type="spellStart"/>
      <w:r w:rsidRPr="00A544CA">
        <w:rPr>
          <w:rFonts w:ascii="Courier New" w:hAnsi="Courier New" w:cs="Courier New"/>
          <w:color w:val="FF0000"/>
        </w:rPr>
        <w:t>Signif</w:t>
      </w:r>
      <w:proofErr w:type="spellEnd"/>
      <w:r w:rsidRPr="00A544CA">
        <w:rPr>
          <w:rFonts w:ascii="Courier New" w:hAnsi="Courier New" w:cs="Courier New"/>
          <w:color w:val="FF0000"/>
        </w:rPr>
        <w:t>. codes:  0 ‘***’ 0.001 ‘**’ 0.01 ‘*’ 0.05 ‘.’ 0.1 ‘ ’ 1</w:t>
      </w:r>
    </w:p>
    <w:p w14:paraId="269C9C21" w14:textId="607CA67B"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(Dispersion parameter for binomial family taken to be 1)</w:t>
      </w:r>
    </w:p>
    <w:p w14:paraId="611E55BC"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Null deviance: 1029.75  on 752  degrees of freedom</w:t>
      </w:r>
    </w:p>
    <w:p w14:paraId="63CBEC87"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Residual deviance:  906.46  on 747  degrees of freedom</w:t>
      </w:r>
    </w:p>
    <w:p w14:paraId="25CCD935" w14:textId="2D8E15C9" w:rsidR="00A544CA" w:rsidRDefault="00A544CA" w:rsidP="00A544CA">
      <w:pPr>
        <w:spacing w:after="0"/>
        <w:rPr>
          <w:rFonts w:ascii="Courier New" w:hAnsi="Courier New" w:cs="Courier New"/>
          <w:color w:val="FF0000"/>
        </w:rPr>
      </w:pPr>
      <w:r w:rsidRPr="00A544CA">
        <w:rPr>
          <w:rFonts w:ascii="Courier New" w:hAnsi="Courier New" w:cs="Courier New"/>
          <w:color w:val="FF0000"/>
        </w:rPr>
        <w:t>AIC: 918.46</w:t>
      </w:r>
    </w:p>
    <w:p w14:paraId="164F8341" w14:textId="77777777" w:rsidR="00A544CA" w:rsidRPr="00A544CA" w:rsidRDefault="00A544CA" w:rsidP="00A544CA">
      <w:pPr>
        <w:spacing w:after="0"/>
        <w:rPr>
          <w:rFonts w:ascii="Courier New" w:hAnsi="Courier New" w:cs="Courier New"/>
          <w:b/>
          <w:bCs/>
          <w:color w:val="FF0000"/>
        </w:rPr>
      </w:pPr>
      <w:r w:rsidRPr="00A544CA">
        <w:rPr>
          <w:rFonts w:ascii="Courier New" w:hAnsi="Courier New" w:cs="Courier New"/>
          <w:b/>
          <w:bCs/>
          <w:color w:val="FF0000"/>
        </w:rPr>
        <w:lastRenderedPageBreak/>
        <w:t>## Likelihood Ratio Test</w:t>
      </w:r>
    </w:p>
    <w:p w14:paraId="7B8484C1" w14:textId="602B0B38" w:rsidR="00A544CA" w:rsidRPr="00A544CA" w:rsidRDefault="00A544CA" w:rsidP="00A544CA">
      <w:pPr>
        <w:spacing w:after="0"/>
        <w:rPr>
          <w:rFonts w:ascii="Courier New" w:hAnsi="Courier New" w:cs="Courier New"/>
          <w:b/>
          <w:bCs/>
          <w:color w:val="FF0000"/>
        </w:rPr>
      </w:pPr>
      <w:proofErr w:type="spellStart"/>
      <w:r w:rsidRPr="00A544CA">
        <w:rPr>
          <w:rFonts w:ascii="Courier New" w:hAnsi="Courier New" w:cs="Courier New"/>
          <w:b/>
          <w:bCs/>
          <w:color w:val="FF0000"/>
        </w:rPr>
        <w:t>anova</w:t>
      </w:r>
      <w:proofErr w:type="spellEnd"/>
      <w:r w:rsidRPr="00A544CA">
        <w:rPr>
          <w:rFonts w:ascii="Courier New" w:hAnsi="Courier New" w:cs="Courier New"/>
          <w:b/>
          <w:bCs/>
          <w:color w:val="FF0000"/>
        </w:rPr>
        <w:t>(GLM.02,GLM.01,test = 'LRT')</w:t>
      </w:r>
    </w:p>
    <w:p w14:paraId="76B369C3"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Model 1: </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p>
    <w:p w14:paraId="5BED538D"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Model 2: </w:t>
      </w:r>
      <w:proofErr w:type="spellStart"/>
      <w:r w:rsidRPr="00A544CA">
        <w:rPr>
          <w:rFonts w:ascii="Courier New" w:hAnsi="Courier New" w:cs="Courier New"/>
          <w:color w:val="FF0000"/>
        </w:rPr>
        <w:t>lfp</w:t>
      </w:r>
      <w:proofErr w:type="spellEnd"/>
      <w:r w:rsidRPr="00A544CA">
        <w:rPr>
          <w:rFonts w:ascii="Courier New" w:hAnsi="Courier New" w:cs="Courier New"/>
          <w:color w:val="FF0000"/>
        </w:rPr>
        <w:t xml:space="preserve"> ~ k5 + k618 + age + </w:t>
      </w:r>
      <w:proofErr w:type="spellStart"/>
      <w:r w:rsidRPr="00A544CA">
        <w:rPr>
          <w:rFonts w:ascii="Courier New" w:hAnsi="Courier New" w:cs="Courier New"/>
          <w:color w:val="FF0000"/>
        </w:rPr>
        <w:t>wc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hc</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lwg</w:t>
      </w:r>
      <w:proofErr w:type="spellEnd"/>
      <w:r w:rsidRPr="00A544CA">
        <w:rPr>
          <w:rFonts w:ascii="Courier New" w:hAnsi="Courier New" w:cs="Courier New"/>
          <w:color w:val="FF0000"/>
        </w:rPr>
        <w:t xml:space="preserve"> + </w:t>
      </w:r>
      <w:proofErr w:type="spellStart"/>
      <w:r w:rsidRPr="00A544CA">
        <w:rPr>
          <w:rFonts w:ascii="Courier New" w:hAnsi="Courier New" w:cs="Courier New"/>
          <w:color w:val="FF0000"/>
        </w:rPr>
        <w:t>inc</w:t>
      </w:r>
      <w:proofErr w:type="spellEnd"/>
    </w:p>
    <w:p w14:paraId="3AAB2FD9"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  </w:t>
      </w:r>
      <w:proofErr w:type="spellStart"/>
      <w:r w:rsidRPr="00A544CA">
        <w:rPr>
          <w:rFonts w:ascii="Courier New" w:hAnsi="Courier New" w:cs="Courier New"/>
          <w:color w:val="FF0000"/>
        </w:rPr>
        <w:t>Resid</w:t>
      </w:r>
      <w:proofErr w:type="spellEnd"/>
      <w:r w:rsidRPr="00A544CA">
        <w:rPr>
          <w:rFonts w:ascii="Courier New" w:hAnsi="Courier New" w:cs="Courier New"/>
          <w:color w:val="FF0000"/>
        </w:rPr>
        <w:t xml:space="preserve">. Df </w:t>
      </w:r>
      <w:proofErr w:type="spellStart"/>
      <w:r w:rsidRPr="00A544CA">
        <w:rPr>
          <w:rFonts w:ascii="Courier New" w:hAnsi="Courier New" w:cs="Courier New"/>
          <w:color w:val="FF0000"/>
        </w:rPr>
        <w:t>Resid</w:t>
      </w:r>
      <w:proofErr w:type="spellEnd"/>
      <w:r w:rsidRPr="00A544CA">
        <w:rPr>
          <w:rFonts w:ascii="Courier New" w:hAnsi="Courier New" w:cs="Courier New"/>
          <w:color w:val="FF0000"/>
        </w:rPr>
        <w:t xml:space="preserve">. Dev Df Deviance </w:t>
      </w:r>
      <w:proofErr w:type="spellStart"/>
      <w:r w:rsidRPr="00A544CA">
        <w:rPr>
          <w:rFonts w:ascii="Courier New" w:hAnsi="Courier New" w:cs="Courier New"/>
          <w:color w:val="FF0000"/>
        </w:rPr>
        <w:t>Pr</w:t>
      </w:r>
      <w:proofErr w:type="spellEnd"/>
      <w:r w:rsidRPr="00A544CA">
        <w:rPr>
          <w:rFonts w:ascii="Courier New" w:hAnsi="Courier New" w:cs="Courier New"/>
          <w:color w:val="FF0000"/>
        </w:rPr>
        <w:t>(&gt;Chi)</w:t>
      </w:r>
    </w:p>
    <w:p w14:paraId="545779B0" w14:textId="77777777" w:rsidR="00A544CA" w:rsidRPr="00A544CA" w:rsidRDefault="00A544CA" w:rsidP="00A544CA">
      <w:pPr>
        <w:spacing w:after="0"/>
        <w:rPr>
          <w:rFonts w:ascii="Courier New" w:hAnsi="Courier New" w:cs="Courier New"/>
          <w:color w:val="FF0000"/>
        </w:rPr>
      </w:pPr>
      <w:r w:rsidRPr="00A544CA">
        <w:rPr>
          <w:rFonts w:ascii="Courier New" w:hAnsi="Courier New" w:cs="Courier New"/>
          <w:color w:val="FF0000"/>
        </w:rPr>
        <w:t xml:space="preserve">1       747     906.46                     </w:t>
      </w:r>
    </w:p>
    <w:p w14:paraId="7EF533EE" w14:textId="74D89E2D" w:rsidR="00A544CA" w:rsidRDefault="00A544CA" w:rsidP="00A544CA">
      <w:pPr>
        <w:spacing w:after="0"/>
        <w:rPr>
          <w:rFonts w:ascii="Courier New" w:hAnsi="Courier New" w:cs="Courier New"/>
          <w:b/>
          <w:bCs/>
          <w:color w:val="FF0000"/>
        </w:rPr>
      </w:pPr>
      <w:r w:rsidRPr="00A544CA">
        <w:rPr>
          <w:rFonts w:ascii="Courier New" w:hAnsi="Courier New" w:cs="Courier New"/>
          <w:color w:val="FF0000"/>
        </w:rPr>
        <w:t xml:space="preserve">2       745     905.27  2   1.1895   </w:t>
      </w:r>
      <w:r w:rsidRPr="00A544CA">
        <w:rPr>
          <w:rFonts w:ascii="Courier New" w:hAnsi="Courier New" w:cs="Courier New"/>
          <w:b/>
          <w:bCs/>
          <w:color w:val="FF0000"/>
        </w:rPr>
        <w:t>0.5517</w:t>
      </w:r>
    </w:p>
    <w:p w14:paraId="3539096D" w14:textId="0944E9FD" w:rsidR="00CD5974" w:rsidRDefault="00CD5974" w:rsidP="00A544CA">
      <w:pPr>
        <w:spacing w:after="0"/>
        <w:rPr>
          <w:rFonts w:ascii="Courier New" w:hAnsi="Courier New" w:cs="Courier New"/>
          <w:b/>
          <w:bCs/>
          <w:color w:val="FF0000"/>
        </w:rPr>
      </w:pPr>
    </w:p>
    <w:p w14:paraId="33D14EC0" w14:textId="219727D1" w:rsidR="003A33FF" w:rsidRPr="003A33FF" w:rsidRDefault="003A33FF" w:rsidP="003A33FF">
      <w:pPr>
        <w:pStyle w:val="ListParagraph"/>
        <w:numPr>
          <w:ilvl w:val="0"/>
          <w:numId w:val="9"/>
        </w:numPr>
        <w:spacing w:after="0"/>
        <w:rPr>
          <w:rFonts w:ascii="Courier New" w:hAnsi="Courier New" w:cs="Courier New"/>
          <w:b/>
          <w:bCs/>
          <w:color w:val="FF0000"/>
        </w:rPr>
      </w:pPr>
      <w:r>
        <w:rPr>
          <w:rFonts w:ascii="Courier New" w:hAnsi="Courier New" w:cs="Courier New"/>
          <w:b/>
          <w:bCs/>
          <w:color w:val="FF0000"/>
        </w:rPr>
        <w:t>2 * (</w:t>
      </w:r>
      <w:proofErr w:type="spellStart"/>
      <w:r>
        <w:rPr>
          <w:rFonts w:ascii="Courier New" w:hAnsi="Courier New" w:cs="Courier New"/>
          <w:b/>
          <w:bCs/>
          <w:color w:val="FF0000"/>
        </w:rPr>
        <w:t>loglike</w:t>
      </w:r>
      <w:proofErr w:type="spellEnd"/>
      <w:r>
        <w:rPr>
          <w:rFonts w:ascii="Courier New" w:hAnsi="Courier New" w:cs="Courier New"/>
          <w:b/>
          <w:bCs/>
          <w:color w:val="FF0000"/>
        </w:rPr>
        <w:t xml:space="preserve">(mod1) – </w:t>
      </w:r>
      <w:proofErr w:type="spellStart"/>
      <w:r>
        <w:rPr>
          <w:rFonts w:ascii="Courier New" w:hAnsi="Courier New" w:cs="Courier New"/>
          <w:b/>
          <w:bCs/>
          <w:color w:val="FF0000"/>
        </w:rPr>
        <w:t>loglike</w:t>
      </w:r>
      <w:proofErr w:type="spellEnd"/>
      <w:r>
        <w:rPr>
          <w:rFonts w:ascii="Courier New" w:hAnsi="Courier New" w:cs="Courier New"/>
          <w:b/>
          <w:bCs/>
          <w:color w:val="FF0000"/>
        </w:rPr>
        <w:t>(mod2))</w:t>
      </w:r>
    </w:p>
    <w:p w14:paraId="0D640391" w14:textId="77777777" w:rsidR="003A33FF" w:rsidRDefault="003A33FF" w:rsidP="00A544CA">
      <w:pPr>
        <w:spacing w:after="0"/>
        <w:rPr>
          <w:rFonts w:ascii="Courier New" w:hAnsi="Courier New" w:cs="Courier New"/>
          <w:b/>
          <w:bCs/>
          <w:color w:val="FF0000"/>
        </w:rPr>
      </w:pPr>
    </w:p>
    <w:p w14:paraId="66527C08" w14:textId="3B9E3289" w:rsidR="00CD5974" w:rsidRDefault="00CD5974" w:rsidP="00CD5974">
      <w:pPr>
        <w:spacing w:after="0"/>
        <w:jc w:val="both"/>
        <w:rPr>
          <w:color w:val="FF0000"/>
        </w:rPr>
      </w:pPr>
      <w:r w:rsidRPr="00CD5974">
        <w:rPr>
          <w:color w:val="FF0000"/>
          <w:u w:val="single"/>
        </w:rPr>
        <w:t>Comments</w:t>
      </w:r>
      <w:r w:rsidRPr="00CD5974">
        <w:rPr>
          <w:color w:val="FF0000"/>
        </w:rPr>
        <w:t xml:space="preserve">: In the first model, the variables k618 and </w:t>
      </w:r>
      <w:proofErr w:type="spellStart"/>
      <w:r w:rsidRPr="00CD5974">
        <w:rPr>
          <w:color w:val="FF0000"/>
        </w:rPr>
        <w:t>hcyes</w:t>
      </w:r>
      <w:proofErr w:type="spellEnd"/>
      <w:r w:rsidRPr="00CD5974">
        <w:rPr>
          <w:color w:val="FF0000"/>
        </w:rPr>
        <w:t xml:space="preserve"> are not significant. The null hypothesis in this likelihood ratio test is </w:t>
      </w:r>
      <m:oMath>
        <m:sSub>
          <m:sSubPr>
            <m:ctrlPr>
              <w:rPr>
                <w:rFonts w:ascii="Cambria Math" w:hAnsi="Cambria Math"/>
                <w:color w:val="FF0000"/>
              </w:rPr>
            </m:ctrlPr>
          </m:sSubPr>
          <m:e>
            <m:r>
              <w:rPr>
                <w:rFonts w:ascii="Cambria Math" w:hAnsi="Cambria Math"/>
                <w:color w:val="FF0000"/>
              </w:rPr>
              <m:t>H</m:t>
            </m:r>
          </m:e>
          <m:sub>
            <m:r>
              <m:rPr>
                <m:sty m:val="p"/>
              </m:rPr>
              <w:rPr>
                <w:rFonts w:ascii="Cambria Math" w:hAnsi="Cambria Math"/>
                <w:color w:val="FF0000"/>
              </w:rPr>
              <m:t>0</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rPr>
              <m:t>k</m:t>
            </m:r>
            <m:r>
              <m:rPr>
                <m:sty m:val="p"/>
              </m:rPr>
              <w:rPr>
                <w:rFonts w:ascii="Cambria Math" w:hAnsi="Cambria Math"/>
                <w:color w:val="FF0000"/>
              </w:rPr>
              <m:t>618</m:t>
            </m:r>
          </m:sub>
        </m:sSub>
        <m:r>
          <m:rPr>
            <m:sty m:val="p"/>
          </m:rPr>
          <w:rPr>
            <w:rFonts w:ascii="Cambria Math" w:hAnsi="Cambria Math"/>
            <w:color w:val="FF0000"/>
          </w:rPr>
          <m:t>=</m:t>
        </m:r>
        <m:sSub>
          <m:sSubPr>
            <m:ctrlPr>
              <w:rPr>
                <w:rFonts w:ascii="Cambria Math" w:hAnsi="Cambria Math"/>
                <w:color w:val="FF0000"/>
              </w:rPr>
            </m:ctrlPr>
          </m:sSubPr>
          <m:e>
            <m:r>
              <w:rPr>
                <w:rFonts w:ascii="Cambria Math" w:hAnsi="Cambria Math"/>
                <w:color w:val="FF0000"/>
              </w:rPr>
              <m:t>β</m:t>
            </m:r>
          </m:e>
          <m:sub>
            <m:r>
              <w:rPr>
                <w:rFonts w:ascii="Cambria Math" w:hAnsi="Cambria Math"/>
                <w:color w:val="FF0000"/>
              </w:rPr>
              <m:t>hcyes</m:t>
            </m:r>
          </m:sub>
        </m:sSub>
        <m:r>
          <m:rPr>
            <m:sty m:val="p"/>
          </m:rPr>
          <w:rPr>
            <w:rFonts w:ascii="Cambria Math" w:hAnsi="Cambria Math"/>
            <w:color w:val="FF0000"/>
          </w:rPr>
          <m:t>=0.</m:t>
        </m:r>
      </m:oMath>
      <w:r w:rsidRPr="00CD5974">
        <w:rPr>
          <w:color w:val="FF0000"/>
        </w:rPr>
        <w:t xml:space="preserve"> The alternative hypothesis is</w:t>
      </w:r>
      <w:r w:rsidR="006B220A">
        <w:rPr>
          <w:color w:val="FF0000"/>
        </w:rPr>
        <w:t xml:space="preserve"> either coefficient or both are unequal to 0</w:t>
      </w:r>
      <w:r w:rsidRPr="00CD5974">
        <w:rPr>
          <w:color w:val="FF0000"/>
        </w:rPr>
        <w:t xml:space="preserve">. The p-value is 0.5517, so we fail to reject the null hypothesis. k618 and </w:t>
      </w:r>
      <w:proofErr w:type="spellStart"/>
      <w:r w:rsidRPr="00CD5974">
        <w:rPr>
          <w:color w:val="FF0000"/>
        </w:rPr>
        <w:t>hc</w:t>
      </w:r>
      <w:proofErr w:type="spellEnd"/>
      <w:r w:rsidRPr="00CD5974">
        <w:rPr>
          <w:color w:val="FF0000"/>
        </w:rPr>
        <w:t xml:space="preserve"> are not jointly significant so we do not need to include these variables into the model.</w:t>
      </w:r>
    </w:p>
    <w:p w14:paraId="08835F68" w14:textId="77777777" w:rsidR="00CD5974" w:rsidRPr="00A544CA" w:rsidRDefault="00CD5974" w:rsidP="00CD5974">
      <w:pPr>
        <w:spacing w:after="0"/>
        <w:jc w:val="both"/>
        <w:rPr>
          <w:rFonts w:ascii="Courier New" w:hAnsi="Courier New" w:cs="Courier New"/>
          <w:color w:val="FF0000"/>
        </w:rPr>
      </w:pPr>
    </w:p>
    <w:p w14:paraId="5C7AB984" w14:textId="77777777" w:rsidR="004474BB" w:rsidRPr="0007662D" w:rsidRDefault="004474BB" w:rsidP="004474BB">
      <w:pPr>
        <w:rPr>
          <w:b/>
        </w:rPr>
      </w:pPr>
      <w:r w:rsidRPr="0007662D">
        <w:rPr>
          <w:b/>
        </w:rPr>
        <w:t xml:space="preserve">Task 4: </w:t>
      </w:r>
      <w:r w:rsidRPr="0007662D">
        <w:t>Conditional effects plots [</w:t>
      </w:r>
      <w:r>
        <w:t>2</w:t>
      </w:r>
      <w:r w:rsidRPr="0007662D">
        <w:t xml:space="preserve"> point</w:t>
      </w:r>
      <w:r>
        <w:t>s</w:t>
      </w:r>
      <w:r w:rsidRPr="0007662D">
        <w:t>]</w:t>
      </w:r>
    </w:p>
    <w:p w14:paraId="6B2BD823" w14:textId="77777777" w:rsidR="004474BB" w:rsidRPr="0007662D" w:rsidRDefault="004474BB" w:rsidP="004474BB">
      <w:r w:rsidRPr="0007662D">
        <w:t>Generate conditional effects plots</w:t>
      </w:r>
      <w:r>
        <w:t xml:space="preserve"> based on the refined model</w:t>
      </w:r>
      <w:r w:rsidRPr="0007662D">
        <w:t xml:space="preserve"> for the probability of labor force participation for the income variable </w:t>
      </w:r>
      <w:r w:rsidRPr="0007662D">
        <w:rPr>
          <w:rFonts w:ascii="Courier New" w:hAnsi="Courier New" w:cs="Courier New"/>
          <w:b/>
        </w:rPr>
        <w:t>inc</w:t>
      </w:r>
      <w:r w:rsidRPr="0007662D">
        <w:t>. Interpret the plots.</w:t>
      </w:r>
    </w:p>
    <w:p w14:paraId="0C0FB918" w14:textId="77777777" w:rsidR="004474BB" w:rsidRPr="0007662D" w:rsidRDefault="004474BB" w:rsidP="004474BB">
      <w:r w:rsidRPr="0007662D">
        <w:t>Assume two scenarios with the following values levels of the additional independent variables in the logistic regression model:</w:t>
      </w:r>
    </w:p>
    <w:tbl>
      <w:tblPr>
        <w:tblStyle w:val="TableColorful2"/>
        <w:tblW w:w="0" w:type="auto"/>
        <w:tblInd w:w="2538" w:type="dxa"/>
        <w:tblLook w:val="00E0" w:firstRow="1" w:lastRow="1" w:firstColumn="1" w:lastColumn="0" w:noHBand="0" w:noVBand="0"/>
      </w:tblPr>
      <w:tblGrid>
        <w:gridCol w:w="928"/>
        <w:gridCol w:w="1533"/>
        <w:gridCol w:w="1600"/>
      </w:tblGrid>
      <w:tr w:rsidR="004474BB" w14:paraId="66D99754" w14:textId="77777777" w:rsidTr="000A6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3C834B" w14:textId="77777777" w:rsidR="004474BB" w:rsidRDefault="004474BB" w:rsidP="000A67F6">
            <w:r>
              <w:t>Variable</w:t>
            </w:r>
          </w:p>
        </w:tc>
        <w:tc>
          <w:tcPr>
            <w:tcW w:w="0" w:type="auto"/>
          </w:tcPr>
          <w:p w14:paraId="7685A936"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Low Probability</w:t>
            </w:r>
          </w:p>
        </w:tc>
        <w:tc>
          <w:tcPr>
            <w:tcW w:w="0" w:type="auto"/>
          </w:tcPr>
          <w:p w14:paraId="00B97C13" w14:textId="77777777" w:rsidR="004474BB" w:rsidRDefault="004474BB" w:rsidP="000A67F6">
            <w:pPr>
              <w:cnfStyle w:val="100000000000" w:firstRow="1" w:lastRow="0" w:firstColumn="0" w:lastColumn="0" w:oddVBand="0" w:evenVBand="0" w:oddHBand="0" w:evenHBand="0" w:firstRowFirstColumn="0" w:firstRowLastColumn="0" w:lastRowFirstColumn="0" w:lastRowLastColumn="0"/>
            </w:pPr>
            <w:r>
              <w:t>High Probability</w:t>
            </w:r>
          </w:p>
        </w:tc>
      </w:tr>
      <w:tr w:rsidR="004474BB" w14:paraId="04323F00"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448F54B9" w14:textId="77777777" w:rsidR="004474BB" w:rsidRPr="009C3B24" w:rsidRDefault="004474BB" w:rsidP="000A67F6">
            <w:pPr>
              <w:rPr>
                <w:rFonts w:ascii="Courier New" w:hAnsi="Courier New" w:cs="Courier New"/>
                <w:i w:val="0"/>
              </w:rPr>
            </w:pPr>
            <w:r w:rsidRPr="009C3B24">
              <w:rPr>
                <w:rFonts w:ascii="Courier New" w:hAnsi="Courier New" w:cs="Courier New"/>
                <w:i w:val="0"/>
              </w:rPr>
              <w:t>k5</w:t>
            </w:r>
          </w:p>
        </w:tc>
        <w:tc>
          <w:tcPr>
            <w:tcW w:w="0" w:type="auto"/>
          </w:tcPr>
          <w:p w14:paraId="49B20F07"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4EF766DE"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w:t>
            </w:r>
          </w:p>
        </w:tc>
      </w:tr>
      <w:tr w:rsidR="004474BB" w14:paraId="2880B7E4"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16A78924" w14:textId="77777777" w:rsidR="004474BB" w:rsidRPr="009C3B24" w:rsidRDefault="004474BB" w:rsidP="000A67F6">
            <w:pPr>
              <w:rPr>
                <w:rFonts w:ascii="Courier New" w:hAnsi="Courier New" w:cs="Courier New"/>
                <w:i w:val="0"/>
              </w:rPr>
            </w:pPr>
            <w:r w:rsidRPr="009C3B24">
              <w:rPr>
                <w:rFonts w:ascii="Courier New" w:hAnsi="Courier New" w:cs="Courier New"/>
                <w:i w:val="0"/>
              </w:rPr>
              <w:t>age</w:t>
            </w:r>
          </w:p>
        </w:tc>
        <w:tc>
          <w:tcPr>
            <w:tcW w:w="0" w:type="auto"/>
          </w:tcPr>
          <w:p w14:paraId="3444EF03"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49</w:t>
            </w:r>
          </w:p>
        </w:tc>
        <w:tc>
          <w:tcPr>
            <w:tcW w:w="0" w:type="auto"/>
          </w:tcPr>
          <w:p w14:paraId="5392242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36</w:t>
            </w:r>
          </w:p>
        </w:tc>
      </w:tr>
      <w:tr w:rsidR="004474BB" w14:paraId="0338EF1B" w14:textId="77777777" w:rsidTr="000A67F6">
        <w:tc>
          <w:tcPr>
            <w:cnfStyle w:val="001000000000" w:firstRow="0" w:lastRow="0" w:firstColumn="1" w:lastColumn="0" w:oddVBand="0" w:evenVBand="0" w:oddHBand="0" w:evenHBand="0" w:firstRowFirstColumn="0" w:firstRowLastColumn="0" w:lastRowFirstColumn="0" w:lastRowLastColumn="0"/>
            <w:tcW w:w="0" w:type="auto"/>
          </w:tcPr>
          <w:p w14:paraId="6D1B7E9E" w14:textId="77777777" w:rsidR="004474BB" w:rsidRPr="009C3B24" w:rsidRDefault="004474BB" w:rsidP="000A67F6">
            <w:pPr>
              <w:rPr>
                <w:rFonts w:ascii="Courier New" w:hAnsi="Courier New" w:cs="Courier New"/>
                <w:i w:val="0"/>
              </w:rPr>
            </w:pPr>
            <w:proofErr w:type="spellStart"/>
            <w:r w:rsidRPr="009C3B24">
              <w:rPr>
                <w:rFonts w:ascii="Courier New" w:hAnsi="Courier New" w:cs="Courier New"/>
                <w:i w:val="0"/>
              </w:rPr>
              <w:t>wc</w:t>
            </w:r>
            <w:proofErr w:type="spellEnd"/>
          </w:p>
        </w:tc>
        <w:tc>
          <w:tcPr>
            <w:tcW w:w="0" w:type="auto"/>
          </w:tcPr>
          <w:p w14:paraId="52D5569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5D683EA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'yes'</w:t>
            </w:r>
          </w:p>
        </w:tc>
      </w:tr>
      <w:tr w:rsidR="004474BB" w14:paraId="6AAE6ECE" w14:textId="77777777" w:rsidTr="000A67F6">
        <w:tc>
          <w:tcPr>
            <w:cnfStyle w:val="001000000001" w:firstRow="0" w:lastRow="0" w:firstColumn="1" w:lastColumn="0" w:oddVBand="0" w:evenVBand="0" w:oddHBand="0" w:evenHBand="0" w:firstRowFirstColumn="0" w:firstRowLastColumn="0" w:lastRowFirstColumn="1" w:lastRowLastColumn="0"/>
            <w:tcW w:w="0" w:type="auto"/>
          </w:tcPr>
          <w:p w14:paraId="3A398F23" w14:textId="77777777" w:rsidR="004474BB" w:rsidRPr="009C3B24" w:rsidRDefault="004474BB" w:rsidP="000A67F6">
            <w:pPr>
              <w:rPr>
                <w:rFonts w:ascii="Courier New" w:hAnsi="Courier New" w:cs="Courier New"/>
              </w:rPr>
            </w:pPr>
            <w:proofErr w:type="spellStart"/>
            <w:r w:rsidRPr="009C3B24">
              <w:rPr>
                <w:rFonts w:ascii="Courier New" w:hAnsi="Courier New" w:cs="Courier New"/>
              </w:rPr>
              <w:t>lwg</w:t>
            </w:r>
            <w:proofErr w:type="spellEnd"/>
          </w:p>
        </w:tc>
        <w:tc>
          <w:tcPr>
            <w:tcW w:w="0" w:type="auto"/>
          </w:tcPr>
          <w:p w14:paraId="4D3511A0"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0.81</w:t>
            </w:r>
          </w:p>
        </w:tc>
        <w:tc>
          <w:tcPr>
            <w:tcW w:w="0" w:type="auto"/>
          </w:tcPr>
          <w:p w14:paraId="07F204CA" w14:textId="77777777" w:rsidR="004474BB" w:rsidRDefault="004474BB" w:rsidP="000A67F6">
            <w:pPr>
              <w:cnfStyle w:val="000000000000" w:firstRow="0" w:lastRow="0" w:firstColumn="0" w:lastColumn="0" w:oddVBand="0" w:evenVBand="0" w:oddHBand="0" w:evenHBand="0" w:firstRowFirstColumn="0" w:firstRowLastColumn="0" w:lastRowFirstColumn="0" w:lastRowLastColumn="0"/>
            </w:pPr>
            <w:r>
              <w:t>1.40</w:t>
            </w:r>
          </w:p>
        </w:tc>
      </w:tr>
    </w:tbl>
    <w:p w14:paraId="40DDC23B" w14:textId="32EFCF41" w:rsidR="00D50DF2" w:rsidRDefault="004474BB">
      <w:r>
        <w:t>Discuss your plots for the two scenarios</w:t>
      </w:r>
      <w:r w:rsidR="00E83A8A">
        <w:t>: How does the labor force participation probability vary for women in both groups?</w:t>
      </w:r>
    </w:p>
    <w:p w14:paraId="75198005" w14:textId="77777777" w:rsidR="00CD5974" w:rsidRPr="00CD5974" w:rsidRDefault="00CD5974" w:rsidP="00CD5974">
      <w:pPr>
        <w:spacing w:after="0"/>
        <w:rPr>
          <w:rFonts w:ascii="Courier New" w:hAnsi="Courier New" w:cs="Courier New"/>
          <w:color w:val="FF0000"/>
        </w:rPr>
      </w:pPr>
      <w:r w:rsidRPr="00CD5974">
        <w:rPr>
          <w:rFonts w:ascii="Courier New" w:hAnsi="Courier New" w:cs="Courier New"/>
          <w:color w:val="FF0000"/>
        </w:rPr>
        <w:t># Low prob respondent</w:t>
      </w:r>
    </w:p>
    <w:p w14:paraId="3DB015F6" w14:textId="3545E19D" w:rsidR="00CD5974" w:rsidRPr="00CD5974" w:rsidRDefault="00CD5974" w:rsidP="00CD5974">
      <w:pPr>
        <w:spacing w:after="0"/>
        <w:rPr>
          <w:rFonts w:ascii="Courier New" w:hAnsi="Courier New" w:cs="Courier New"/>
          <w:color w:val="FF0000"/>
        </w:rPr>
      </w:pPr>
      <w:proofErr w:type="spellStart"/>
      <w:r w:rsidRPr="00CD5974">
        <w:rPr>
          <w:rFonts w:ascii="Courier New" w:hAnsi="Courier New" w:cs="Courier New"/>
          <w:color w:val="FF0000"/>
        </w:rPr>
        <w:t>eff.GLM.low</w:t>
      </w:r>
      <w:proofErr w:type="spellEnd"/>
      <w:r w:rsidRPr="00CD5974">
        <w:rPr>
          <w:rFonts w:ascii="Courier New" w:hAnsi="Courier New" w:cs="Courier New"/>
          <w:color w:val="FF0000"/>
        </w:rPr>
        <w:t xml:space="preserve"> &lt;- effect("inc",GLM.02,given.values = c(k5 = 2,age = 49,"wcyes" = 0,lwg = 0.81))</w:t>
      </w:r>
      <w:r>
        <w:rPr>
          <w:rFonts w:ascii="Courier New" w:hAnsi="Courier New" w:cs="Courier New"/>
          <w:color w:val="FF0000"/>
        </w:rPr>
        <w:t xml:space="preserve"> </w:t>
      </w:r>
    </w:p>
    <w:p w14:paraId="27475177" w14:textId="77777777" w:rsidR="00CD5974" w:rsidRPr="00CD5974" w:rsidRDefault="00CD5974" w:rsidP="00CD5974">
      <w:pPr>
        <w:spacing w:after="0"/>
        <w:rPr>
          <w:rFonts w:ascii="Courier New" w:hAnsi="Courier New" w:cs="Courier New"/>
          <w:color w:val="FF0000"/>
        </w:rPr>
      </w:pPr>
      <w:r w:rsidRPr="00CD5974">
        <w:rPr>
          <w:rFonts w:ascii="Courier New" w:hAnsi="Courier New" w:cs="Courier New"/>
          <w:color w:val="FF0000"/>
        </w:rPr>
        <w:t>plot(</w:t>
      </w:r>
      <w:proofErr w:type="spellStart"/>
      <w:r w:rsidRPr="00CD5974">
        <w:rPr>
          <w:rFonts w:ascii="Courier New" w:hAnsi="Courier New" w:cs="Courier New"/>
          <w:color w:val="FF0000"/>
        </w:rPr>
        <w:t>eff.GLM.low</w:t>
      </w:r>
      <w:proofErr w:type="spellEnd"/>
      <w:r w:rsidRPr="00CD5974">
        <w:rPr>
          <w:rFonts w:ascii="Courier New" w:hAnsi="Courier New" w:cs="Courier New"/>
          <w:color w:val="FF0000"/>
        </w:rPr>
        <w:t xml:space="preserve">, </w:t>
      </w:r>
      <w:r w:rsidRPr="003A33FF">
        <w:rPr>
          <w:rFonts w:ascii="Courier New" w:hAnsi="Courier New" w:cs="Courier New"/>
          <w:b/>
          <w:bCs/>
          <w:color w:val="FF0000"/>
        </w:rPr>
        <w:t xml:space="preserve">type="response", </w:t>
      </w:r>
      <w:proofErr w:type="spellStart"/>
      <w:r w:rsidRPr="003A33FF">
        <w:rPr>
          <w:rFonts w:ascii="Courier New" w:hAnsi="Courier New" w:cs="Courier New"/>
          <w:b/>
          <w:bCs/>
          <w:color w:val="FF0000"/>
        </w:rPr>
        <w:t>ylim</w:t>
      </w:r>
      <w:proofErr w:type="spellEnd"/>
      <w:r w:rsidRPr="003A33FF">
        <w:rPr>
          <w:rFonts w:ascii="Courier New" w:hAnsi="Courier New" w:cs="Courier New"/>
          <w:b/>
          <w:bCs/>
          <w:color w:val="FF0000"/>
        </w:rPr>
        <w:t>=c(0,1),</w:t>
      </w:r>
      <w:r w:rsidRPr="00CD5974">
        <w:rPr>
          <w:rFonts w:ascii="Courier New" w:hAnsi="Courier New" w:cs="Courier New"/>
          <w:color w:val="FF0000"/>
        </w:rPr>
        <w:t xml:space="preserve"> </w:t>
      </w:r>
      <w:proofErr w:type="spellStart"/>
      <w:r w:rsidRPr="00CD5974">
        <w:rPr>
          <w:rFonts w:ascii="Courier New" w:hAnsi="Courier New" w:cs="Courier New"/>
          <w:color w:val="FF0000"/>
        </w:rPr>
        <w:t>ylab</w:t>
      </w:r>
      <w:proofErr w:type="spellEnd"/>
      <w:r w:rsidRPr="00CD5974">
        <w:rPr>
          <w:rFonts w:ascii="Courier New" w:hAnsi="Courier New" w:cs="Courier New"/>
          <w:color w:val="FF0000"/>
        </w:rPr>
        <w:t>=expression(</w:t>
      </w:r>
      <w:proofErr w:type="spellStart"/>
      <w:r w:rsidRPr="00CD5974">
        <w:rPr>
          <w:rFonts w:ascii="Courier New" w:hAnsi="Courier New" w:cs="Courier New"/>
          <w:color w:val="FF0000"/>
        </w:rPr>
        <w:t>Pr</w:t>
      </w:r>
      <w:proofErr w:type="spellEnd"/>
      <w:r w:rsidRPr="00CD5974">
        <w:rPr>
          <w:rFonts w:ascii="Courier New" w:hAnsi="Courier New" w:cs="Courier New"/>
          <w:color w:val="FF0000"/>
        </w:rPr>
        <w:t>(Y[</w:t>
      </w:r>
      <w:proofErr w:type="spellStart"/>
      <w:r w:rsidRPr="00CD5974">
        <w:rPr>
          <w:rFonts w:ascii="Courier New" w:hAnsi="Courier New" w:cs="Courier New"/>
          <w:color w:val="FF0000"/>
        </w:rPr>
        <w:t>i</w:t>
      </w:r>
      <w:proofErr w:type="spellEnd"/>
      <w:r w:rsidRPr="00CD5974">
        <w:rPr>
          <w:rFonts w:ascii="Courier New" w:hAnsi="Courier New" w:cs="Courier New"/>
          <w:color w:val="FF0000"/>
        </w:rPr>
        <w:t xml:space="preserve">]=="Close")), </w:t>
      </w:r>
    </w:p>
    <w:p w14:paraId="34EECC7A" w14:textId="760D0690" w:rsidR="00CD5974" w:rsidRDefault="00CD5974" w:rsidP="00CD5974">
      <w:pPr>
        <w:spacing w:after="0"/>
      </w:pPr>
      <w:r w:rsidRPr="00CD5974">
        <w:rPr>
          <w:rFonts w:ascii="Courier New" w:hAnsi="Courier New" w:cs="Courier New"/>
          <w:color w:val="FF0000"/>
        </w:rPr>
        <w:t xml:space="preserve">     main="Low Probability Respondents")</w:t>
      </w:r>
    </w:p>
    <w:p w14:paraId="22C25101" w14:textId="3F6980E9" w:rsidR="00CD5974" w:rsidRDefault="00CD5974" w:rsidP="00CD5974">
      <w:pPr>
        <w:jc w:val="center"/>
      </w:pPr>
      <w:r>
        <w:rPr>
          <w:noProof/>
        </w:rPr>
        <w:lastRenderedPageBreak/>
        <w:drawing>
          <wp:inline distT="0" distB="0" distL="0" distR="0" wp14:anchorId="37633277" wp14:editId="26B66C67">
            <wp:extent cx="2658631" cy="17729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2378" cy="1775487"/>
                    </a:xfrm>
                    <a:prstGeom prst="rect">
                      <a:avLst/>
                    </a:prstGeom>
                  </pic:spPr>
                </pic:pic>
              </a:graphicData>
            </a:graphic>
          </wp:inline>
        </w:drawing>
      </w:r>
    </w:p>
    <w:p w14:paraId="569CC6DB" w14:textId="77777777" w:rsidR="00CD5974" w:rsidRPr="00CD5974" w:rsidRDefault="00CD5974" w:rsidP="00CD5974">
      <w:pPr>
        <w:spacing w:after="0"/>
        <w:rPr>
          <w:rFonts w:ascii="Courier New" w:hAnsi="Courier New" w:cs="Courier New"/>
          <w:color w:val="FF0000"/>
        </w:rPr>
      </w:pPr>
      <w:r w:rsidRPr="00CD5974">
        <w:rPr>
          <w:rFonts w:ascii="Courier New" w:hAnsi="Courier New" w:cs="Courier New"/>
          <w:color w:val="FF0000"/>
        </w:rPr>
        <w:t># High prob respondent</w:t>
      </w:r>
    </w:p>
    <w:p w14:paraId="5785AA2E" w14:textId="77777777" w:rsidR="00CD5974" w:rsidRPr="00CD5974" w:rsidRDefault="00CD5974" w:rsidP="00CD5974">
      <w:pPr>
        <w:spacing w:after="0"/>
        <w:rPr>
          <w:rFonts w:ascii="Courier New" w:hAnsi="Courier New" w:cs="Courier New"/>
          <w:color w:val="FF0000"/>
        </w:rPr>
      </w:pPr>
      <w:proofErr w:type="spellStart"/>
      <w:r w:rsidRPr="00CD5974">
        <w:rPr>
          <w:rFonts w:ascii="Courier New" w:hAnsi="Courier New" w:cs="Courier New"/>
          <w:color w:val="FF0000"/>
        </w:rPr>
        <w:t>eff.GLM.hi</w:t>
      </w:r>
      <w:proofErr w:type="spellEnd"/>
      <w:r w:rsidRPr="00CD5974">
        <w:rPr>
          <w:rFonts w:ascii="Courier New" w:hAnsi="Courier New" w:cs="Courier New"/>
          <w:color w:val="FF0000"/>
        </w:rPr>
        <w:t xml:space="preserve"> &lt;- effect("inc",GLM.02,</w:t>
      </w:r>
    </w:p>
    <w:p w14:paraId="3DDE92C2" w14:textId="33A7C234" w:rsidR="00CD5974" w:rsidRPr="00CD5974" w:rsidRDefault="00CD5974" w:rsidP="00CD5974">
      <w:pPr>
        <w:spacing w:after="0"/>
        <w:rPr>
          <w:rFonts w:ascii="Courier New" w:hAnsi="Courier New" w:cs="Courier New"/>
          <w:color w:val="FF0000"/>
        </w:rPr>
      </w:pPr>
      <w:proofErr w:type="spellStart"/>
      <w:r w:rsidRPr="00CD5974">
        <w:rPr>
          <w:rFonts w:ascii="Courier New" w:hAnsi="Courier New" w:cs="Courier New"/>
          <w:color w:val="FF0000"/>
        </w:rPr>
        <w:t>given.values</w:t>
      </w:r>
      <w:proofErr w:type="spellEnd"/>
      <w:r w:rsidRPr="00CD5974">
        <w:rPr>
          <w:rFonts w:ascii="Courier New" w:hAnsi="Courier New" w:cs="Courier New"/>
          <w:color w:val="FF0000"/>
        </w:rPr>
        <w:t>=c(k5 = 0,age = 36,"wcyes" = 1,lwg = 1.40))</w:t>
      </w:r>
    </w:p>
    <w:p w14:paraId="1EB0F378" w14:textId="77777777" w:rsidR="00CD5974" w:rsidRPr="00CD5974" w:rsidRDefault="00CD5974" w:rsidP="00CD5974">
      <w:pPr>
        <w:spacing w:after="0"/>
        <w:rPr>
          <w:rFonts w:ascii="Courier New" w:hAnsi="Courier New" w:cs="Courier New"/>
          <w:color w:val="FF0000"/>
        </w:rPr>
      </w:pPr>
      <w:r w:rsidRPr="00CD5974">
        <w:rPr>
          <w:rFonts w:ascii="Courier New" w:hAnsi="Courier New" w:cs="Courier New"/>
          <w:color w:val="FF0000"/>
        </w:rPr>
        <w:t>plot(</w:t>
      </w:r>
      <w:proofErr w:type="spellStart"/>
      <w:r w:rsidRPr="00CD5974">
        <w:rPr>
          <w:rFonts w:ascii="Courier New" w:hAnsi="Courier New" w:cs="Courier New"/>
          <w:color w:val="FF0000"/>
        </w:rPr>
        <w:t>eff.GLM.hi</w:t>
      </w:r>
      <w:proofErr w:type="spellEnd"/>
      <w:r w:rsidRPr="00CD5974">
        <w:rPr>
          <w:rFonts w:ascii="Courier New" w:hAnsi="Courier New" w:cs="Courier New"/>
          <w:color w:val="FF0000"/>
        </w:rPr>
        <w:t xml:space="preserve">, type="response", </w:t>
      </w:r>
      <w:proofErr w:type="spellStart"/>
      <w:r w:rsidRPr="00CD5974">
        <w:rPr>
          <w:rFonts w:ascii="Courier New" w:hAnsi="Courier New" w:cs="Courier New"/>
          <w:color w:val="FF0000"/>
        </w:rPr>
        <w:t>ylim</w:t>
      </w:r>
      <w:proofErr w:type="spellEnd"/>
      <w:r w:rsidRPr="00CD5974">
        <w:rPr>
          <w:rFonts w:ascii="Courier New" w:hAnsi="Courier New" w:cs="Courier New"/>
          <w:color w:val="FF0000"/>
        </w:rPr>
        <w:t xml:space="preserve">=c(0,1), </w:t>
      </w:r>
      <w:proofErr w:type="spellStart"/>
      <w:r w:rsidRPr="00CD5974">
        <w:rPr>
          <w:rFonts w:ascii="Courier New" w:hAnsi="Courier New" w:cs="Courier New"/>
          <w:color w:val="FF0000"/>
        </w:rPr>
        <w:t>ylab</w:t>
      </w:r>
      <w:proofErr w:type="spellEnd"/>
      <w:r w:rsidRPr="00CD5974">
        <w:rPr>
          <w:rFonts w:ascii="Courier New" w:hAnsi="Courier New" w:cs="Courier New"/>
          <w:color w:val="FF0000"/>
        </w:rPr>
        <w:t>=expression(</w:t>
      </w:r>
      <w:proofErr w:type="spellStart"/>
      <w:r w:rsidRPr="00CD5974">
        <w:rPr>
          <w:rFonts w:ascii="Courier New" w:hAnsi="Courier New" w:cs="Courier New"/>
          <w:color w:val="FF0000"/>
        </w:rPr>
        <w:t>Pr</w:t>
      </w:r>
      <w:proofErr w:type="spellEnd"/>
      <w:r w:rsidRPr="00CD5974">
        <w:rPr>
          <w:rFonts w:ascii="Courier New" w:hAnsi="Courier New" w:cs="Courier New"/>
          <w:color w:val="FF0000"/>
        </w:rPr>
        <w:t>(Y[</w:t>
      </w:r>
      <w:proofErr w:type="spellStart"/>
      <w:r w:rsidRPr="00CD5974">
        <w:rPr>
          <w:rFonts w:ascii="Courier New" w:hAnsi="Courier New" w:cs="Courier New"/>
          <w:color w:val="FF0000"/>
        </w:rPr>
        <w:t>i</w:t>
      </w:r>
      <w:proofErr w:type="spellEnd"/>
      <w:r w:rsidRPr="00CD5974">
        <w:rPr>
          <w:rFonts w:ascii="Courier New" w:hAnsi="Courier New" w:cs="Courier New"/>
          <w:color w:val="FF0000"/>
        </w:rPr>
        <w:t xml:space="preserve">]=="Close")), </w:t>
      </w:r>
    </w:p>
    <w:p w14:paraId="4D834E26" w14:textId="45D20EC5" w:rsidR="00CD5974" w:rsidRDefault="00CD5974" w:rsidP="00CD5974">
      <w:pPr>
        <w:spacing w:after="0"/>
        <w:rPr>
          <w:rFonts w:ascii="Courier New" w:hAnsi="Courier New" w:cs="Courier New"/>
          <w:color w:val="FF0000"/>
        </w:rPr>
      </w:pPr>
      <w:r w:rsidRPr="00CD5974">
        <w:rPr>
          <w:rFonts w:ascii="Courier New" w:hAnsi="Courier New" w:cs="Courier New"/>
          <w:color w:val="FF0000"/>
        </w:rPr>
        <w:t xml:space="preserve">     main="High Probability Respondents")</w:t>
      </w:r>
    </w:p>
    <w:p w14:paraId="268D7927" w14:textId="66E2FC95" w:rsidR="00CD5974" w:rsidRDefault="00CD5974" w:rsidP="00CD5974">
      <w:pPr>
        <w:spacing w:after="0"/>
        <w:jc w:val="center"/>
        <w:rPr>
          <w:rFonts w:ascii="Courier New" w:hAnsi="Courier New" w:cs="Courier New"/>
          <w:color w:val="FF0000"/>
        </w:rPr>
      </w:pPr>
      <w:r>
        <w:rPr>
          <w:noProof/>
        </w:rPr>
        <w:drawing>
          <wp:inline distT="0" distB="0" distL="0" distR="0" wp14:anchorId="414C583A" wp14:editId="5B0F1954">
            <wp:extent cx="2825637" cy="186051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331" cy="1873480"/>
                    </a:xfrm>
                    <a:prstGeom prst="rect">
                      <a:avLst/>
                    </a:prstGeom>
                  </pic:spPr>
                </pic:pic>
              </a:graphicData>
            </a:graphic>
          </wp:inline>
        </w:drawing>
      </w:r>
    </w:p>
    <w:p w14:paraId="6CCCBD9C" w14:textId="77777777" w:rsidR="003753A5" w:rsidRPr="003753A5" w:rsidRDefault="003753A5" w:rsidP="003753A5">
      <w:pPr>
        <w:spacing w:after="0"/>
        <w:jc w:val="both"/>
        <w:rPr>
          <w:color w:val="FF0000"/>
        </w:rPr>
      </w:pPr>
      <w:r w:rsidRPr="003753A5">
        <w:rPr>
          <w:color w:val="FF0000"/>
          <w:u w:val="single"/>
        </w:rPr>
        <w:t>Comments</w:t>
      </w:r>
      <w:r w:rsidRPr="003753A5">
        <w:rPr>
          <w:color w:val="FF0000"/>
        </w:rPr>
        <w:t xml:space="preserve">: The conditional effects plot shows how the probabilities of labor force participation varies with regards to the family income for either a woman having a high likelihood of participating in the labor force or not. These likelihoods are based on specific characteristics of the woman and her family situation. Conditional effect plots are used to demonstrate the non-linear relationship between two variables as well as the dependence of this relationship on the remaining variables in the model.  </w:t>
      </w:r>
    </w:p>
    <w:p w14:paraId="2D00DEE9" w14:textId="0592F9D8" w:rsidR="003753A5" w:rsidRPr="003753A5" w:rsidRDefault="003753A5" w:rsidP="003753A5">
      <w:pPr>
        <w:spacing w:after="0"/>
        <w:jc w:val="both"/>
        <w:rPr>
          <w:color w:val="FF0000"/>
        </w:rPr>
      </w:pPr>
      <w:r w:rsidRPr="003753A5">
        <w:rPr>
          <w:color w:val="FF0000"/>
        </w:rPr>
        <w:t xml:space="preserve">The plot clearly shows that family income does not have a strong effect on the propensity of participating in the labor force for women who are tied up at home taking care of children, who are older and who do not have much of a prospect of adding substantially to the family income. It starts at a probability of 15% for a low family income and approaches zero rapidly for increasing family income. In contrast, women who are more flexible, </w:t>
      </w:r>
      <w:proofErr w:type="gramStart"/>
      <w:r w:rsidRPr="003753A5">
        <w:rPr>
          <w:color w:val="FF0000"/>
        </w:rPr>
        <w:t>younger</w:t>
      </w:r>
      <w:proofErr w:type="gramEnd"/>
      <w:r w:rsidRPr="003753A5">
        <w:rPr>
          <w:color w:val="FF0000"/>
        </w:rPr>
        <w:t xml:space="preserve"> and highly educated start at a labor force participation of 95% for a low family income. The propensity of labor force participation gradually declines with increasing income and reaches 30% for a family income of $100,000.</w:t>
      </w:r>
    </w:p>
    <w:p w14:paraId="167132C5" w14:textId="44CC4F04" w:rsidR="000125F8" w:rsidRDefault="000125F8" w:rsidP="0065006B">
      <w:pPr>
        <w:pStyle w:val="Heading1"/>
      </w:pPr>
      <w:r>
        <w:lastRenderedPageBreak/>
        <w:t>Part 2: Poisson and Logistic Regression [</w:t>
      </w:r>
      <w:r w:rsidR="002F1D47">
        <w:t>4</w:t>
      </w:r>
      <w:r>
        <w:t xml:space="preserve"> points]</w:t>
      </w:r>
    </w:p>
    <w:p w14:paraId="0FB5612C" w14:textId="77777777" w:rsidR="000125F8" w:rsidRDefault="000125F8" w:rsidP="000125F8">
      <w:pPr>
        <w:jc w:val="both"/>
        <w:rPr>
          <w:rFonts w:cstheme="minorHAnsi"/>
        </w:rPr>
      </w:pPr>
      <w:r>
        <w:rPr>
          <w:rFonts w:cstheme="minorHAnsi"/>
        </w:rPr>
        <w:t xml:space="preserve">Use the data-frame </w:t>
      </w:r>
      <w:r w:rsidRPr="00E85364">
        <w:rPr>
          <w:rFonts w:ascii="Courier New" w:hAnsi="Courier New" w:cs="Courier New"/>
          <w:b/>
        </w:rPr>
        <w:t>cancer</w:t>
      </w:r>
      <w:r>
        <w:rPr>
          <w:rFonts w:cstheme="minorHAnsi"/>
        </w:rPr>
        <w:t xml:space="preserve"> in the library </w:t>
      </w:r>
      <w:proofErr w:type="spellStart"/>
      <w:r w:rsidRPr="00E85364">
        <w:rPr>
          <w:rFonts w:ascii="Courier New" w:hAnsi="Courier New" w:cs="Courier New"/>
          <w:b/>
        </w:rPr>
        <w:t>CancerSEA</w:t>
      </w:r>
      <w:proofErr w:type="spellEnd"/>
      <w:r>
        <w:rPr>
          <w:rFonts w:cstheme="minorHAnsi"/>
        </w:rPr>
        <w:t xml:space="preserve">. You can install the library with the </w:t>
      </w:r>
      <w:r w:rsidRPr="00FC17C9">
        <w:rPr>
          <w:noProof/>
          <w:sz w:val="32"/>
        </w:rPr>
        <w:drawing>
          <wp:inline distT="0" distB="0" distL="0" distR="0" wp14:anchorId="050F5A2F" wp14:editId="390369E2">
            <wp:extent cx="119062" cy="11906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Pr>
          <w:rFonts w:cstheme="minorHAnsi"/>
        </w:rPr>
        <w:t xml:space="preserve"> command </w:t>
      </w:r>
      <w:r w:rsidRPr="00E85364">
        <w:rPr>
          <w:rFonts w:ascii="Courier New" w:hAnsi="Courier New" w:cs="Courier New"/>
          <w:b/>
        </w:rPr>
        <w:t>install.packages("</w:t>
      </w:r>
      <w:r w:rsidRPr="00E83A8A">
        <w:rPr>
          <w:rFonts w:ascii="Courier New" w:hAnsi="Courier New" w:cs="Courier New"/>
          <w:b/>
          <w:i/>
          <w:iCs/>
        </w:rPr>
        <w:t>Drive:</w:t>
      </w:r>
      <w:r>
        <w:rPr>
          <w:rFonts w:ascii="Courier New" w:hAnsi="Courier New" w:cs="Courier New"/>
          <w:b/>
        </w:rPr>
        <w:t>\\</w:t>
      </w:r>
      <w:r w:rsidRPr="00E83A8A">
        <w:rPr>
          <w:rFonts w:ascii="Courier New" w:hAnsi="Courier New" w:cs="Courier New"/>
          <w:b/>
          <w:i/>
          <w:iCs/>
        </w:rPr>
        <w:t>Path</w:t>
      </w:r>
      <w:r>
        <w:rPr>
          <w:rFonts w:ascii="Courier New" w:hAnsi="Courier New" w:cs="Courier New"/>
          <w:b/>
        </w:rPr>
        <w:t>\\CancerSEA_0.9.6.tar.gz</w:t>
      </w:r>
      <w:r w:rsidRPr="00E85364">
        <w:rPr>
          <w:rFonts w:ascii="Courier New" w:hAnsi="Courier New" w:cs="Courier New"/>
          <w:b/>
        </w:rPr>
        <w:t>",</w:t>
      </w:r>
      <w:r>
        <w:rPr>
          <w:rFonts w:ascii="Courier New" w:hAnsi="Courier New" w:cs="Courier New"/>
          <w:b/>
        </w:rPr>
        <w:t> </w:t>
      </w:r>
      <w:r w:rsidRPr="00E85364">
        <w:rPr>
          <w:rFonts w:ascii="Courier New" w:hAnsi="Courier New" w:cs="Courier New"/>
          <w:b/>
        </w:rPr>
        <w:t>repos=NULL)</w:t>
      </w:r>
      <w:r>
        <w:rPr>
          <w:rFonts w:cstheme="minorHAnsi"/>
        </w:rPr>
        <w:t>. Show your results and briefly discuss them.</w:t>
      </w:r>
    </w:p>
    <w:p w14:paraId="3C5D91E7" w14:textId="449F26A7" w:rsidR="000125F8" w:rsidRDefault="000125F8" w:rsidP="000125F8">
      <w:pPr>
        <w:jc w:val="both"/>
        <w:rPr>
          <w:rFonts w:cstheme="minorHAnsi"/>
        </w:rPr>
      </w:pPr>
      <w:r w:rsidRPr="0094430B">
        <w:rPr>
          <w:rFonts w:cstheme="minorHAnsi"/>
          <w:b/>
        </w:rPr>
        <w:t xml:space="preserve">Task </w:t>
      </w:r>
      <w:r>
        <w:rPr>
          <w:rFonts w:cstheme="minorHAnsi"/>
          <w:b/>
        </w:rPr>
        <w:t>5</w:t>
      </w:r>
      <w:r w:rsidRPr="0094430B">
        <w:rPr>
          <w:rFonts w:cstheme="minorHAnsi"/>
          <w:b/>
        </w:rPr>
        <w:t>:</w:t>
      </w:r>
      <w:r>
        <w:rPr>
          <w:rFonts w:cstheme="minorHAnsi"/>
        </w:rPr>
        <w:t xml:space="preserve"> Run a </w:t>
      </w:r>
      <w:r w:rsidRPr="002F1D47">
        <w:rPr>
          <w:rFonts w:cstheme="minorHAnsi"/>
          <w:u w:val="single"/>
        </w:rPr>
        <w:t>Poisson regression</w:t>
      </w:r>
      <w:r>
        <w:rPr>
          <w:rFonts w:cstheme="minorHAnsi"/>
        </w:rPr>
        <w:t xml:space="preserve"> model on the annual </w:t>
      </w:r>
      <w:r w:rsidRPr="00E50C3E">
        <w:rPr>
          <w:rFonts w:cstheme="minorHAnsi"/>
          <w:b/>
          <w:i/>
        </w:rPr>
        <w:t>raw counts of white</w:t>
      </w:r>
      <w:r>
        <w:rPr>
          <w:rFonts w:cstheme="minorHAnsi"/>
          <w:b/>
          <w:i/>
        </w:rPr>
        <w:t xml:space="preserve"> </w:t>
      </w:r>
      <w:r w:rsidR="00E83A8A">
        <w:rPr>
          <w:rFonts w:cstheme="minorHAnsi"/>
          <w:b/>
          <w:i/>
        </w:rPr>
        <w:t>male</w:t>
      </w:r>
      <w:r w:rsidRPr="00E50C3E">
        <w:rPr>
          <w:rFonts w:cstheme="minorHAnsi"/>
          <w:b/>
          <w:i/>
        </w:rPr>
        <w:t xml:space="preserve"> </w:t>
      </w:r>
      <w:r w:rsidR="002F1D47">
        <w:rPr>
          <w:rFonts w:cstheme="minorHAnsi"/>
          <w:b/>
          <w:i/>
        </w:rPr>
        <w:t>lung</w:t>
      </w:r>
      <w:r w:rsidRPr="00E50C3E">
        <w:rPr>
          <w:rFonts w:cstheme="minorHAnsi"/>
          <w:b/>
          <w:i/>
        </w:rPr>
        <w:t xml:space="preserve"> cancer death</w:t>
      </w:r>
      <w:r>
        <w:rPr>
          <w:rFonts w:cstheme="minorHAnsi"/>
          <w:b/>
          <w:i/>
        </w:rPr>
        <w:t>s</w:t>
      </w:r>
      <w:r>
        <w:rPr>
          <w:rFonts w:cstheme="minorHAnsi"/>
        </w:rPr>
        <w:t xml:space="preserve"> for the period 1970 to 1994. Make sure to use a </w:t>
      </w:r>
      <w:r w:rsidRPr="00E50C3E">
        <w:rPr>
          <w:rFonts w:cstheme="minorHAnsi"/>
          <w:b/>
          <w:i/>
        </w:rPr>
        <w:t>proper offset</w:t>
      </w:r>
      <w:r>
        <w:rPr>
          <w:rFonts w:cstheme="minorHAnsi"/>
        </w:rPr>
        <w:t xml:space="preserve"> in the link-function specification to account for the </w:t>
      </w:r>
      <w:r w:rsidRPr="00537561">
        <w:rPr>
          <w:rFonts w:cstheme="minorHAnsi"/>
          <w:b/>
          <w:i/>
        </w:rPr>
        <w:t xml:space="preserve">expected number of </w:t>
      </w:r>
      <w:proofErr w:type="gramStart"/>
      <w:r w:rsidRPr="00537561">
        <w:rPr>
          <w:rFonts w:cstheme="minorHAnsi"/>
          <w:b/>
          <w:i/>
        </w:rPr>
        <w:t>death</w:t>
      </w:r>
      <w:proofErr w:type="gramEnd"/>
      <w:r>
        <w:rPr>
          <w:rFonts w:cstheme="minorHAnsi"/>
        </w:rPr>
        <w:t xml:space="preserve"> based on the population size and age distribution in each State Economic Area. </w:t>
      </w:r>
      <w:r w:rsidR="00537561">
        <w:rPr>
          <w:rFonts w:cstheme="minorHAnsi"/>
        </w:rPr>
        <w:t>[</w:t>
      </w:r>
      <w:r>
        <w:rPr>
          <w:rFonts w:cstheme="minorHAnsi"/>
        </w:rPr>
        <w:t xml:space="preserve">1 </w:t>
      </w:r>
      <w:proofErr w:type="gramStart"/>
      <w:r>
        <w:rPr>
          <w:rFonts w:cstheme="minorHAnsi"/>
        </w:rPr>
        <w:t>points</w:t>
      </w:r>
      <w:proofErr w:type="gramEnd"/>
      <w:r w:rsidR="00537561">
        <w:rPr>
          <w:rFonts w:cstheme="minorHAnsi"/>
        </w:rPr>
        <w:t>]</w:t>
      </w:r>
    </w:p>
    <w:p w14:paraId="6CB3183E" w14:textId="21DECB7A"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p w14:paraId="6A66F860" w14:textId="77777777" w:rsidR="003753A5" w:rsidRPr="003753A5" w:rsidRDefault="003753A5" w:rsidP="003753A5">
      <w:pPr>
        <w:spacing w:after="0"/>
        <w:rPr>
          <w:rFonts w:ascii="Courier New" w:hAnsi="Courier New" w:cs="Courier New"/>
          <w:color w:val="FF0000"/>
        </w:rPr>
      </w:pPr>
      <w:proofErr w:type="spellStart"/>
      <w:r w:rsidRPr="003753A5">
        <w:rPr>
          <w:rFonts w:ascii="Courier New" w:hAnsi="Courier New" w:cs="Courier New"/>
          <w:color w:val="FF0000"/>
        </w:rPr>
        <w:t>lm.poisson</w:t>
      </w:r>
      <w:proofErr w:type="spellEnd"/>
      <w:r w:rsidRPr="003753A5">
        <w:rPr>
          <w:rFonts w:ascii="Courier New" w:hAnsi="Courier New" w:cs="Courier New"/>
          <w:color w:val="FF0000"/>
        </w:rPr>
        <w:t xml:space="preserve"> &lt;- </w:t>
      </w:r>
      <w:proofErr w:type="spellStart"/>
      <w:r w:rsidRPr="003753A5">
        <w:rPr>
          <w:rFonts w:ascii="Courier New" w:hAnsi="Courier New" w:cs="Courier New"/>
          <w:color w:val="FF0000"/>
        </w:rPr>
        <w:t>glm</w:t>
      </w:r>
      <w:proofErr w:type="spellEnd"/>
      <w:r w:rsidRPr="003753A5">
        <w:rPr>
          <w:rFonts w:ascii="Courier New" w:hAnsi="Courier New" w:cs="Courier New"/>
          <w:color w:val="FF0000"/>
        </w:rPr>
        <w:t xml:space="preserve">(L_WM_P2_CN~URBRUR+RAD_MD+I(RAD_MD^2)+TOBACCO, </w:t>
      </w:r>
      <w:r w:rsidRPr="003A33FF">
        <w:rPr>
          <w:rFonts w:ascii="Courier New" w:hAnsi="Courier New" w:cs="Courier New"/>
          <w:b/>
          <w:bCs/>
          <w:color w:val="FF0000"/>
        </w:rPr>
        <w:t>offset=log(L_WM_P2_EX</w:t>
      </w:r>
      <w:r w:rsidRPr="003753A5">
        <w:rPr>
          <w:rFonts w:ascii="Courier New" w:hAnsi="Courier New" w:cs="Courier New"/>
          <w:color w:val="FF0000"/>
        </w:rPr>
        <w:t>),family=</w:t>
      </w:r>
      <w:proofErr w:type="spellStart"/>
      <w:r w:rsidRPr="003753A5">
        <w:rPr>
          <w:rFonts w:ascii="Courier New" w:hAnsi="Courier New" w:cs="Courier New"/>
          <w:color w:val="FF0000"/>
        </w:rPr>
        <w:t>poisson</w:t>
      </w:r>
      <w:proofErr w:type="spellEnd"/>
      <w:r w:rsidRPr="003753A5">
        <w:rPr>
          <w:rFonts w:ascii="Courier New" w:hAnsi="Courier New" w:cs="Courier New"/>
          <w:color w:val="FF0000"/>
        </w:rPr>
        <w:t>, data=cancer)</w:t>
      </w:r>
    </w:p>
    <w:p w14:paraId="7B30C5CF" w14:textId="22A51329" w:rsidR="003753A5" w:rsidRDefault="003753A5" w:rsidP="003753A5">
      <w:pPr>
        <w:spacing w:after="0"/>
        <w:rPr>
          <w:rFonts w:ascii="Courier New" w:hAnsi="Courier New" w:cs="Courier New"/>
          <w:color w:val="FF0000"/>
        </w:rPr>
      </w:pPr>
      <w:r w:rsidRPr="003753A5">
        <w:rPr>
          <w:rFonts w:ascii="Courier New" w:hAnsi="Courier New" w:cs="Courier New"/>
          <w:color w:val="FF0000"/>
        </w:rPr>
        <w:t>summary(</w:t>
      </w:r>
      <w:proofErr w:type="spellStart"/>
      <w:r w:rsidRPr="003753A5">
        <w:rPr>
          <w:rFonts w:ascii="Courier New" w:hAnsi="Courier New" w:cs="Courier New"/>
          <w:color w:val="FF0000"/>
        </w:rPr>
        <w:t>lm.poisson</w:t>
      </w:r>
      <w:proofErr w:type="spellEnd"/>
      <w:r w:rsidRPr="003753A5">
        <w:rPr>
          <w:rFonts w:ascii="Courier New" w:hAnsi="Courier New" w:cs="Courier New"/>
          <w:color w:val="FF0000"/>
        </w:rPr>
        <w:t>)</w:t>
      </w:r>
    </w:p>
    <w:p w14:paraId="574C333E"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Call:</w:t>
      </w:r>
    </w:p>
    <w:p w14:paraId="2156B7F4" w14:textId="77777777" w:rsidR="003753A5" w:rsidRPr="003753A5" w:rsidRDefault="003753A5" w:rsidP="003753A5">
      <w:pPr>
        <w:spacing w:after="0"/>
        <w:rPr>
          <w:rFonts w:ascii="Courier New" w:hAnsi="Courier New" w:cs="Courier New"/>
          <w:color w:val="FF0000"/>
        </w:rPr>
      </w:pPr>
      <w:proofErr w:type="spellStart"/>
      <w:r w:rsidRPr="003753A5">
        <w:rPr>
          <w:rFonts w:ascii="Courier New" w:hAnsi="Courier New" w:cs="Courier New"/>
          <w:color w:val="FF0000"/>
        </w:rPr>
        <w:t>glm</w:t>
      </w:r>
      <w:proofErr w:type="spellEnd"/>
      <w:r w:rsidRPr="003753A5">
        <w:rPr>
          <w:rFonts w:ascii="Courier New" w:hAnsi="Courier New" w:cs="Courier New"/>
          <w:color w:val="FF0000"/>
        </w:rPr>
        <w:t xml:space="preserve">(formula = L_WM_P2_CN ~ URBRUR + RAD_MD + I(RAD_MD^2) + TOBACCO, </w:t>
      </w:r>
    </w:p>
    <w:p w14:paraId="08FD3F87" w14:textId="447E6C94"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    family = </w:t>
      </w:r>
      <w:proofErr w:type="spellStart"/>
      <w:r w:rsidRPr="003753A5">
        <w:rPr>
          <w:rFonts w:ascii="Courier New" w:hAnsi="Courier New" w:cs="Courier New"/>
          <w:color w:val="FF0000"/>
        </w:rPr>
        <w:t>poisson</w:t>
      </w:r>
      <w:proofErr w:type="spellEnd"/>
      <w:r w:rsidRPr="003753A5">
        <w:rPr>
          <w:rFonts w:ascii="Courier New" w:hAnsi="Courier New" w:cs="Courier New"/>
          <w:color w:val="FF0000"/>
        </w:rPr>
        <w:t>, data = cancer, offset = log(L_WM_P2_EX))</w:t>
      </w:r>
    </w:p>
    <w:p w14:paraId="767ADE7A"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Deviance Residuals: </w:t>
      </w:r>
    </w:p>
    <w:p w14:paraId="62B5F69D"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     Min        1Q    Median        3Q       Max  </w:t>
      </w:r>
    </w:p>
    <w:p w14:paraId="41774E26" w14:textId="40818956"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-23.3141   -3.7661   -0.9355    2.1832   26.2712  </w:t>
      </w:r>
    </w:p>
    <w:p w14:paraId="18FDD429"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Coefficients:</w:t>
      </w:r>
    </w:p>
    <w:p w14:paraId="5CC0DFE4"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              Estimate Std. Error z value </w:t>
      </w:r>
      <w:proofErr w:type="spellStart"/>
      <w:r w:rsidRPr="003753A5">
        <w:rPr>
          <w:rFonts w:ascii="Courier New" w:hAnsi="Courier New" w:cs="Courier New"/>
          <w:color w:val="FF0000"/>
        </w:rPr>
        <w:t>Pr</w:t>
      </w:r>
      <w:proofErr w:type="spellEnd"/>
      <w:r w:rsidRPr="003753A5">
        <w:rPr>
          <w:rFonts w:ascii="Courier New" w:hAnsi="Courier New" w:cs="Courier New"/>
          <w:color w:val="FF0000"/>
        </w:rPr>
        <w:t xml:space="preserve">(&gt;|z|)    </w:t>
      </w:r>
    </w:p>
    <w:p w14:paraId="6E5A141A"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(Intercept) -0.2038740  0.0087113  -23.40   &lt;2e-16 ***</w:t>
      </w:r>
    </w:p>
    <w:p w14:paraId="10C22754" w14:textId="77777777" w:rsidR="003753A5" w:rsidRPr="003753A5" w:rsidRDefault="003753A5" w:rsidP="003753A5">
      <w:pPr>
        <w:spacing w:after="0"/>
        <w:rPr>
          <w:rFonts w:ascii="Courier New" w:hAnsi="Courier New" w:cs="Courier New"/>
          <w:color w:val="FF0000"/>
        </w:rPr>
      </w:pPr>
      <w:proofErr w:type="spellStart"/>
      <w:r w:rsidRPr="003753A5">
        <w:rPr>
          <w:rFonts w:ascii="Courier New" w:hAnsi="Courier New" w:cs="Courier New"/>
          <w:color w:val="FF0000"/>
        </w:rPr>
        <w:t>URBRURurban</w:t>
      </w:r>
      <w:proofErr w:type="spellEnd"/>
      <w:r w:rsidRPr="003753A5">
        <w:rPr>
          <w:rFonts w:ascii="Courier New" w:hAnsi="Courier New" w:cs="Courier New"/>
          <w:color w:val="FF0000"/>
        </w:rPr>
        <w:t xml:space="preserve">  0.2904292  0.0028756  101.00   &lt;2e-16 ***</w:t>
      </w:r>
    </w:p>
    <w:p w14:paraId="036B7AFD"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RAD_MD      -0.2329147  0.0064603  -36.05   &lt;2e-16 ***</w:t>
      </w:r>
    </w:p>
    <w:p w14:paraId="4D59FB99"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I(RAD_MD^2)  0.0340182  0.0019232   17.69   &lt;2e-16 ***</w:t>
      </w:r>
    </w:p>
    <w:p w14:paraId="1016058F"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TOBACCO      0.0093650  0.0003904   23.99   &lt;2e-16 ***</w:t>
      </w:r>
    </w:p>
    <w:p w14:paraId="37E004C9"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w:t>
      </w:r>
    </w:p>
    <w:p w14:paraId="145AB4AC" w14:textId="4118366B" w:rsidR="003753A5" w:rsidRPr="003753A5" w:rsidRDefault="003753A5" w:rsidP="003753A5">
      <w:pPr>
        <w:spacing w:after="0"/>
        <w:rPr>
          <w:rFonts w:ascii="Courier New" w:hAnsi="Courier New" w:cs="Courier New"/>
          <w:color w:val="FF0000"/>
        </w:rPr>
      </w:pPr>
      <w:proofErr w:type="spellStart"/>
      <w:r w:rsidRPr="003753A5">
        <w:rPr>
          <w:rFonts w:ascii="Courier New" w:hAnsi="Courier New" w:cs="Courier New"/>
          <w:color w:val="FF0000"/>
        </w:rPr>
        <w:t>Signif</w:t>
      </w:r>
      <w:proofErr w:type="spellEnd"/>
      <w:r w:rsidRPr="003753A5">
        <w:rPr>
          <w:rFonts w:ascii="Courier New" w:hAnsi="Courier New" w:cs="Courier New"/>
          <w:color w:val="FF0000"/>
        </w:rPr>
        <w:t>. codes:  0 ‘***’ 0.001 ‘**’ 0.01 ‘*’ 0.05 ‘.’ 0.1 ‘ ’ 1</w:t>
      </w:r>
    </w:p>
    <w:p w14:paraId="6CC13216" w14:textId="58EC79BE"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(Dispersion parameter for </w:t>
      </w:r>
      <w:proofErr w:type="spellStart"/>
      <w:r w:rsidRPr="003753A5">
        <w:rPr>
          <w:rFonts w:ascii="Courier New" w:hAnsi="Courier New" w:cs="Courier New"/>
          <w:color w:val="FF0000"/>
        </w:rPr>
        <w:t>poisson</w:t>
      </w:r>
      <w:proofErr w:type="spellEnd"/>
      <w:r w:rsidRPr="003753A5">
        <w:rPr>
          <w:rFonts w:ascii="Courier New" w:hAnsi="Courier New" w:cs="Courier New"/>
          <w:color w:val="FF0000"/>
        </w:rPr>
        <w:t xml:space="preserve"> family taken to be 1)</w:t>
      </w:r>
    </w:p>
    <w:p w14:paraId="4AAB77FE"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 xml:space="preserve">    Null deviance: 28494  on 507  degrees of freedom</w:t>
      </w:r>
    </w:p>
    <w:p w14:paraId="2F272ACF" w14:textId="77777777" w:rsidR="003753A5" w:rsidRPr="003753A5" w:rsidRDefault="003753A5" w:rsidP="003753A5">
      <w:pPr>
        <w:spacing w:after="0"/>
        <w:rPr>
          <w:rFonts w:ascii="Courier New" w:hAnsi="Courier New" w:cs="Courier New"/>
          <w:color w:val="FF0000"/>
        </w:rPr>
      </w:pPr>
      <w:r w:rsidRPr="003753A5">
        <w:rPr>
          <w:rFonts w:ascii="Courier New" w:hAnsi="Courier New" w:cs="Courier New"/>
          <w:color w:val="FF0000"/>
        </w:rPr>
        <w:t>Residual deviance: 12765  on 503  degrees of freedom</w:t>
      </w:r>
    </w:p>
    <w:p w14:paraId="31DCC12B" w14:textId="71F4A816" w:rsidR="003753A5" w:rsidRDefault="003753A5" w:rsidP="003753A5">
      <w:pPr>
        <w:spacing w:after="0"/>
        <w:rPr>
          <w:rFonts w:ascii="Courier New" w:hAnsi="Courier New" w:cs="Courier New"/>
          <w:color w:val="FF0000"/>
        </w:rPr>
      </w:pPr>
      <w:r w:rsidRPr="003753A5">
        <w:rPr>
          <w:rFonts w:ascii="Courier New" w:hAnsi="Courier New" w:cs="Courier New"/>
          <w:color w:val="FF0000"/>
        </w:rPr>
        <w:t>AIC: 16978</w:t>
      </w:r>
    </w:p>
    <w:p w14:paraId="51E142BC" w14:textId="77777777" w:rsidR="003753A5" w:rsidRDefault="003753A5" w:rsidP="003753A5">
      <w:pPr>
        <w:spacing w:after="0"/>
        <w:rPr>
          <w:rFonts w:ascii="Courier New" w:hAnsi="Courier New" w:cs="Courier New"/>
          <w:color w:val="FF0000"/>
        </w:rPr>
      </w:pPr>
    </w:p>
    <w:p w14:paraId="48C181F1" w14:textId="49CA121E" w:rsidR="003753A5" w:rsidRDefault="003753A5" w:rsidP="003753A5">
      <w:pPr>
        <w:spacing w:after="0"/>
        <w:rPr>
          <w:rFonts w:ascii="Courier New" w:hAnsi="Courier New" w:cs="Courier New"/>
          <w:color w:val="FF0000"/>
        </w:rPr>
      </w:pPr>
      <w:r w:rsidRPr="003753A5">
        <w:rPr>
          <w:rFonts w:ascii="Courier New" w:hAnsi="Courier New" w:cs="Courier New"/>
          <w:color w:val="FF0000"/>
        </w:rPr>
        <w:t>plot(</w:t>
      </w:r>
      <w:proofErr w:type="spellStart"/>
      <w:r w:rsidRPr="003753A5">
        <w:rPr>
          <w:rFonts w:ascii="Courier New" w:hAnsi="Courier New" w:cs="Courier New"/>
          <w:color w:val="FF0000"/>
        </w:rPr>
        <w:t>allEffects</w:t>
      </w:r>
      <w:proofErr w:type="spellEnd"/>
      <w:r w:rsidRPr="003753A5">
        <w:rPr>
          <w:rFonts w:ascii="Courier New" w:hAnsi="Courier New" w:cs="Courier New"/>
          <w:color w:val="FF0000"/>
        </w:rPr>
        <w:t>(</w:t>
      </w:r>
      <w:proofErr w:type="spellStart"/>
      <w:r w:rsidRPr="003753A5">
        <w:rPr>
          <w:rFonts w:ascii="Courier New" w:hAnsi="Courier New" w:cs="Courier New"/>
          <w:color w:val="FF0000"/>
        </w:rPr>
        <w:t>lm.poisson</w:t>
      </w:r>
      <w:proofErr w:type="spellEnd"/>
      <w:r w:rsidRPr="003753A5">
        <w:rPr>
          <w:rFonts w:ascii="Courier New" w:hAnsi="Courier New" w:cs="Courier New"/>
          <w:color w:val="FF0000"/>
        </w:rPr>
        <w:t>))</w:t>
      </w:r>
    </w:p>
    <w:p w14:paraId="6825F159" w14:textId="636920AD" w:rsidR="003753A5" w:rsidRDefault="003753A5" w:rsidP="003753A5">
      <w:pPr>
        <w:spacing w:after="0"/>
        <w:rPr>
          <w:rFonts w:ascii="Courier New" w:hAnsi="Courier New" w:cs="Courier New"/>
          <w:color w:val="FF0000"/>
        </w:rPr>
      </w:pPr>
      <w:r>
        <w:rPr>
          <w:noProof/>
        </w:rPr>
        <w:lastRenderedPageBreak/>
        <w:drawing>
          <wp:inline distT="0" distB="0" distL="0" distR="0" wp14:anchorId="1CD03DB6" wp14:editId="0D2F1C9B">
            <wp:extent cx="5943600" cy="39922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92245"/>
                    </a:xfrm>
                    <a:prstGeom prst="rect">
                      <a:avLst/>
                    </a:prstGeom>
                  </pic:spPr>
                </pic:pic>
              </a:graphicData>
            </a:graphic>
          </wp:inline>
        </w:drawing>
      </w:r>
    </w:p>
    <w:p w14:paraId="3029293C" w14:textId="77777777" w:rsidR="003753A5" w:rsidRPr="003753A5" w:rsidRDefault="003753A5" w:rsidP="003753A5">
      <w:pPr>
        <w:spacing w:after="0"/>
        <w:rPr>
          <w:color w:val="FF0000"/>
        </w:rPr>
      </w:pPr>
      <w:r w:rsidRPr="003753A5">
        <w:rPr>
          <w:color w:val="FF0000"/>
        </w:rPr>
        <w:t xml:space="preserve">The expected number of cases, given the observed age-distribution, is given by the variable L_WM_P2_EX. It will become the offset. </w:t>
      </w:r>
      <w:r w:rsidRPr="00A51630">
        <w:rPr>
          <w:b/>
          <w:bCs/>
          <w:color w:val="FF0000"/>
        </w:rPr>
        <w:t>The log-transformation needs to be applied on this offset to match the link function of the Poisson model.</w:t>
      </w:r>
      <w:r w:rsidRPr="003753A5">
        <w:rPr>
          <w:color w:val="FF0000"/>
        </w:rPr>
        <w:t xml:space="preserve"> </w:t>
      </w:r>
    </w:p>
    <w:p w14:paraId="531779CB" w14:textId="4354D012" w:rsidR="003753A5" w:rsidRDefault="003753A5" w:rsidP="003753A5">
      <w:pPr>
        <w:spacing w:after="0"/>
        <w:rPr>
          <w:color w:val="FF0000"/>
        </w:rPr>
      </w:pPr>
      <w:r w:rsidRPr="003753A5">
        <w:rPr>
          <w:color w:val="FF0000"/>
        </w:rPr>
        <w:t>Parameter interpretation:</w:t>
      </w:r>
    </w:p>
    <w:p w14:paraId="27BF19C2" w14:textId="3D3ADBA6" w:rsidR="003753A5" w:rsidRDefault="003753A5" w:rsidP="003753A5">
      <w:pPr>
        <w:pStyle w:val="ListParagraph"/>
        <w:numPr>
          <w:ilvl w:val="0"/>
          <w:numId w:val="8"/>
        </w:numPr>
        <w:spacing w:after="0"/>
        <w:rPr>
          <w:color w:val="FF0000"/>
        </w:rPr>
      </w:pPr>
      <w:r w:rsidRPr="003753A5">
        <w:rPr>
          <w:color w:val="FF0000"/>
        </w:rPr>
        <w:t>Urban areas have higher number of cases than expected.</w:t>
      </w:r>
    </w:p>
    <w:p w14:paraId="16095330" w14:textId="2068F4EB" w:rsidR="003753A5" w:rsidRDefault="003753A5" w:rsidP="003753A5">
      <w:pPr>
        <w:pStyle w:val="ListParagraph"/>
        <w:numPr>
          <w:ilvl w:val="0"/>
          <w:numId w:val="8"/>
        </w:numPr>
        <w:spacing w:after="0"/>
        <w:rPr>
          <w:color w:val="FF0000"/>
        </w:rPr>
      </w:pPr>
      <w:r w:rsidRPr="003753A5">
        <w:rPr>
          <w:color w:val="FF0000"/>
        </w:rPr>
        <w:t xml:space="preserve">Counterintuitively low levels of radon exposure </w:t>
      </w:r>
      <w:proofErr w:type="gramStart"/>
      <w:r w:rsidRPr="003753A5">
        <w:rPr>
          <w:color w:val="FF0000"/>
        </w:rPr>
        <w:t>lead</w:t>
      </w:r>
      <w:proofErr w:type="gramEnd"/>
      <w:r w:rsidRPr="003753A5">
        <w:rPr>
          <w:color w:val="FF0000"/>
        </w:rPr>
        <w:t xml:space="preserve"> to a number of cases above the offset. The quadratic relationship only changes direction above a radon level of 3.3. This is known as the Cohen’s linear no-threshold controversy (see</w:t>
      </w:r>
      <w:r>
        <w:rPr>
          <w:color w:val="FF0000"/>
        </w:rPr>
        <w:t xml:space="preserve"> </w:t>
      </w:r>
      <w:hyperlink r:id="rId13" w:history="1">
        <w:r w:rsidRPr="005E794E">
          <w:rPr>
            <w:rStyle w:val="Hyperlink"/>
          </w:rPr>
          <w:t>http://www.radonleaders.org/sites/default/files/Bond.pdf</w:t>
        </w:r>
      </w:hyperlink>
      <w:r w:rsidRPr="003753A5">
        <w:rPr>
          <w:color w:val="FF0000"/>
        </w:rPr>
        <w:t>,</w:t>
      </w:r>
      <w:r>
        <w:rPr>
          <w:color w:val="FF0000"/>
        </w:rPr>
        <w:t xml:space="preserve"> </w:t>
      </w:r>
      <w:r w:rsidRPr="003753A5">
        <w:rPr>
          <w:color w:val="FF0000"/>
        </w:rPr>
        <w:t>https://www.ncbi.nlm.nih.gov/pmc/articles/PMC3315166/ and</w:t>
      </w:r>
      <w:r>
        <w:rPr>
          <w:color w:val="FF0000"/>
        </w:rPr>
        <w:t xml:space="preserve"> </w:t>
      </w:r>
      <w:hyperlink r:id="rId14" w:history="1">
        <w:r w:rsidRPr="005E794E">
          <w:rPr>
            <w:rStyle w:val="Hyperlink"/>
          </w:rPr>
          <w:t>https://en.wikipedia.org/wiki/Bernard_Cohen_(physicist)</w:t>
        </w:r>
      </w:hyperlink>
      <w:r>
        <w:rPr>
          <w:color w:val="FF0000"/>
        </w:rPr>
        <w:t>)</w:t>
      </w:r>
    </w:p>
    <w:p w14:paraId="0FDA8F06" w14:textId="54590E4D" w:rsidR="003753A5" w:rsidRDefault="003753A5" w:rsidP="003753A5">
      <w:pPr>
        <w:pStyle w:val="ListParagraph"/>
        <w:numPr>
          <w:ilvl w:val="0"/>
          <w:numId w:val="8"/>
        </w:numPr>
        <w:spacing w:after="0"/>
        <w:rPr>
          <w:color w:val="FF0000"/>
        </w:rPr>
      </w:pPr>
      <w:r w:rsidRPr="003753A5">
        <w:rPr>
          <w:color w:val="FF0000"/>
        </w:rPr>
        <w:t>Tobacco consumption increases the risk for lung cancer.</w:t>
      </w:r>
    </w:p>
    <w:p w14:paraId="778679CF" w14:textId="71C9A051" w:rsidR="003753A5" w:rsidRDefault="003753A5" w:rsidP="003753A5">
      <w:pPr>
        <w:spacing w:after="0"/>
        <w:rPr>
          <w:color w:val="FF0000"/>
        </w:rPr>
      </w:pPr>
      <w:r w:rsidRPr="003753A5">
        <w:rPr>
          <w:color w:val="FF0000"/>
        </w:rPr>
        <w:t>The deviance dropped by over 50%.</w:t>
      </w:r>
    </w:p>
    <w:p w14:paraId="5F183551" w14:textId="77777777" w:rsidR="005609AD" w:rsidRPr="003753A5" w:rsidRDefault="005609AD" w:rsidP="003753A5">
      <w:pPr>
        <w:spacing w:after="0"/>
        <w:rPr>
          <w:color w:val="FF0000"/>
        </w:rPr>
      </w:pPr>
    </w:p>
    <w:p w14:paraId="2DB5EDBF" w14:textId="77777777" w:rsidR="000125F8" w:rsidRDefault="000125F8" w:rsidP="000125F8">
      <w:pPr>
        <w:jc w:val="both"/>
        <w:rPr>
          <w:rFonts w:cstheme="minorHAnsi"/>
        </w:rPr>
      </w:pPr>
      <w:r w:rsidRPr="0094430B">
        <w:rPr>
          <w:rFonts w:cstheme="minorHAnsi"/>
          <w:b/>
        </w:rPr>
        <w:t xml:space="preserve">Task </w:t>
      </w:r>
      <w:r>
        <w:rPr>
          <w:rFonts w:cstheme="minorHAnsi"/>
          <w:b/>
        </w:rPr>
        <w:t>6</w:t>
      </w:r>
      <w:r w:rsidRPr="0094430B">
        <w:rPr>
          <w:rFonts w:cstheme="minorHAnsi"/>
          <w:b/>
        </w:rPr>
        <w:t>:</w:t>
      </w:r>
      <w:r>
        <w:rPr>
          <w:rFonts w:cstheme="minorHAnsi"/>
        </w:rPr>
        <w:t xml:space="preserve"> Run a </w:t>
      </w:r>
      <w:r w:rsidRPr="002F1D47">
        <w:rPr>
          <w:rFonts w:cstheme="minorHAnsi"/>
          <w:u w:val="single"/>
        </w:rPr>
        <w:t>logistic regression</w:t>
      </w:r>
      <w:r>
        <w:rPr>
          <w:rFonts w:cstheme="minorHAnsi"/>
        </w:rPr>
        <w:t xml:space="preserve"> model for the </w:t>
      </w:r>
      <w:r w:rsidRPr="00E50C3E">
        <w:rPr>
          <w:rFonts w:cstheme="minorHAnsi"/>
          <w:b/>
          <w:i/>
        </w:rPr>
        <w:t>directly age-standardized</w:t>
      </w:r>
      <w:r>
        <w:rPr>
          <w:rFonts w:cstheme="minorHAnsi"/>
        </w:rPr>
        <w:t xml:space="preserve"> </w:t>
      </w:r>
      <w:r w:rsidRPr="00E50C3E">
        <w:rPr>
          <w:rFonts w:cstheme="minorHAnsi"/>
          <w:b/>
          <w:i/>
        </w:rPr>
        <w:t>white</w:t>
      </w:r>
      <w:r>
        <w:rPr>
          <w:rFonts w:cstheme="minorHAnsi"/>
          <w:b/>
          <w:i/>
        </w:rPr>
        <w:t xml:space="preserve"> </w:t>
      </w:r>
      <w:r w:rsidR="00E83A8A">
        <w:rPr>
          <w:rFonts w:cstheme="minorHAnsi"/>
          <w:b/>
          <w:i/>
        </w:rPr>
        <w:t xml:space="preserve">male </w:t>
      </w:r>
      <w:r w:rsidR="002F1D47">
        <w:rPr>
          <w:rFonts w:cstheme="minorHAnsi"/>
          <w:b/>
          <w:i/>
        </w:rPr>
        <w:t>lung</w:t>
      </w:r>
      <w:r w:rsidRPr="00E50C3E">
        <w:rPr>
          <w:rFonts w:cstheme="minorHAnsi"/>
          <w:b/>
          <w:i/>
        </w:rPr>
        <w:t xml:space="preserve"> cancer death</w:t>
      </w:r>
      <w:r>
        <w:rPr>
          <w:rFonts w:cstheme="minorHAnsi"/>
          <w:b/>
          <w:i/>
        </w:rPr>
        <w:t xml:space="preserve"> </w:t>
      </w:r>
      <w:r w:rsidRPr="00E27703">
        <w:rPr>
          <w:rFonts w:cstheme="minorHAnsi"/>
          <w:b/>
          <w:iCs/>
        </w:rPr>
        <w:t xml:space="preserve">rates per </w:t>
      </w:r>
      <w:r w:rsidRPr="00E27703">
        <w:rPr>
          <w:rFonts w:cstheme="minorHAnsi"/>
          <w:b/>
          <w:bCs/>
        </w:rPr>
        <w:t>100.000 persons at risk</w:t>
      </w:r>
      <w:r>
        <w:rPr>
          <w:rFonts w:cstheme="minorHAnsi"/>
        </w:rPr>
        <w:t xml:space="preserve">. </w:t>
      </w:r>
      <w:r w:rsidR="00537561">
        <w:rPr>
          <w:rFonts w:cstheme="minorHAnsi"/>
          <w:u w:val="single"/>
        </w:rPr>
        <w:t>Caution:</w:t>
      </w:r>
      <w:r>
        <w:rPr>
          <w:rFonts w:cstheme="minorHAnsi"/>
        </w:rPr>
        <w:t xml:space="preserve"> you need to re-scale the </w:t>
      </w:r>
      <w:r w:rsidR="00E2172D">
        <w:rPr>
          <w:rFonts w:cstheme="minorHAnsi"/>
        </w:rPr>
        <w:t>rates,</w:t>
      </w:r>
      <w:r>
        <w:rPr>
          <w:rFonts w:cstheme="minorHAnsi"/>
        </w:rPr>
        <w:t xml:space="preserve"> </w:t>
      </w:r>
      <w:r w:rsidR="00537561">
        <w:rPr>
          <w:rFonts w:cstheme="minorHAnsi"/>
        </w:rPr>
        <w:t>so they</w:t>
      </w:r>
      <w:r>
        <w:rPr>
          <w:rFonts w:cstheme="minorHAnsi"/>
        </w:rPr>
        <w:t xml:space="preserve"> become probabilities. Since we are dealing with a binomial distribution rather than a binary distribution you need to specify a proper weight variable to account for the population at risk</w:t>
      </w:r>
      <w:r w:rsidR="002F1D47">
        <w:rPr>
          <w:rFonts w:cstheme="minorHAnsi"/>
        </w:rPr>
        <w:t xml:space="preserve">, i.e., </w:t>
      </w:r>
      <w:r w:rsidR="002F1D47" w:rsidRPr="00E27703">
        <w:rPr>
          <w:rFonts w:cstheme="minorHAnsi"/>
          <w:b/>
          <w:bCs/>
        </w:rPr>
        <w:t xml:space="preserve">half of the population </w:t>
      </w:r>
      <w:r w:rsidR="00F92397" w:rsidRPr="00E27703">
        <w:rPr>
          <w:rFonts w:cstheme="minorHAnsi"/>
          <w:b/>
          <w:bCs/>
        </w:rPr>
        <w:t>in</w:t>
      </w:r>
      <w:r w:rsidR="002F1D47" w:rsidRPr="00E27703">
        <w:rPr>
          <w:rFonts w:cstheme="minorHAnsi"/>
          <w:b/>
          <w:bCs/>
        </w:rPr>
        <w:t xml:space="preserve"> 1980</w:t>
      </w:r>
      <w:r w:rsidR="002F1D47">
        <w:rPr>
          <w:rFonts w:cstheme="minorHAnsi"/>
        </w:rPr>
        <w:t>.</w:t>
      </w:r>
      <w:r>
        <w:rPr>
          <w:rFonts w:cstheme="minorHAnsi"/>
        </w:rPr>
        <w:t xml:space="preserve"> </w:t>
      </w:r>
      <w:r w:rsidR="00537561">
        <w:rPr>
          <w:rFonts w:cstheme="minorHAnsi"/>
        </w:rPr>
        <w:t>[1 point]</w:t>
      </w:r>
    </w:p>
    <w:p w14:paraId="376E8F87" w14:textId="1D10EA53" w:rsidR="000125F8" w:rsidRDefault="000125F8" w:rsidP="000125F8">
      <w:pPr>
        <w:jc w:val="both"/>
        <w:rPr>
          <w:rFonts w:cstheme="minorHAnsi"/>
        </w:rPr>
      </w:pPr>
      <w:r>
        <w:rPr>
          <w:rFonts w:cstheme="minorHAnsi"/>
        </w:rPr>
        <w:t xml:space="preserve">Select as independent variables </w:t>
      </w:r>
      <w:r w:rsidR="002F1D47" w:rsidRPr="002F1D47">
        <w:rPr>
          <w:rFonts w:ascii="Courier New" w:hAnsi="Courier New" w:cs="Courier New"/>
          <w:b/>
        </w:rPr>
        <w:t>~URBRUR+RAD_MD+I(RAD_MD^2)+TOBACCO</w:t>
      </w:r>
      <w:r>
        <w:rPr>
          <w:rFonts w:cstheme="minorHAnsi"/>
        </w:rPr>
        <w:t>.</w:t>
      </w:r>
    </w:p>
    <w:p w14:paraId="2CFA40AE" w14:textId="5AC5D8F1" w:rsidR="005609AD" w:rsidRPr="005609AD" w:rsidRDefault="005609AD" w:rsidP="000125F8">
      <w:pPr>
        <w:jc w:val="both"/>
        <w:rPr>
          <w:color w:val="FF0000"/>
        </w:rPr>
      </w:pPr>
      <w:r w:rsidRPr="005609AD">
        <w:rPr>
          <w:color w:val="FF0000"/>
        </w:rPr>
        <w:lastRenderedPageBreak/>
        <w:t xml:space="preserve">Dividing the per 100,000 mortality </w:t>
      </w:r>
      <w:proofErr w:type="gramStart"/>
      <w:r w:rsidRPr="005609AD">
        <w:rPr>
          <w:color w:val="FF0000"/>
        </w:rPr>
        <w:t>rate</w:t>
      </w:r>
      <w:proofErr w:type="gramEnd"/>
      <w:r w:rsidRPr="005609AD">
        <w:rPr>
          <w:color w:val="FF0000"/>
        </w:rPr>
        <w:t xml:space="preserve"> by 100,000 gives probability per year of dying of lung cancer.</w:t>
      </w:r>
    </w:p>
    <w:p w14:paraId="6BB24A11" w14:textId="77777777" w:rsidR="005609AD" w:rsidRPr="005609AD" w:rsidRDefault="005609AD" w:rsidP="005609AD">
      <w:pPr>
        <w:spacing w:after="0"/>
        <w:rPr>
          <w:rFonts w:ascii="Courier New" w:hAnsi="Courier New" w:cs="Courier New"/>
          <w:b/>
          <w:bCs/>
          <w:color w:val="FF0000"/>
        </w:rPr>
      </w:pPr>
      <w:r w:rsidRPr="005609AD">
        <w:rPr>
          <w:rFonts w:ascii="Courier New" w:hAnsi="Courier New" w:cs="Courier New"/>
          <w:b/>
          <w:bCs/>
          <w:color w:val="FF0000"/>
        </w:rPr>
        <w:t>cancer$L_WM_P2_RT_rate &lt;- cancer$L_WM_P2_RT/100000</w:t>
      </w:r>
    </w:p>
    <w:p w14:paraId="464E158B" w14:textId="7BC067B2" w:rsidR="005609AD" w:rsidRDefault="005609AD" w:rsidP="005609AD">
      <w:pPr>
        <w:spacing w:after="0"/>
        <w:rPr>
          <w:rFonts w:ascii="Courier New" w:hAnsi="Courier New" w:cs="Courier New"/>
          <w:color w:val="FF0000"/>
        </w:rPr>
      </w:pPr>
      <w:r w:rsidRPr="005609AD">
        <w:rPr>
          <w:rFonts w:ascii="Courier New" w:hAnsi="Courier New" w:cs="Courier New"/>
          <w:color w:val="FF0000"/>
        </w:rPr>
        <w:t>hist(cancer$L_WM_P2_RT_rate)</w:t>
      </w:r>
    </w:p>
    <w:p w14:paraId="1F571A0B" w14:textId="12E9CFA3" w:rsidR="005609AD" w:rsidRDefault="005609AD" w:rsidP="005609AD">
      <w:pPr>
        <w:spacing w:after="0"/>
        <w:jc w:val="center"/>
        <w:rPr>
          <w:rFonts w:ascii="Courier New" w:hAnsi="Courier New" w:cs="Courier New"/>
          <w:color w:val="FF0000"/>
        </w:rPr>
      </w:pPr>
      <w:r>
        <w:rPr>
          <w:noProof/>
        </w:rPr>
        <w:drawing>
          <wp:inline distT="0" distB="0" distL="0" distR="0" wp14:anchorId="5F296422" wp14:editId="0B7497A2">
            <wp:extent cx="4170298" cy="28675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3060" cy="2869424"/>
                    </a:xfrm>
                    <a:prstGeom prst="rect">
                      <a:avLst/>
                    </a:prstGeom>
                  </pic:spPr>
                </pic:pic>
              </a:graphicData>
            </a:graphic>
          </wp:inline>
        </w:drawing>
      </w:r>
    </w:p>
    <w:p w14:paraId="39BB757D"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GLM.01 &lt;- </w:t>
      </w:r>
      <w:proofErr w:type="spellStart"/>
      <w:r w:rsidRPr="005609AD">
        <w:rPr>
          <w:rFonts w:ascii="Courier New" w:hAnsi="Courier New" w:cs="Courier New"/>
          <w:color w:val="FF0000"/>
        </w:rPr>
        <w:t>glm</w:t>
      </w:r>
      <w:proofErr w:type="spellEnd"/>
      <w:r w:rsidRPr="005609AD">
        <w:rPr>
          <w:rFonts w:ascii="Courier New" w:hAnsi="Courier New" w:cs="Courier New"/>
          <w:color w:val="FF0000"/>
        </w:rPr>
        <w:t xml:space="preserve">(L_WM_P2_RT_rate~ URBRUR+RAD_MD+I(RAD_MD^2)+TOBACCO, family=binomial(logit), </w:t>
      </w:r>
      <w:r w:rsidRPr="00A51630">
        <w:rPr>
          <w:rFonts w:ascii="Courier New" w:hAnsi="Courier New" w:cs="Courier New"/>
          <w:b/>
          <w:bCs/>
          <w:color w:val="FF0000"/>
        </w:rPr>
        <w:t>weights = (POP1980/2)</w:t>
      </w:r>
      <w:r w:rsidRPr="005609AD">
        <w:rPr>
          <w:rFonts w:ascii="Courier New" w:hAnsi="Courier New" w:cs="Courier New"/>
          <w:color w:val="FF0000"/>
        </w:rPr>
        <w:t>,trace=TRUE, data=cancer)</w:t>
      </w:r>
    </w:p>
    <w:p w14:paraId="2ECF5305" w14:textId="29F86A07" w:rsid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summary(GLM.01)  #slope is for logit, not for </w:t>
      </w:r>
      <w:proofErr w:type="gramStart"/>
      <w:r w:rsidRPr="005609AD">
        <w:rPr>
          <w:rFonts w:ascii="Courier New" w:hAnsi="Courier New" w:cs="Courier New"/>
          <w:color w:val="FF0000"/>
        </w:rPr>
        <w:t>probability</w:t>
      </w:r>
      <w:proofErr w:type="gramEnd"/>
    </w:p>
    <w:p w14:paraId="1AF69647"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Call:</w:t>
      </w:r>
    </w:p>
    <w:p w14:paraId="00EFE8E7" w14:textId="77777777"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glm</w:t>
      </w:r>
      <w:proofErr w:type="spellEnd"/>
      <w:r w:rsidRPr="005609AD">
        <w:rPr>
          <w:rFonts w:ascii="Courier New" w:hAnsi="Courier New" w:cs="Courier New"/>
          <w:color w:val="FF0000"/>
        </w:rPr>
        <w:t xml:space="preserve">(formula = L_WM_P2_RT_rate ~ URBRUR + RAD_MD + I(RAD_MD^2) + </w:t>
      </w:r>
    </w:p>
    <w:p w14:paraId="1D736E94" w14:textId="5C394B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TOBACCO, </w:t>
      </w:r>
      <w:r w:rsidRPr="00A51630">
        <w:rPr>
          <w:rFonts w:ascii="Courier New" w:hAnsi="Courier New" w:cs="Courier New"/>
          <w:b/>
          <w:bCs/>
          <w:color w:val="FF0000"/>
        </w:rPr>
        <w:t>family = binomial(logit)</w:t>
      </w:r>
      <w:r w:rsidRPr="005609AD">
        <w:rPr>
          <w:rFonts w:ascii="Courier New" w:hAnsi="Courier New" w:cs="Courier New"/>
          <w:color w:val="FF0000"/>
        </w:rPr>
        <w:t xml:space="preserve">, data = cancer, </w:t>
      </w:r>
      <w:r w:rsidRPr="005609AD">
        <w:rPr>
          <w:rFonts w:ascii="Courier New" w:hAnsi="Courier New" w:cs="Courier New"/>
          <w:b/>
          <w:bCs/>
          <w:color w:val="FF0000"/>
        </w:rPr>
        <w:t>weights = (POP1980/2),</w:t>
      </w:r>
      <w:r w:rsidRPr="005609AD">
        <w:rPr>
          <w:rFonts w:ascii="Courier New" w:hAnsi="Courier New" w:cs="Courier New"/>
          <w:color w:val="FF0000"/>
        </w:rPr>
        <w:t xml:space="preserve">  trace = TRUE)</w:t>
      </w:r>
    </w:p>
    <w:p w14:paraId="7065D5E4"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Deviance Residuals: </w:t>
      </w:r>
    </w:p>
    <w:p w14:paraId="0DCB7987"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Min       1Q   Median       3Q      Max  </w:t>
      </w:r>
    </w:p>
    <w:p w14:paraId="2D0F3C2A" w14:textId="2FAD03B8"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-8.6291  -0.7955   0.1027   1.0905   6.0479  </w:t>
      </w:r>
    </w:p>
    <w:p w14:paraId="3C83D5AC"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Coefficients:</w:t>
      </w:r>
    </w:p>
    <w:p w14:paraId="28A90D17"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Estimate Std. Error  z value </w:t>
      </w:r>
      <w:proofErr w:type="spellStart"/>
      <w:r w:rsidRPr="005609AD">
        <w:rPr>
          <w:rFonts w:ascii="Courier New" w:hAnsi="Courier New" w:cs="Courier New"/>
          <w:color w:val="FF0000"/>
        </w:rPr>
        <w:t>Pr</w:t>
      </w:r>
      <w:proofErr w:type="spellEnd"/>
      <w:r w:rsidRPr="005609AD">
        <w:rPr>
          <w:rFonts w:ascii="Courier New" w:hAnsi="Courier New" w:cs="Courier New"/>
          <w:color w:val="FF0000"/>
        </w:rPr>
        <w:t xml:space="preserve">(&gt;|z|)    </w:t>
      </w:r>
    </w:p>
    <w:p w14:paraId="7867EA84"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(Intercept) -7.6223693  0.0216306 -352.388   &lt;2e-16 ***</w:t>
      </w:r>
    </w:p>
    <w:p w14:paraId="459CCEE0" w14:textId="77777777" w:rsidR="005609AD" w:rsidRPr="00E27703" w:rsidRDefault="005609AD" w:rsidP="005609AD">
      <w:pPr>
        <w:spacing w:after="0"/>
        <w:rPr>
          <w:rFonts w:ascii="Courier New" w:hAnsi="Courier New" w:cs="Courier New"/>
          <w:b/>
          <w:bCs/>
          <w:color w:val="FF0000"/>
        </w:rPr>
      </w:pPr>
      <w:proofErr w:type="spellStart"/>
      <w:r w:rsidRPr="00E27703">
        <w:rPr>
          <w:rFonts w:ascii="Courier New" w:hAnsi="Courier New" w:cs="Courier New"/>
          <w:b/>
          <w:bCs/>
          <w:color w:val="FF0000"/>
        </w:rPr>
        <w:t>URBRURurban</w:t>
      </w:r>
      <w:proofErr w:type="spellEnd"/>
      <w:r w:rsidRPr="00E27703">
        <w:rPr>
          <w:rFonts w:ascii="Courier New" w:hAnsi="Courier New" w:cs="Courier New"/>
          <w:b/>
          <w:bCs/>
          <w:color w:val="FF0000"/>
        </w:rPr>
        <w:t xml:space="preserve">  0.0069212  0.0071018    0.975     0.33    </w:t>
      </w:r>
    </w:p>
    <w:p w14:paraId="2BB94A35"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RAD_MD      -0.2279194  0.0158996  -14.335   &lt;2e-16 ***</w:t>
      </w:r>
    </w:p>
    <w:p w14:paraId="7E609D21"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I(RAD_MD^2)  0.0434584  0.0049315    8.812   &lt;2e-16 ***</w:t>
      </w:r>
    </w:p>
    <w:p w14:paraId="5B78FEF0"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TOBACCO      0.0239206  0.0009424   25.382   &lt;2e-16 ***</w:t>
      </w:r>
    </w:p>
    <w:p w14:paraId="4BD91215"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w:t>
      </w:r>
    </w:p>
    <w:p w14:paraId="0C597F97" w14:textId="1B746F4E"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Signif</w:t>
      </w:r>
      <w:proofErr w:type="spellEnd"/>
      <w:r w:rsidRPr="005609AD">
        <w:rPr>
          <w:rFonts w:ascii="Courier New" w:hAnsi="Courier New" w:cs="Courier New"/>
          <w:color w:val="FF0000"/>
        </w:rPr>
        <w:t>. codes:  0 ‘***’ 0.001 ‘**’ 0.01 ‘*’ 0.05 ‘.’ 0.1 ‘ ’ 1</w:t>
      </w:r>
    </w:p>
    <w:p w14:paraId="3BBC660F" w14:textId="5CDEC56C" w:rsidR="005609AD" w:rsidRPr="00A51630" w:rsidRDefault="005609AD" w:rsidP="005609AD">
      <w:pPr>
        <w:spacing w:after="0"/>
        <w:rPr>
          <w:rFonts w:ascii="Courier New" w:hAnsi="Courier New" w:cs="Courier New"/>
          <w:b/>
          <w:bCs/>
          <w:color w:val="FF0000"/>
        </w:rPr>
      </w:pPr>
      <w:r w:rsidRPr="00A51630">
        <w:rPr>
          <w:rFonts w:ascii="Courier New" w:hAnsi="Courier New" w:cs="Courier New"/>
          <w:b/>
          <w:bCs/>
          <w:color w:val="FF0000"/>
        </w:rPr>
        <w:t>(Dispersion parameter for binomial family taken to be 1)</w:t>
      </w:r>
    </w:p>
    <w:p w14:paraId="45A42AA9"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Null deviance: 2345.2  on 507  degrees of freedom</w:t>
      </w:r>
    </w:p>
    <w:p w14:paraId="46056DBC"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Residual deviance: 1501.1  on 503  degrees of freedom</w:t>
      </w:r>
    </w:p>
    <w:p w14:paraId="3A0857C0" w14:textId="594FA50E"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AIC: 4816.9</w:t>
      </w:r>
    </w:p>
    <w:p w14:paraId="3EC32B27" w14:textId="37BB7CCE" w:rsidR="002F1D47" w:rsidRDefault="002F1D47" w:rsidP="000125F8">
      <w:pPr>
        <w:jc w:val="both"/>
        <w:rPr>
          <w:rFonts w:cstheme="minorHAnsi"/>
        </w:rPr>
      </w:pPr>
      <w:r w:rsidRPr="002F1D47">
        <w:rPr>
          <w:rFonts w:cstheme="minorHAnsi"/>
          <w:b/>
          <w:bCs/>
        </w:rPr>
        <w:lastRenderedPageBreak/>
        <w:t>Task 7</w:t>
      </w:r>
      <w:r>
        <w:rPr>
          <w:rFonts w:cstheme="minorHAnsi"/>
        </w:rPr>
        <w:t xml:space="preserve">: For the logistic regression model from task 6 generate a conditional effects plot with respect to </w:t>
      </w:r>
      <w:r w:rsidRPr="002F1D47">
        <w:rPr>
          <w:rFonts w:ascii="Courier New" w:hAnsi="Courier New" w:cs="Courier New"/>
          <w:b/>
        </w:rPr>
        <w:t>RAD_MD</w:t>
      </w:r>
      <w:r>
        <w:rPr>
          <w:rFonts w:cstheme="minorHAnsi"/>
        </w:rPr>
        <w:t xml:space="preserve"> (all other variable at their average levels). Make sure to have probabilities on y-axis and not logits. [1 point]</w:t>
      </w:r>
    </w:p>
    <w:p w14:paraId="2EAFABBA" w14:textId="7ADD5522" w:rsidR="005609AD" w:rsidRDefault="005609AD" w:rsidP="000125F8">
      <w:pPr>
        <w:jc w:val="both"/>
        <w:rPr>
          <w:color w:val="FF0000"/>
        </w:rPr>
      </w:pPr>
      <w:r w:rsidRPr="005609AD">
        <w:rPr>
          <w:color w:val="FF0000"/>
        </w:rPr>
        <w:t>Declare type="response" to obtain predictions on the probability scale rather than the logit-scale.</w:t>
      </w:r>
    </w:p>
    <w:p w14:paraId="1817ED45" w14:textId="3ECEF0C3" w:rsidR="005609AD" w:rsidRDefault="005609AD" w:rsidP="005609AD">
      <w:pPr>
        <w:spacing w:after="0"/>
        <w:rPr>
          <w:rFonts w:ascii="Courier New" w:hAnsi="Courier New" w:cs="Courier New"/>
          <w:color w:val="FF0000"/>
        </w:rPr>
      </w:pPr>
      <w:r w:rsidRPr="005609AD">
        <w:rPr>
          <w:rFonts w:ascii="Courier New" w:hAnsi="Courier New" w:cs="Courier New"/>
          <w:color w:val="FF0000"/>
        </w:rPr>
        <w:t>plot(</w:t>
      </w:r>
      <w:proofErr w:type="spellStart"/>
      <w:r w:rsidRPr="005609AD">
        <w:rPr>
          <w:rFonts w:ascii="Courier New" w:hAnsi="Courier New" w:cs="Courier New"/>
          <w:color w:val="FF0000"/>
        </w:rPr>
        <w:t>allEffects</w:t>
      </w:r>
      <w:proofErr w:type="spellEnd"/>
      <w:r w:rsidRPr="005609AD">
        <w:rPr>
          <w:rFonts w:ascii="Courier New" w:hAnsi="Courier New" w:cs="Courier New"/>
          <w:color w:val="FF0000"/>
        </w:rPr>
        <w:t xml:space="preserve">(GLM.01), type="response", </w:t>
      </w:r>
      <w:proofErr w:type="spellStart"/>
      <w:r w:rsidRPr="00414996">
        <w:rPr>
          <w:rFonts w:ascii="Courier New" w:hAnsi="Courier New" w:cs="Courier New"/>
          <w:b/>
          <w:bCs/>
          <w:color w:val="FF0000"/>
        </w:rPr>
        <w:t>ylim</w:t>
      </w:r>
      <w:proofErr w:type="spellEnd"/>
      <w:r w:rsidRPr="00414996">
        <w:rPr>
          <w:rFonts w:ascii="Courier New" w:hAnsi="Courier New" w:cs="Courier New"/>
          <w:b/>
          <w:bCs/>
          <w:color w:val="FF0000"/>
        </w:rPr>
        <w:t>=c(0.0005,0.0009))</w:t>
      </w:r>
    </w:p>
    <w:p w14:paraId="23F750B1" w14:textId="038D9AB3" w:rsidR="005609AD" w:rsidRDefault="005609AD" w:rsidP="005609AD">
      <w:pPr>
        <w:spacing w:after="0"/>
        <w:jc w:val="center"/>
        <w:rPr>
          <w:rFonts w:ascii="Courier New" w:hAnsi="Courier New" w:cs="Courier New"/>
          <w:color w:val="FF0000"/>
        </w:rPr>
      </w:pPr>
      <w:r>
        <w:rPr>
          <w:noProof/>
        </w:rPr>
        <w:drawing>
          <wp:inline distT="0" distB="0" distL="0" distR="0" wp14:anchorId="6D2AD25A" wp14:editId="63991A2A">
            <wp:extent cx="4656569" cy="31625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2776" cy="3173594"/>
                    </a:xfrm>
                    <a:prstGeom prst="rect">
                      <a:avLst/>
                    </a:prstGeom>
                  </pic:spPr>
                </pic:pic>
              </a:graphicData>
            </a:graphic>
          </wp:inline>
        </w:drawing>
      </w:r>
    </w:p>
    <w:p w14:paraId="6A74658B" w14:textId="769EB5C3" w:rsidR="005609AD" w:rsidRPr="005609AD" w:rsidRDefault="005609AD" w:rsidP="005609AD">
      <w:pPr>
        <w:spacing w:after="0"/>
        <w:jc w:val="both"/>
        <w:rPr>
          <w:color w:val="FF0000"/>
        </w:rPr>
      </w:pPr>
      <w:r w:rsidRPr="005609AD">
        <w:rPr>
          <w:color w:val="FF0000"/>
        </w:rPr>
        <w:t xml:space="preserve">Compared to the Poisson model evaluating lung cancer the logistic model is not as significant (see standard errors and width of the confidence intervals) anymore. The urban-rural effect is even insignificant now. </w:t>
      </w:r>
      <w:r w:rsidRPr="00E27703">
        <w:rPr>
          <w:b/>
          <w:bCs/>
          <w:color w:val="FF0000"/>
        </w:rPr>
        <w:t>The deviance dropped only by 35%.</w:t>
      </w:r>
      <w:r w:rsidRPr="005609AD">
        <w:rPr>
          <w:color w:val="FF0000"/>
        </w:rPr>
        <w:t xml:space="preserve">  </w:t>
      </w:r>
    </w:p>
    <w:p w14:paraId="27851166" w14:textId="279E8F42" w:rsidR="000125F8" w:rsidRDefault="000125F8" w:rsidP="000125F8">
      <w:r w:rsidRPr="00DC04CD">
        <w:rPr>
          <w:b/>
        </w:rPr>
        <w:t xml:space="preserve">Task </w:t>
      </w:r>
      <w:r w:rsidR="002F1D47">
        <w:rPr>
          <w:b/>
        </w:rPr>
        <w:t>8</w:t>
      </w:r>
      <w:r w:rsidRPr="00DC04CD">
        <w:rPr>
          <w:b/>
        </w:rPr>
        <w:t>:</w:t>
      </w:r>
      <w:r>
        <w:t xml:space="preserve"> Rerun the model from task 6 allowing explicitly </w:t>
      </w:r>
      <w:r w:rsidR="0065006B">
        <w:t>modeling</w:t>
      </w:r>
      <w:r>
        <w:t xml:space="preserve"> potential </w:t>
      </w:r>
      <w:r w:rsidRPr="00971DB3">
        <w:rPr>
          <w:b/>
          <w:i/>
        </w:rPr>
        <w:t>over</w:t>
      </w:r>
      <w:r>
        <w:rPr>
          <w:b/>
          <w:i/>
        </w:rPr>
        <w:t>-</w:t>
      </w:r>
      <w:r w:rsidRPr="00971DB3">
        <w:rPr>
          <w:b/>
          <w:i/>
        </w:rPr>
        <w:t>dispersion</w:t>
      </w:r>
      <w:r>
        <w:t xml:space="preserve">. Compare both models and interpret the estimated over-dispersion parameter. </w:t>
      </w:r>
      <w:r w:rsidR="00537561">
        <w:t>[</w:t>
      </w:r>
      <w:r>
        <w:t>1 point</w:t>
      </w:r>
      <w:r w:rsidR="00537561">
        <w:t>]</w:t>
      </w:r>
    </w:p>
    <w:p w14:paraId="76A06E3A"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GLM.02 &lt;- </w:t>
      </w:r>
      <w:proofErr w:type="spellStart"/>
      <w:r w:rsidRPr="005609AD">
        <w:rPr>
          <w:rFonts w:ascii="Courier New" w:hAnsi="Courier New" w:cs="Courier New"/>
          <w:color w:val="FF0000"/>
        </w:rPr>
        <w:t>glm</w:t>
      </w:r>
      <w:proofErr w:type="spellEnd"/>
      <w:r w:rsidRPr="005609AD">
        <w:rPr>
          <w:rFonts w:ascii="Courier New" w:hAnsi="Courier New" w:cs="Courier New"/>
          <w:color w:val="FF0000"/>
        </w:rPr>
        <w:t xml:space="preserve">(L_WM_P2_RT_rate~ URBRUR+RAD_MD+I(RAD_MD^2)+TOBACCO, </w:t>
      </w:r>
      <w:r w:rsidRPr="00A51630">
        <w:rPr>
          <w:rFonts w:ascii="Courier New" w:hAnsi="Courier New" w:cs="Courier New"/>
          <w:b/>
          <w:bCs/>
          <w:color w:val="FF0000"/>
        </w:rPr>
        <w:t>family=quasibinomial</w:t>
      </w:r>
      <w:r w:rsidRPr="005609AD">
        <w:rPr>
          <w:rFonts w:ascii="Courier New" w:hAnsi="Courier New" w:cs="Courier New"/>
          <w:color w:val="FF0000"/>
        </w:rPr>
        <w:t>, weights = (POP1980/2),trace=TRUE, data=cancer)</w:t>
      </w:r>
    </w:p>
    <w:p w14:paraId="08EA9E16" w14:textId="4D4649F9"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summary(GLM.02)  #slope is for logit, not for </w:t>
      </w:r>
      <w:proofErr w:type="gramStart"/>
      <w:r w:rsidRPr="005609AD">
        <w:rPr>
          <w:rFonts w:ascii="Courier New" w:hAnsi="Courier New" w:cs="Courier New"/>
          <w:color w:val="FF0000"/>
        </w:rPr>
        <w:t>probability</w:t>
      </w:r>
      <w:proofErr w:type="gramEnd"/>
    </w:p>
    <w:p w14:paraId="756B75F2"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Call:</w:t>
      </w:r>
    </w:p>
    <w:p w14:paraId="3698BC6D" w14:textId="77777777"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glm</w:t>
      </w:r>
      <w:proofErr w:type="spellEnd"/>
      <w:r w:rsidRPr="005609AD">
        <w:rPr>
          <w:rFonts w:ascii="Courier New" w:hAnsi="Courier New" w:cs="Courier New"/>
          <w:color w:val="FF0000"/>
        </w:rPr>
        <w:t xml:space="preserve">(formula = L_WM_P2_RT_rate ~ URBRUR + RAD_MD + I(RAD_MD^2) + </w:t>
      </w:r>
    </w:p>
    <w:p w14:paraId="1C8170A6"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TOBACCO, family = quasibinomial, data = cancer, weights = (POP1980/2), </w:t>
      </w:r>
    </w:p>
    <w:p w14:paraId="1094978F" w14:textId="2EA9329F"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trace = TRUE)</w:t>
      </w:r>
    </w:p>
    <w:p w14:paraId="2F870797"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Deviance Residuals: </w:t>
      </w:r>
    </w:p>
    <w:p w14:paraId="6A3AFFFF"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Min       1Q   Median       3Q      Max  </w:t>
      </w:r>
    </w:p>
    <w:p w14:paraId="4E46FFF1" w14:textId="2C07BC2E"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-8.6291  -0.7955   0.1027   1.0905   6.0479  </w:t>
      </w:r>
    </w:p>
    <w:p w14:paraId="14D598BF"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Coefficients:</w:t>
      </w:r>
    </w:p>
    <w:p w14:paraId="615182D8"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Estimate Std. Error  t value </w:t>
      </w:r>
      <w:proofErr w:type="spellStart"/>
      <w:r w:rsidRPr="005609AD">
        <w:rPr>
          <w:rFonts w:ascii="Courier New" w:hAnsi="Courier New" w:cs="Courier New"/>
          <w:color w:val="FF0000"/>
        </w:rPr>
        <w:t>Pr</w:t>
      </w:r>
      <w:proofErr w:type="spellEnd"/>
      <w:r w:rsidRPr="005609AD">
        <w:rPr>
          <w:rFonts w:ascii="Courier New" w:hAnsi="Courier New" w:cs="Courier New"/>
          <w:color w:val="FF0000"/>
        </w:rPr>
        <w:t xml:space="preserve">(&gt;|t|)    </w:t>
      </w:r>
    </w:p>
    <w:p w14:paraId="0F157FCC"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(Intercept) -7.622369   0.037132 -205.276  &lt; 2e-16 ***</w:t>
      </w:r>
    </w:p>
    <w:p w14:paraId="46D47B18" w14:textId="77777777"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URBRURurban</w:t>
      </w:r>
      <w:proofErr w:type="spellEnd"/>
      <w:r w:rsidRPr="005609AD">
        <w:rPr>
          <w:rFonts w:ascii="Courier New" w:hAnsi="Courier New" w:cs="Courier New"/>
          <w:color w:val="FF0000"/>
        </w:rPr>
        <w:t xml:space="preserve">  0.006921   0.012191    0.568     0.57    </w:t>
      </w:r>
    </w:p>
    <w:p w14:paraId="60831438"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lastRenderedPageBreak/>
        <w:t>RAD_MD      -0.227919   0.027294   -8.351 6.64e-16 ***</w:t>
      </w:r>
    </w:p>
    <w:p w14:paraId="1FAB93A5"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I(RAD_MD^2)  0.043458   0.008466    5.134 4.07e-07 ***</w:t>
      </w:r>
    </w:p>
    <w:p w14:paraId="144BD89E"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TOBACCO      0.023921   0.001618   14.786  &lt; 2e-16 ***</w:t>
      </w:r>
    </w:p>
    <w:p w14:paraId="3CC1D74D"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w:t>
      </w:r>
    </w:p>
    <w:p w14:paraId="4A7E850B" w14:textId="3FCAEFF3"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Signif</w:t>
      </w:r>
      <w:proofErr w:type="spellEnd"/>
      <w:r w:rsidRPr="005609AD">
        <w:rPr>
          <w:rFonts w:ascii="Courier New" w:hAnsi="Courier New" w:cs="Courier New"/>
          <w:color w:val="FF0000"/>
        </w:rPr>
        <w:t>. codes:  0 ‘***’ 0.001 ‘**’ 0.01 ‘*’ 0.05 ‘.’ 0.1 ‘ ’ 1</w:t>
      </w:r>
    </w:p>
    <w:p w14:paraId="1C90AEED" w14:textId="6B88A6C1" w:rsidR="005609AD" w:rsidRPr="00A51630" w:rsidRDefault="005609AD" w:rsidP="005609AD">
      <w:pPr>
        <w:spacing w:after="0"/>
        <w:rPr>
          <w:rFonts w:ascii="Courier New" w:hAnsi="Courier New" w:cs="Courier New"/>
          <w:b/>
          <w:bCs/>
          <w:color w:val="FF0000"/>
        </w:rPr>
      </w:pPr>
      <w:r w:rsidRPr="00A51630">
        <w:rPr>
          <w:rFonts w:ascii="Courier New" w:hAnsi="Courier New" w:cs="Courier New"/>
          <w:b/>
          <w:bCs/>
          <w:color w:val="FF0000"/>
        </w:rPr>
        <w:t>(Dispersion parameter for quasibinomial family taken to be 2.946905)</w:t>
      </w:r>
    </w:p>
    <w:p w14:paraId="74721F7D" w14:textId="77777777" w:rsidR="005609AD" w:rsidRDefault="005609AD" w:rsidP="005609AD">
      <w:pPr>
        <w:spacing w:after="0"/>
        <w:rPr>
          <w:rFonts w:ascii="Courier New" w:hAnsi="Courier New" w:cs="Courier New"/>
          <w:color w:val="FF0000"/>
        </w:rPr>
      </w:pPr>
    </w:p>
    <w:p w14:paraId="07981766" w14:textId="1AD28F6D" w:rsidR="005609AD" w:rsidRPr="005609AD" w:rsidRDefault="005609AD" w:rsidP="005609AD">
      <w:pPr>
        <w:jc w:val="both"/>
        <w:rPr>
          <w:color w:val="FF0000"/>
        </w:rPr>
      </w:pPr>
      <w:r w:rsidRPr="005609AD">
        <w:rPr>
          <w:color w:val="FF0000"/>
        </w:rPr>
        <w:t xml:space="preserve">This model indicates that we observe under-dispersion of 0.55. Note: </w:t>
      </w:r>
      <w:r w:rsidRPr="00E27703">
        <w:rPr>
          <w:b/>
          <w:bCs/>
          <w:color w:val="FF0000"/>
        </w:rPr>
        <w:t xml:space="preserve">If as population at risk </w:t>
      </w:r>
      <w:proofErr w:type="spellStart"/>
      <w:r w:rsidRPr="00E27703">
        <w:rPr>
          <w:b/>
          <w:bCs/>
          <w:color w:val="FF0000"/>
        </w:rPr>
        <w:t>MalePop</w:t>
      </w:r>
      <w:proofErr w:type="spellEnd"/>
      <w:r w:rsidRPr="00E27703">
        <w:rPr>
          <w:b/>
          <w:bCs/>
          <w:color w:val="FF0000"/>
        </w:rPr>
        <w:t>=POP1980/2 instead of POPATRISK198</w:t>
      </w:r>
      <w:r w:rsidR="00E27703" w:rsidRPr="00E27703">
        <w:rPr>
          <w:b/>
          <w:bCs/>
          <w:color w:val="FF0000"/>
        </w:rPr>
        <w:t>0</w:t>
      </w:r>
      <w:r w:rsidRPr="005609AD">
        <w:rPr>
          <w:color w:val="FF0000"/>
        </w:rPr>
        <w:t xml:space="preserve"> would have been used, </w:t>
      </w:r>
      <w:r w:rsidRPr="00E27703">
        <w:rPr>
          <w:b/>
          <w:bCs/>
          <w:color w:val="FF0000"/>
        </w:rPr>
        <w:t>over-dispersion would be around 4</w:t>
      </w:r>
      <w:r w:rsidRPr="005609AD">
        <w:rPr>
          <w:color w:val="FF0000"/>
        </w:rPr>
        <w:t xml:space="preserve">. For either over or under-dispersion the regression coefficients are not changing, however, depending on the degree of dispersion the standard errors and thus the t-values are changing. For </w:t>
      </w:r>
      <w:proofErr w:type="gramStart"/>
      <w:r w:rsidRPr="005609AD">
        <w:rPr>
          <w:color w:val="FF0000"/>
        </w:rPr>
        <w:t>under-dispersion</w:t>
      </w:r>
      <w:proofErr w:type="gramEnd"/>
      <w:r w:rsidRPr="005609AD">
        <w:rPr>
          <w:color w:val="FF0000"/>
        </w:rPr>
        <w:t xml:space="preserve"> the </w:t>
      </w:r>
      <w:r w:rsidRPr="00E27703">
        <w:rPr>
          <w:b/>
          <w:bCs/>
          <w:color w:val="FF0000"/>
        </w:rPr>
        <w:t>standard errors shrink</w:t>
      </w:r>
      <w:r w:rsidRPr="005609AD">
        <w:rPr>
          <w:color w:val="FF0000"/>
        </w:rPr>
        <w:t xml:space="preserve">, whereas, for </w:t>
      </w:r>
      <w:r w:rsidRPr="00E27703">
        <w:rPr>
          <w:b/>
          <w:bCs/>
          <w:color w:val="FF0000"/>
        </w:rPr>
        <w:t>over-dispersion they increase</w:t>
      </w:r>
      <w:r w:rsidRPr="005609AD">
        <w:rPr>
          <w:color w:val="FF0000"/>
        </w:rPr>
        <w:t>.</w:t>
      </w:r>
    </w:p>
    <w:p w14:paraId="36F94A5A" w14:textId="2528439F" w:rsidR="000125F8" w:rsidRDefault="0065006B" w:rsidP="0065006B">
      <w:pPr>
        <w:pStyle w:val="Heading1"/>
      </w:pPr>
      <w:r>
        <w:t xml:space="preserve">Part 3: </w:t>
      </w:r>
      <w:r w:rsidR="000125F8">
        <w:t xml:space="preserve">Modeling Interregional Migration with Poisson Regression </w:t>
      </w:r>
      <w:r w:rsidR="00537561">
        <w:t>[</w:t>
      </w:r>
      <w:r w:rsidR="002F1D47">
        <w:t>2</w:t>
      </w:r>
      <w:r w:rsidR="000125F8">
        <w:t xml:space="preserve"> points</w:t>
      </w:r>
      <w:r w:rsidR="00537561">
        <w:t>]</w:t>
      </w:r>
    </w:p>
    <w:p w14:paraId="14A61F70" w14:textId="77777777" w:rsidR="000125F8" w:rsidRPr="00A51630" w:rsidRDefault="000125F8" w:rsidP="000125F8">
      <w:pPr>
        <w:rPr>
          <w:b/>
          <w:bCs/>
        </w:rPr>
      </w:pPr>
      <w:r>
        <w:t xml:space="preserve">The dataset </w:t>
      </w:r>
      <w:r w:rsidRPr="00C67728">
        <w:rPr>
          <w:rFonts w:ascii="Courier New" w:hAnsi="Courier New" w:cs="Courier New"/>
          <w:b/>
        </w:rPr>
        <w:t>UPFING.SAV</w:t>
      </w:r>
      <w:r>
        <w:t xml:space="preserve"> holds information about the 1976 to 1981 migration flows among the 10 Canadian provinces in the variable </w:t>
      </w:r>
      <w:r w:rsidRPr="00C67728">
        <w:rPr>
          <w:rFonts w:ascii="Courier New" w:hAnsi="Courier New" w:cs="Courier New"/>
          <w:b/>
        </w:rPr>
        <w:t>MIJ</w:t>
      </w:r>
      <w:r>
        <w:t xml:space="preserve">, where “I” stands for the origin and “J” for the destination. Additional variables are </w:t>
      </w:r>
      <w:r w:rsidRPr="00C67728">
        <w:rPr>
          <w:rFonts w:ascii="Courier New" w:hAnsi="Courier New" w:cs="Courier New"/>
          <w:b/>
        </w:rPr>
        <w:t>PI</w:t>
      </w:r>
      <w:r>
        <w:t xml:space="preserve"> and </w:t>
      </w:r>
      <w:r w:rsidRPr="00C67728">
        <w:rPr>
          <w:rFonts w:ascii="Courier New" w:hAnsi="Courier New" w:cs="Courier New"/>
          <w:b/>
        </w:rPr>
        <w:t>PJ</w:t>
      </w:r>
      <w:r>
        <w:t xml:space="preserve"> for the provincial population counts of the origin and destination as well as </w:t>
      </w:r>
      <w:r w:rsidRPr="00C67728">
        <w:rPr>
          <w:rFonts w:ascii="Courier New" w:hAnsi="Courier New" w:cs="Courier New"/>
          <w:b/>
        </w:rPr>
        <w:t>DIJ</w:t>
      </w:r>
      <w:r>
        <w:t xml:space="preserve"> for the interprovincial distances between the main provincial cities in kilometers. Note: Internal provincial migration flows and internal provincial distances are not available. Therefore, observations </w:t>
      </w:r>
      <w:r w:rsidRPr="00A51630">
        <w:rPr>
          <w:b/>
          <w:bCs/>
        </w:rPr>
        <w:t xml:space="preserve">for which the origin and destination are identically (i.e., </w:t>
      </w:r>
      <w:r w:rsidRPr="00A51630">
        <w:rPr>
          <w:rFonts w:ascii="Courier New" w:hAnsi="Courier New" w:cs="Courier New"/>
          <w:b/>
          <w:bCs/>
        </w:rPr>
        <w:t>I==J</w:t>
      </w:r>
      <w:r w:rsidRPr="00A51630">
        <w:rPr>
          <w:b/>
          <w:bCs/>
        </w:rPr>
        <w:t xml:space="preserve">) need to be </w:t>
      </w:r>
      <w:r w:rsidRPr="00A51630">
        <w:rPr>
          <w:b/>
          <w:bCs/>
          <w:i/>
        </w:rPr>
        <w:t>excluded</w:t>
      </w:r>
      <w:r w:rsidRPr="00A51630">
        <w:rPr>
          <w:b/>
          <w:bCs/>
        </w:rPr>
        <w:t xml:space="preserve"> from the analysis.</w:t>
      </w:r>
    </w:p>
    <w:p w14:paraId="4410BCC4" w14:textId="114DEC56" w:rsidR="000125F8" w:rsidRDefault="000125F8" w:rsidP="000125F8">
      <w:pPr>
        <w:rPr>
          <w:rFonts w:eastAsiaTheme="minorEastAsia"/>
        </w:rPr>
      </w:pPr>
      <w:r w:rsidRPr="003F3336">
        <w:rPr>
          <w:b/>
        </w:rPr>
        <w:t xml:space="preserve">Task </w:t>
      </w:r>
      <w:r w:rsidR="0080341C">
        <w:rPr>
          <w:b/>
        </w:rPr>
        <w:t>9</w:t>
      </w:r>
      <w:r w:rsidRPr="003F3336">
        <w:rPr>
          <w:b/>
        </w:rPr>
        <w:t>:</w:t>
      </w:r>
      <w:r>
        <w:t xml:space="preserve"> Estimate the basic gravity </w:t>
      </w:r>
      <w:r w:rsidRPr="00A51630">
        <w:rPr>
          <w:b/>
          <w:bCs/>
        </w:rPr>
        <w:t xml:space="preserve">model </w:t>
      </w:r>
      <m:oMath>
        <m:r>
          <m:rPr>
            <m:sty m:val="bi"/>
          </m:rPr>
          <w:rPr>
            <w:rFonts w:ascii="Cambria Math" w:hAnsi="Cambria Math"/>
          </w:rPr>
          <m:t>E</m:t>
        </m:r>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ij</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i</m:t>
            </m:r>
          </m:sub>
          <m:sup>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p</m:t>
            </m:r>
          </m:e>
          <m:sub>
            <m:r>
              <m:rPr>
                <m:sty m:val="bi"/>
              </m:rPr>
              <w:rPr>
                <w:rFonts w:ascii="Cambria Math" w:hAnsi="Cambria Math"/>
              </w:rPr>
              <m:t>j</m:t>
            </m:r>
          </m:sub>
          <m:sup>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2</m:t>
                </m:r>
              </m:sub>
            </m:sSub>
          </m:sup>
        </m:sSubSup>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d</m:t>
            </m:r>
          </m:e>
          <m:sub>
            <m:r>
              <m:rPr>
                <m:sty m:val="bi"/>
              </m:rPr>
              <w:rPr>
                <w:rFonts w:ascii="Cambria Math" w:hAnsi="Cambria Math"/>
              </w:rPr>
              <m:t>ij</m:t>
            </m:r>
          </m:sub>
          <m:sup>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3</m:t>
                </m:r>
              </m:sub>
            </m:sSub>
          </m:sup>
        </m:sSubSup>
      </m:oMath>
      <w:r>
        <w:rPr>
          <w:rFonts w:eastAsiaTheme="minorEastAsia"/>
        </w:rPr>
        <w:t xml:space="preserve"> with Poisson regression and transforming the right-hand-side of the equation into a linear equation in the unknown regression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 xml:space="preserve"> by applying the logarithm. </w:t>
      </w:r>
      <w:r w:rsidR="00537561">
        <w:rPr>
          <w:rFonts w:eastAsiaTheme="minorEastAsia"/>
        </w:rPr>
        <w:t>[</w:t>
      </w:r>
      <w:r w:rsidR="002F1D47">
        <w:rPr>
          <w:rFonts w:eastAsiaTheme="minorEastAsia"/>
        </w:rPr>
        <w:t>1</w:t>
      </w:r>
      <w:r>
        <w:rPr>
          <w:rFonts w:eastAsiaTheme="minorEastAsia"/>
        </w:rPr>
        <w:t xml:space="preserve"> point</w:t>
      </w:r>
      <w:r w:rsidR="00537561">
        <w:rPr>
          <w:rFonts w:eastAsiaTheme="minorEastAsia"/>
        </w:rPr>
        <w:t>]</w:t>
      </w:r>
    </w:p>
    <w:p w14:paraId="798BEE8E" w14:textId="6273ED22"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upfing</w:t>
      </w:r>
      <w:proofErr w:type="spellEnd"/>
      <w:r w:rsidRPr="005609AD">
        <w:rPr>
          <w:rFonts w:ascii="Courier New" w:hAnsi="Courier New" w:cs="Courier New"/>
          <w:color w:val="FF0000"/>
        </w:rPr>
        <w:t xml:space="preserve"> &lt;- foreign::</w:t>
      </w:r>
      <w:proofErr w:type="spellStart"/>
      <w:r w:rsidRPr="005609AD">
        <w:rPr>
          <w:rFonts w:ascii="Courier New" w:hAnsi="Courier New" w:cs="Courier New"/>
          <w:color w:val="FF0000"/>
        </w:rPr>
        <w:t>read.spss</w:t>
      </w:r>
      <w:proofErr w:type="spellEnd"/>
      <w:r w:rsidRPr="005609AD">
        <w:rPr>
          <w:rFonts w:ascii="Courier New" w:hAnsi="Courier New" w:cs="Courier New"/>
          <w:color w:val="FF0000"/>
        </w:rPr>
        <w:t xml:space="preserve">("UPFING.SAV", </w:t>
      </w:r>
      <w:proofErr w:type="spellStart"/>
      <w:r w:rsidRPr="005609AD">
        <w:rPr>
          <w:rFonts w:ascii="Courier New" w:hAnsi="Courier New" w:cs="Courier New"/>
          <w:color w:val="FF0000"/>
        </w:rPr>
        <w:t>use.value.labels</w:t>
      </w:r>
      <w:proofErr w:type="spellEnd"/>
      <w:r w:rsidRPr="005609AD">
        <w:rPr>
          <w:rFonts w:ascii="Courier New" w:hAnsi="Courier New" w:cs="Courier New"/>
          <w:color w:val="FF0000"/>
        </w:rPr>
        <w:t xml:space="preserve">=TRUE, </w:t>
      </w:r>
      <w:proofErr w:type="spellStart"/>
      <w:r w:rsidRPr="005609AD">
        <w:rPr>
          <w:rFonts w:ascii="Courier New" w:hAnsi="Courier New" w:cs="Courier New"/>
          <w:color w:val="FF0000"/>
        </w:rPr>
        <w:t>to.data.frame</w:t>
      </w:r>
      <w:proofErr w:type="spellEnd"/>
      <w:r w:rsidRPr="005609AD">
        <w:rPr>
          <w:rFonts w:ascii="Courier New" w:hAnsi="Courier New" w:cs="Courier New"/>
          <w:color w:val="FF0000"/>
        </w:rPr>
        <w:t>=TRUE)</w:t>
      </w:r>
    </w:p>
    <w:p w14:paraId="70E8142A"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mod01 &lt;- </w:t>
      </w:r>
      <w:proofErr w:type="spellStart"/>
      <w:r w:rsidRPr="005609AD">
        <w:rPr>
          <w:rFonts w:ascii="Courier New" w:hAnsi="Courier New" w:cs="Courier New"/>
          <w:color w:val="FF0000"/>
        </w:rPr>
        <w:t>glm</w:t>
      </w:r>
      <w:proofErr w:type="spellEnd"/>
      <w:r w:rsidRPr="005609AD">
        <w:rPr>
          <w:rFonts w:ascii="Courier New" w:hAnsi="Courier New" w:cs="Courier New"/>
          <w:color w:val="FF0000"/>
        </w:rPr>
        <w:t>(</w:t>
      </w:r>
      <w:proofErr w:type="spellStart"/>
      <w:r w:rsidRPr="005609AD">
        <w:rPr>
          <w:rFonts w:ascii="Courier New" w:hAnsi="Courier New" w:cs="Courier New"/>
          <w:color w:val="FF0000"/>
        </w:rPr>
        <w:t>MIJ~log</w:t>
      </w:r>
      <w:proofErr w:type="spellEnd"/>
      <w:r w:rsidRPr="005609AD">
        <w:rPr>
          <w:rFonts w:ascii="Courier New" w:hAnsi="Courier New" w:cs="Courier New"/>
          <w:color w:val="FF0000"/>
        </w:rPr>
        <w:t>(PI)+log(PJ)+log(DIJ), data=</w:t>
      </w:r>
      <w:proofErr w:type="spellStart"/>
      <w:r w:rsidRPr="005609AD">
        <w:rPr>
          <w:rFonts w:ascii="Courier New" w:hAnsi="Courier New" w:cs="Courier New"/>
          <w:color w:val="FF0000"/>
        </w:rPr>
        <w:t>upfing</w:t>
      </w:r>
      <w:proofErr w:type="spellEnd"/>
      <w:r w:rsidRPr="005609AD">
        <w:rPr>
          <w:rFonts w:ascii="Courier New" w:hAnsi="Courier New" w:cs="Courier New"/>
          <w:color w:val="FF0000"/>
        </w:rPr>
        <w:t>, family=</w:t>
      </w:r>
      <w:proofErr w:type="spellStart"/>
      <w:r w:rsidRPr="005609AD">
        <w:rPr>
          <w:rFonts w:ascii="Courier New" w:hAnsi="Courier New" w:cs="Courier New"/>
          <w:color w:val="FF0000"/>
        </w:rPr>
        <w:t>poisson,subset</w:t>
      </w:r>
      <w:proofErr w:type="spellEnd"/>
      <w:r w:rsidRPr="005609AD">
        <w:rPr>
          <w:rFonts w:ascii="Courier New" w:hAnsi="Courier New" w:cs="Courier New"/>
          <w:color w:val="FF0000"/>
        </w:rPr>
        <w:t>=(I!=J))</w:t>
      </w:r>
    </w:p>
    <w:p w14:paraId="145D25A5" w14:textId="34FCADAF"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summary(mod01)</w:t>
      </w:r>
    </w:p>
    <w:p w14:paraId="5565DC73" w14:textId="77777777"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t>glm</w:t>
      </w:r>
      <w:proofErr w:type="spellEnd"/>
      <w:r w:rsidRPr="005609AD">
        <w:rPr>
          <w:rFonts w:ascii="Courier New" w:hAnsi="Courier New" w:cs="Courier New"/>
          <w:color w:val="FF0000"/>
        </w:rPr>
        <w:t xml:space="preserve">(formula = MIJ ~ log(PI) + log(PJ) + log(DIJ), family = </w:t>
      </w:r>
      <w:proofErr w:type="spellStart"/>
      <w:r w:rsidRPr="005609AD">
        <w:rPr>
          <w:rFonts w:ascii="Courier New" w:hAnsi="Courier New" w:cs="Courier New"/>
          <w:color w:val="FF0000"/>
        </w:rPr>
        <w:t>poisson</w:t>
      </w:r>
      <w:proofErr w:type="spellEnd"/>
      <w:r w:rsidRPr="005609AD">
        <w:rPr>
          <w:rFonts w:ascii="Courier New" w:hAnsi="Courier New" w:cs="Courier New"/>
          <w:color w:val="FF0000"/>
        </w:rPr>
        <w:t xml:space="preserve">, </w:t>
      </w:r>
    </w:p>
    <w:p w14:paraId="51A6EFC9" w14:textId="132EDF51"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data = </w:t>
      </w:r>
      <w:proofErr w:type="spellStart"/>
      <w:r w:rsidRPr="005609AD">
        <w:rPr>
          <w:rFonts w:ascii="Courier New" w:hAnsi="Courier New" w:cs="Courier New"/>
          <w:color w:val="FF0000"/>
        </w:rPr>
        <w:t>upfing</w:t>
      </w:r>
      <w:proofErr w:type="spellEnd"/>
      <w:r w:rsidRPr="005609AD">
        <w:rPr>
          <w:rFonts w:ascii="Courier New" w:hAnsi="Courier New" w:cs="Courier New"/>
          <w:color w:val="FF0000"/>
        </w:rPr>
        <w:t>, subset = (I != J))</w:t>
      </w:r>
    </w:p>
    <w:p w14:paraId="0C49C38C"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Deviance Residuals: </w:t>
      </w:r>
    </w:p>
    <w:p w14:paraId="04DF76F4"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Min       1Q   Median       3Q      Max  </w:t>
      </w:r>
    </w:p>
    <w:p w14:paraId="231F5064" w14:textId="0839D0C4"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-253.43   -60.75   -32.42     5.52   408.13  </w:t>
      </w:r>
    </w:p>
    <w:p w14:paraId="035BDF5A"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Coefficients:</w:t>
      </w:r>
    </w:p>
    <w:p w14:paraId="76943D0F"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Estimate Std. Error z value </w:t>
      </w:r>
      <w:proofErr w:type="spellStart"/>
      <w:r w:rsidRPr="005609AD">
        <w:rPr>
          <w:rFonts w:ascii="Courier New" w:hAnsi="Courier New" w:cs="Courier New"/>
          <w:color w:val="FF0000"/>
        </w:rPr>
        <w:t>Pr</w:t>
      </w:r>
      <w:proofErr w:type="spellEnd"/>
      <w:r w:rsidRPr="005609AD">
        <w:rPr>
          <w:rFonts w:ascii="Courier New" w:hAnsi="Courier New" w:cs="Courier New"/>
          <w:color w:val="FF0000"/>
        </w:rPr>
        <w:t xml:space="preserve">(&gt;|z|)    </w:t>
      </w:r>
    </w:p>
    <w:p w14:paraId="2FF75F96"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(Intercept) -7.0409657  0.0241716  -291.3   &lt;2e-16 ***</w:t>
      </w:r>
    </w:p>
    <w:p w14:paraId="401AD023"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log(PI)      0.7142001  0.0009334   765.2   &lt;2e-16 ***</w:t>
      </w:r>
    </w:p>
    <w:p w14:paraId="5FAFB5F7"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log(PJ)      0.5838710  0.0009029   646.7   &lt;2e-16 ***</w:t>
      </w:r>
    </w:p>
    <w:p w14:paraId="72E4AA1B"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log(DIJ)    -0.3154750  0.0011822  -266.9   &lt;2e-16 ***</w:t>
      </w:r>
    </w:p>
    <w:p w14:paraId="36C4A3AE" w14:textId="2D0A945E" w:rsidR="005609AD" w:rsidRPr="005609AD" w:rsidRDefault="005609AD" w:rsidP="005609AD">
      <w:pPr>
        <w:spacing w:after="0"/>
        <w:rPr>
          <w:rFonts w:ascii="Courier New" w:hAnsi="Courier New" w:cs="Courier New"/>
          <w:color w:val="FF0000"/>
        </w:rPr>
      </w:pPr>
      <w:proofErr w:type="spellStart"/>
      <w:r w:rsidRPr="005609AD">
        <w:rPr>
          <w:rFonts w:ascii="Courier New" w:hAnsi="Courier New" w:cs="Courier New"/>
          <w:color w:val="FF0000"/>
        </w:rPr>
        <w:lastRenderedPageBreak/>
        <w:t>Signif</w:t>
      </w:r>
      <w:proofErr w:type="spellEnd"/>
      <w:r w:rsidRPr="005609AD">
        <w:rPr>
          <w:rFonts w:ascii="Courier New" w:hAnsi="Courier New" w:cs="Courier New"/>
          <w:color w:val="FF0000"/>
        </w:rPr>
        <w:t>. codes:  0 ‘***’ 0.001 ‘**’ 0.01 ‘*’ 0.05 ‘.’ 0.1 ‘ ’ 1</w:t>
      </w:r>
    </w:p>
    <w:p w14:paraId="063639C4" w14:textId="09EAB796"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(Dispersion parameter for </w:t>
      </w:r>
      <w:proofErr w:type="spellStart"/>
      <w:r w:rsidRPr="005609AD">
        <w:rPr>
          <w:rFonts w:ascii="Courier New" w:hAnsi="Courier New" w:cs="Courier New"/>
          <w:color w:val="FF0000"/>
        </w:rPr>
        <w:t>poisson</w:t>
      </w:r>
      <w:proofErr w:type="spellEnd"/>
      <w:r w:rsidRPr="005609AD">
        <w:rPr>
          <w:rFonts w:ascii="Courier New" w:hAnsi="Courier New" w:cs="Courier New"/>
          <w:color w:val="FF0000"/>
        </w:rPr>
        <w:t xml:space="preserve"> family taken to be 1)</w:t>
      </w:r>
    </w:p>
    <w:p w14:paraId="6952BC4A"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    Null deviance: 2097541  on 89  degrees of freedom</w:t>
      </w:r>
    </w:p>
    <w:p w14:paraId="260E438B" w14:textId="77777777"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Residual deviance:  891051  on 86  degrees of freedom</w:t>
      </w:r>
    </w:p>
    <w:p w14:paraId="57E5732D" w14:textId="0C91BC61"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AIC: 891967</w:t>
      </w:r>
    </w:p>
    <w:p w14:paraId="5C9FEA3D" w14:textId="188075AB" w:rsidR="005609AD" w:rsidRPr="005609AD" w:rsidRDefault="005609AD" w:rsidP="005609AD">
      <w:pPr>
        <w:spacing w:after="0"/>
        <w:rPr>
          <w:rFonts w:ascii="Courier New" w:hAnsi="Courier New" w:cs="Courier New"/>
          <w:color w:val="FF0000"/>
        </w:rPr>
      </w:pPr>
      <w:r w:rsidRPr="005609AD">
        <w:rPr>
          <w:rFonts w:ascii="Courier New" w:hAnsi="Courier New" w:cs="Courier New"/>
          <w:color w:val="FF0000"/>
        </w:rPr>
        <w:t xml:space="preserve">Number of Fisher Scoring iterations: </w:t>
      </w:r>
      <w:proofErr w:type="gramStart"/>
      <w:r w:rsidRPr="005609AD">
        <w:rPr>
          <w:rFonts w:ascii="Courier New" w:hAnsi="Courier New" w:cs="Courier New"/>
          <w:color w:val="FF0000"/>
        </w:rPr>
        <w:t>5</w:t>
      </w:r>
      <w:proofErr w:type="gramEnd"/>
    </w:p>
    <w:p w14:paraId="51268411" w14:textId="49A2E9FF" w:rsidR="000125F8" w:rsidRDefault="000125F8" w:rsidP="000125F8">
      <w:pPr>
        <w:rPr>
          <w:rFonts w:eastAsiaTheme="minorEastAsia"/>
        </w:rPr>
      </w:pPr>
      <w:r w:rsidRPr="003F3336">
        <w:rPr>
          <w:rFonts w:eastAsiaTheme="minorEastAsia"/>
          <w:b/>
        </w:rPr>
        <w:t xml:space="preserve">Task </w:t>
      </w:r>
      <w:r w:rsidR="0080341C">
        <w:rPr>
          <w:rFonts w:eastAsiaTheme="minorEastAsia"/>
          <w:b/>
        </w:rPr>
        <w:t>10</w:t>
      </w:r>
      <w:r w:rsidRPr="003F3336">
        <w:rPr>
          <w:rFonts w:eastAsiaTheme="minorEastAsia"/>
          <w:b/>
        </w:rPr>
        <w:t>:</w:t>
      </w:r>
      <w:r>
        <w:rPr>
          <w:rFonts w:eastAsiaTheme="minorEastAsia"/>
        </w:rPr>
        <w:t xml:space="preserve"> Interpret the estimate regression coefficients in terms of their estimated signs.</w:t>
      </w:r>
      <w:r w:rsidR="0065006B">
        <w:rPr>
          <w:rFonts w:eastAsiaTheme="minorEastAsia"/>
        </w:rPr>
        <w:t xml:space="preserve"> How do the origin and destination populations as well as the interprovincial distances influence the migration flows?</w:t>
      </w:r>
      <w:r>
        <w:rPr>
          <w:rFonts w:eastAsiaTheme="minorEastAsia"/>
        </w:rPr>
        <w:t xml:space="preserve"> </w:t>
      </w:r>
      <w:r w:rsidR="00537561">
        <w:rPr>
          <w:rFonts w:eastAsiaTheme="minorEastAsia"/>
        </w:rPr>
        <w:t>[1</w:t>
      </w:r>
      <w:r>
        <w:rPr>
          <w:rFonts w:eastAsiaTheme="minorEastAsia"/>
        </w:rPr>
        <w:t xml:space="preserve"> point</w:t>
      </w:r>
      <w:r w:rsidR="00537561">
        <w:rPr>
          <w:rFonts w:eastAsiaTheme="minorEastAsia"/>
        </w:rPr>
        <w:t>]</w:t>
      </w:r>
    </w:p>
    <w:p w14:paraId="09F7CA3C" w14:textId="2DF96C68" w:rsidR="008651F4" w:rsidRPr="00A51630" w:rsidRDefault="008651F4" w:rsidP="008651F4">
      <w:pPr>
        <w:jc w:val="both"/>
        <w:rPr>
          <w:b/>
          <w:bCs/>
        </w:rPr>
      </w:pPr>
      <w:r w:rsidRPr="008651F4">
        <w:rPr>
          <w:color w:val="FF0000"/>
          <w:u w:val="single"/>
        </w:rPr>
        <w:t>Comment</w:t>
      </w:r>
      <w:r w:rsidRPr="008651F4">
        <w:rPr>
          <w:color w:val="FF0000"/>
        </w:rPr>
        <w:t xml:space="preserve">: The regression coefficients </w:t>
      </w:r>
      <w:r w:rsidRPr="00A51630">
        <w:rPr>
          <w:b/>
          <w:bCs/>
          <w:color w:val="FF0000"/>
        </w:rPr>
        <w:t>of origin and destination populations are positive</w:t>
      </w:r>
      <w:r w:rsidRPr="008651F4">
        <w:rPr>
          <w:color w:val="FF0000"/>
        </w:rPr>
        <w:t xml:space="preserve"> whereas the regression </w:t>
      </w:r>
      <w:r w:rsidRPr="00A51630">
        <w:rPr>
          <w:b/>
          <w:bCs/>
          <w:color w:val="FF0000"/>
        </w:rPr>
        <w:t>coefficient of distance is negative.</w:t>
      </w:r>
      <w:r w:rsidRPr="008651F4">
        <w:rPr>
          <w:color w:val="FF0000"/>
        </w:rPr>
        <w:t xml:space="preserve"> Consequently, with increasing population sizes the migration flow between an origin-destination pair increases. Because the magnitude of the regression coefficient associated </w:t>
      </w:r>
      <w:r w:rsidRPr="008651F4">
        <w:rPr>
          <w:b/>
          <w:bCs/>
          <w:color w:val="FF0000"/>
        </w:rPr>
        <w:t>log(PI)</w:t>
      </w:r>
      <w:r w:rsidRPr="008651F4">
        <w:rPr>
          <w:color w:val="FF0000"/>
        </w:rPr>
        <w:t xml:space="preserve"> is larger than that </w:t>
      </w:r>
      <w:r w:rsidRPr="008651F4">
        <w:rPr>
          <w:b/>
          <w:bCs/>
          <w:color w:val="FF0000"/>
        </w:rPr>
        <w:t>log(PJ)</w:t>
      </w:r>
      <w:r w:rsidRPr="008651F4">
        <w:rPr>
          <w:color w:val="FF0000"/>
        </w:rPr>
        <w:t xml:space="preserve">, large origin populations more emissive compare to the attractions based on large destination population sizes. The inter-regional distance becomes a deterrence of migration. </w:t>
      </w:r>
      <w:r w:rsidRPr="00A51630">
        <w:rPr>
          <w:b/>
          <w:bCs/>
          <w:color w:val="FF0000"/>
        </w:rPr>
        <w:t>The further distance between two regions, the less migration flows are expected.</w:t>
      </w:r>
    </w:p>
    <w:sectPr w:rsidR="008651F4" w:rsidRPr="00A5163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3D3D" w14:textId="77777777" w:rsidR="00C55A27" w:rsidRDefault="00C55A27" w:rsidP="0065006B">
      <w:pPr>
        <w:spacing w:after="0" w:line="240" w:lineRule="auto"/>
      </w:pPr>
      <w:r>
        <w:separator/>
      </w:r>
    </w:p>
  </w:endnote>
  <w:endnote w:type="continuationSeparator" w:id="0">
    <w:p w14:paraId="0CE887BA" w14:textId="77777777" w:rsidR="00C55A27" w:rsidRDefault="00C55A27" w:rsidP="0065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CAD44" w14:textId="77777777" w:rsidR="00C55A27" w:rsidRDefault="00C55A27" w:rsidP="0065006B">
      <w:pPr>
        <w:spacing w:after="0" w:line="240" w:lineRule="auto"/>
      </w:pPr>
      <w:r>
        <w:separator/>
      </w:r>
    </w:p>
  </w:footnote>
  <w:footnote w:type="continuationSeparator" w:id="0">
    <w:p w14:paraId="570C4DE8" w14:textId="77777777" w:rsidR="00C55A27" w:rsidRDefault="00C55A27" w:rsidP="006500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4EB36" w14:textId="77777777" w:rsidR="0065006B" w:rsidRPr="005B049C" w:rsidRDefault="0065006B" w:rsidP="0065006B">
    <w:pPr>
      <w:tabs>
        <w:tab w:val="right" w:pos="9360"/>
      </w:tabs>
      <w:spacing w:after="0" w:line="240" w:lineRule="auto"/>
      <w:rPr>
        <w:u w:val="single"/>
      </w:rPr>
    </w:pPr>
    <w:r w:rsidRPr="005B049C">
      <w:rPr>
        <w:u w:val="single"/>
      </w:rPr>
      <w:t>Lab0</w:t>
    </w:r>
    <w:r>
      <w:rPr>
        <w:u w:val="single"/>
      </w:rPr>
      <w:t>5</w:t>
    </w:r>
    <w:r w:rsidRPr="005B049C">
      <w:rPr>
        <w:u w:val="single"/>
      </w:rPr>
      <w:t xml:space="preserve">: </w:t>
    </w:r>
    <w:r>
      <w:rPr>
        <w:u w:val="single"/>
      </w:rPr>
      <w:t>Logistic and Poisson Regression with GLM</w:t>
    </w:r>
    <w:r w:rsidRPr="005B049C">
      <w:rPr>
        <w:u w:val="single"/>
      </w:rPr>
      <w:tab/>
    </w:r>
    <w:r w:rsidRPr="005B049C">
      <w:rPr>
        <w:u w:val="single"/>
      </w:rPr>
      <w:fldChar w:fldCharType="begin"/>
    </w:r>
    <w:r w:rsidRPr="005B049C">
      <w:rPr>
        <w:u w:val="single"/>
      </w:rPr>
      <w:instrText xml:space="preserve"> PAGE   \* MERGEFORMAT </w:instrText>
    </w:r>
    <w:r w:rsidRPr="005B049C">
      <w:rPr>
        <w:u w:val="single"/>
      </w:rPr>
      <w:fldChar w:fldCharType="separate"/>
    </w:r>
    <w:r w:rsidR="00576178">
      <w:rPr>
        <w:noProof/>
        <w:u w:val="single"/>
      </w:rPr>
      <w:t>1</w:t>
    </w:r>
    <w:r w:rsidRPr="005B049C">
      <w:rPr>
        <w:noProof/>
        <w:u w:val="single"/>
      </w:rPr>
      <w:fldChar w:fldCharType="end"/>
    </w:r>
  </w:p>
  <w:p w14:paraId="00C05A33" w14:textId="77777777" w:rsidR="0065006B" w:rsidRDefault="00650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748DAC5"/>
    <w:multiLevelType w:val="hybridMultilevel"/>
    <w:tmpl w:val="C77622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3F35ED5"/>
    <w:multiLevelType w:val="hybridMultilevel"/>
    <w:tmpl w:val="D0A38B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2B6041"/>
    <w:multiLevelType w:val="hybridMultilevel"/>
    <w:tmpl w:val="87141F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4E89E1"/>
    <w:multiLevelType w:val="hybridMultilevel"/>
    <w:tmpl w:val="6E215C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CB639EB"/>
    <w:multiLevelType w:val="hybridMultilevel"/>
    <w:tmpl w:val="5224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8666D6"/>
    <w:multiLevelType w:val="hybridMultilevel"/>
    <w:tmpl w:val="BBE4A1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423080E"/>
    <w:multiLevelType w:val="hybridMultilevel"/>
    <w:tmpl w:val="FF7F4C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5324226"/>
    <w:multiLevelType w:val="hybridMultilevel"/>
    <w:tmpl w:val="CD105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92872"/>
    <w:multiLevelType w:val="hybridMultilevel"/>
    <w:tmpl w:val="1846B974"/>
    <w:lvl w:ilvl="0" w:tplc="6F823456">
      <w:start w:val="2"/>
      <w:numFmt w:val="bullet"/>
      <w:lvlText w:val="-"/>
      <w:lvlJc w:val="left"/>
      <w:pPr>
        <w:ind w:left="720" w:hanging="360"/>
      </w:pPr>
      <w:rPr>
        <w:rFonts w:ascii="Courier New" w:eastAsia="宋体"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2"/>
  </w:num>
  <w:num w:numId="6">
    <w:abstractNumId w:val="3"/>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74BB"/>
    <w:rsid w:val="000125F8"/>
    <w:rsid w:val="00046D94"/>
    <w:rsid w:val="001159AE"/>
    <w:rsid w:val="002F1D47"/>
    <w:rsid w:val="003753A5"/>
    <w:rsid w:val="003A33FF"/>
    <w:rsid w:val="00414996"/>
    <w:rsid w:val="004474BB"/>
    <w:rsid w:val="00537561"/>
    <w:rsid w:val="00537B33"/>
    <w:rsid w:val="005609AD"/>
    <w:rsid w:val="00571CEC"/>
    <w:rsid w:val="00576178"/>
    <w:rsid w:val="00581081"/>
    <w:rsid w:val="0065006B"/>
    <w:rsid w:val="00687C9B"/>
    <w:rsid w:val="006A2923"/>
    <w:rsid w:val="006B220A"/>
    <w:rsid w:val="0080341C"/>
    <w:rsid w:val="008651F4"/>
    <w:rsid w:val="0092621A"/>
    <w:rsid w:val="00A51630"/>
    <w:rsid w:val="00A544CA"/>
    <w:rsid w:val="00B2486D"/>
    <w:rsid w:val="00BE71B3"/>
    <w:rsid w:val="00C55A27"/>
    <w:rsid w:val="00CB4781"/>
    <w:rsid w:val="00CD5974"/>
    <w:rsid w:val="00D50DF2"/>
    <w:rsid w:val="00DA1DED"/>
    <w:rsid w:val="00DF1BE8"/>
    <w:rsid w:val="00E2172D"/>
    <w:rsid w:val="00E25AD1"/>
    <w:rsid w:val="00E27703"/>
    <w:rsid w:val="00E83A8A"/>
    <w:rsid w:val="00EC67F5"/>
    <w:rsid w:val="00F92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B24"/>
  <w15:docId w15:val="{034260C9-06C1-4ADE-B281-703F47EFF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4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74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74BB"/>
    <w:rPr>
      <w:rFonts w:asciiTheme="majorHAnsi" w:eastAsiaTheme="majorEastAsia" w:hAnsiTheme="majorHAnsi" w:cstheme="majorBidi"/>
      <w:b/>
      <w:bCs/>
      <w:color w:val="4F81BD" w:themeColor="accent1"/>
      <w:sz w:val="26"/>
      <w:szCs w:val="26"/>
    </w:rPr>
  </w:style>
  <w:style w:type="table" w:styleId="TableColorful2">
    <w:name w:val="Table Colorful 2"/>
    <w:basedOn w:val="TableNormal"/>
    <w:rsid w:val="004474BB"/>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012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5F8"/>
    <w:rPr>
      <w:rFonts w:ascii="Tahoma" w:hAnsi="Tahoma" w:cs="Tahoma"/>
      <w:sz w:val="16"/>
      <w:szCs w:val="16"/>
    </w:rPr>
  </w:style>
  <w:style w:type="paragraph" w:styleId="Title">
    <w:name w:val="Title"/>
    <w:basedOn w:val="Normal"/>
    <w:next w:val="Normal"/>
    <w:link w:val="TitleChar"/>
    <w:uiPriority w:val="10"/>
    <w:qFormat/>
    <w:rsid w:val="00650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006B"/>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5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06B"/>
  </w:style>
  <w:style w:type="paragraph" w:styleId="Footer">
    <w:name w:val="footer"/>
    <w:basedOn w:val="Normal"/>
    <w:link w:val="FooterChar"/>
    <w:uiPriority w:val="99"/>
    <w:unhideWhenUsed/>
    <w:rsid w:val="0065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06B"/>
  </w:style>
  <w:style w:type="paragraph" w:styleId="ListParagraph">
    <w:name w:val="List Paragraph"/>
    <w:basedOn w:val="Normal"/>
    <w:uiPriority w:val="34"/>
    <w:qFormat/>
    <w:rsid w:val="00E25AD1"/>
    <w:pPr>
      <w:ind w:left="720"/>
      <w:contextualSpacing/>
    </w:pPr>
  </w:style>
  <w:style w:type="table" w:styleId="TableGrid">
    <w:name w:val="Table Grid"/>
    <w:basedOn w:val="TableNormal"/>
    <w:uiPriority w:val="59"/>
    <w:rsid w:val="00DA1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1DED"/>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DA1DED"/>
    <w:rPr>
      <w:color w:val="808080"/>
    </w:rPr>
  </w:style>
  <w:style w:type="character" w:styleId="Hyperlink">
    <w:name w:val="Hyperlink"/>
    <w:basedOn w:val="DefaultParagraphFont"/>
    <w:uiPriority w:val="99"/>
    <w:unhideWhenUsed/>
    <w:rsid w:val="003753A5"/>
    <w:rPr>
      <w:color w:val="0000FF" w:themeColor="hyperlink"/>
      <w:u w:val="single"/>
    </w:rPr>
  </w:style>
  <w:style w:type="character" w:styleId="UnresolvedMention">
    <w:name w:val="Unresolved Mention"/>
    <w:basedOn w:val="DefaultParagraphFont"/>
    <w:uiPriority w:val="99"/>
    <w:semiHidden/>
    <w:unhideWhenUsed/>
    <w:rsid w:val="00375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radonleaders.org/sites/default/files/Bond.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Bernard_Cohen_(physic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13</Pages>
  <Words>3416</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Tiefelsdorf</dc:creator>
  <cp:lastModifiedBy>Yang, Yalin</cp:lastModifiedBy>
  <cp:revision>17</cp:revision>
  <dcterms:created xsi:type="dcterms:W3CDTF">2019-04-22T19:41:00Z</dcterms:created>
  <dcterms:modified xsi:type="dcterms:W3CDTF">2021-05-03T21:22:00Z</dcterms:modified>
</cp:coreProperties>
</file>